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2594" w14:textId="14C2968B" w:rsidR="009D5F06" w:rsidRDefault="0070070A" w:rsidP="009D5F06">
      <w:pPr>
        <w:jc w:val="right"/>
        <w:rPr>
          <w:b/>
          <w:color w:val="00526F"/>
          <w:sz w:val="52"/>
          <w:szCs w:val="52"/>
        </w:rPr>
      </w:pPr>
      <w:r w:rsidRPr="00456576">
        <w:rPr>
          <w:noProof/>
          <w:lang w:eastAsia="en-GB"/>
        </w:rPr>
        <w:drawing>
          <wp:inline distT="0" distB="0" distL="0" distR="0" wp14:anchorId="34AD467C" wp14:editId="7675D7DD">
            <wp:extent cx="1674879" cy="1524198"/>
            <wp:effectExtent l="0" t="0" r="1905" b="0"/>
            <wp:docPr id="1" name="Picture 1" descr="P:\COMMUNICATIONS\NEW FOLDER STRUCTURE\3. Brand Marketing\Brand\Logos\SEPA logo\SEPA Gaelic logo w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CATIONS\NEW FOLDER STRUCTURE\3. Brand Marketing\Brand\Logos\SEPA logo\SEPA Gaelic logo wEnglis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9913" cy="1574281"/>
                    </a:xfrm>
                    <a:prstGeom prst="rect">
                      <a:avLst/>
                    </a:prstGeom>
                    <a:noFill/>
                    <a:ln>
                      <a:noFill/>
                    </a:ln>
                  </pic:spPr>
                </pic:pic>
              </a:graphicData>
            </a:graphic>
          </wp:inline>
        </w:drawing>
      </w:r>
      <w:bookmarkStart w:id="0" w:name="_Hlk57364484"/>
      <w:bookmarkEnd w:id="0"/>
    </w:p>
    <w:p w14:paraId="451361AD" w14:textId="77777777" w:rsidR="009D5F06" w:rsidRDefault="009D5F06" w:rsidP="009D5F06">
      <w:pPr>
        <w:spacing w:after="0"/>
        <w:jc w:val="both"/>
        <w:rPr>
          <w:b/>
          <w:color w:val="00526F"/>
          <w:sz w:val="52"/>
          <w:szCs w:val="52"/>
        </w:rPr>
        <w:sectPr w:rsidR="009D5F06" w:rsidSect="007B1CB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567" w:gutter="0"/>
          <w:cols w:space="720"/>
          <w:titlePg/>
          <w:docGrid w:linePitch="360"/>
        </w:sectPr>
      </w:pPr>
      <w:r>
        <w:rPr>
          <w:b/>
          <w:noProof/>
          <w:color w:val="00526F"/>
          <w:sz w:val="52"/>
          <w:szCs w:val="52"/>
          <w:lang w:eastAsia="en-GB"/>
        </w:rPr>
        <mc:AlternateContent>
          <mc:Choice Requires="wps">
            <w:drawing>
              <wp:anchor distT="0" distB="0" distL="114300" distR="114300" simplePos="0" relativeHeight="251664384" behindDoc="1" locked="0" layoutInCell="1" allowOverlap="1" wp14:anchorId="67127721" wp14:editId="178895FD">
                <wp:simplePos x="0" y="0"/>
                <wp:positionH relativeFrom="page">
                  <wp:align>left</wp:align>
                </wp:positionH>
                <wp:positionV relativeFrom="paragraph">
                  <wp:posOffset>268036</wp:posOffset>
                </wp:positionV>
                <wp:extent cx="6049645" cy="3589361"/>
                <wp:effectExtent l="0" t="0" r="27305" b="11430"/>
                <wp:wrapNone/>
                <wp:docPr id="33" name="Rectangle 33"/>
                <wp:cNvGraphicFramePr/>
                <a:graphic xmlns:a="http://schemas.openxmlformats.org/drawingml/2006/main">
                  <a:graphicData uri="http://schemas.microsoft.com/office/word/2010/wordprocessingShape">
                    <wps:wsp>
                      <wps:cNvSpPr/>
                      <wps:spPr>
                        <a:xfrm>
                          <a:off x="0" y="0"/>
                          <a:ext cx="6049645" cy="3589361"/>
                        </a:xfrm>
                        <a:prstGeom prst="rect">
                          <a:avLst/>
                        </a:prstGeom>
                        <a:solidFill>
                          <a:srgbClr val="648098"/>
                        </a:solidFill>
                        <a:ln>
                          <a:solidFill>
                            <a:srgbClr val="64809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615B0" w14:textId="030F1906" w:rsidR="009D5F06" w:rsidRDefault="00721851" w:rsidP="00721851">
                            <w:pPr>
                              <w:ind w:left="284"/>
                              <w:rPr>
                                <w:rFonts w:ascii="Arial Narrow" w:hAnsi="Arial Narrow"/>
                                <w:b/>
                                <w:color w:val="FFFFFF" w:themeColor="background1"/>
                                <w:sz w:val="56"/>
                                <w:szCs w:val="56"/>
                              </w:rPr>
                            </w:pPr>
                            <w:r>
                              <w:rPr>
                                <w:rFonts w:ascii="Arial Narrow" w:hAnsi="Arial Narrow"/>
                                <w:b/>
                                <w:color w:val="FFFFFF" w:themeColor="background1"/>
                                <w:sz w:val="56"/>
                                <w:szCs w:val="56"/>
                              </w:rPr>
                              <w:t>The Water Environment (Controlled Activities) (Scotland) Regulations 2011</w:t>
                            </w:r>
                          </w:p>
                          <w:p w14:paraId="540AE9E9" w14:textId="59F297BD" w:rsidR="009D5F06" w:rsidRPr="007B1CB1" w:rsidRDefault="009D5F06" w:rsidP="009D5F06">
                            <w:pPr>
                              <w:ind w:firstLine="284"/>
                              <w:rPr>
                                <w:rFonts w:ascii="Arial Narrow" w:hAnsi="Arial Narrow"/>
                                <w:b/>
                                <w:color w:val="FFFFFF" w:themeColor="background1"/>
                                <w:sz w:val="56"/>
                                <w:szCs w:val="56"/>
                              </w:rPr>
                            </w:pPr>
                            <w:r>
                              <w:rPr>
                                <w:rFonts w:ascii="Arial Narrow" w:hAnsi="Arial Narrow"/>
                                <w:b/>
                                <w:color w:val="FFFFFF" w:themeColor="background1"/>
                                <w:sz w:val="56"/>
                                <w:szCs w:val="56"/>
                              </w:rPr>
                              <w:t xml:space="preserve">Application Form </w:t>
                            </w:r>
                            <w:r w:rsidR="00721851">
                              <w:rPr>
                                <w:rFonts w:ascii="Arial Narrow" w:hAnsi="Arial Narrow"/>
                                <w:b/>
                                <w:color w:val="FFFFFF" w:themeColor="background1"/>
                                <w:sz w:val="56"/>
                                <w:szCs w:val="56"/>
                              </w:rPr>
                              <w:t>N</w:t>
                            </w:r>
                          </w:p>
                          <w:p w14:paraId="41BC7BEB" w14:textId="5292E484" w:rsidR="009D5F06" w:rsidRPr="007B1CB1" w:rsidRDefault="00721851" w:rsidP="009D5F06">
                            <w:pPr>
                              <w:ind w:left="284"/>
                              <w:rPr>
                                <w:rFonts w:ascii="Arial Narrow" w:hAnsi="Arial Narrow"/>
                                <w:b/>
                                <w:color w:val="FFFFFF" w:themeColor="background1"/>
                                <w:sz w:val="56"/>
                                <w:szCs w:val="56"/>
                              </w:rPr>
                            </w:pPr>
                            <w:r>
                              <w:rPr>
                                <w:rFonts w:ascii="Arial Narrow" w:hAnsi="Arial Narrow"/>
                                <w:b/>
                                <w:color w:val="FFFFFF" w:themeColor="background1"/>
                                <w:sz w:val="56"/>
                                <w:szCs w:val="56"/>
                              </w:rPr>
                              <w:t>Construction water run-off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27721" id="Rectangle 33" o:spid="_x0000_s1026" style="position:absolute;left:0;text-align:left;margin-left:0;margin-top:21.1pt;width:476.35pt;height:282.65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ZsngIAALwFAAAOAAAAZHJzL2Uyb0RvYy54bWysVEtv2zAMvg/YfxB0X+08lwRxiiBFhwFF&#10;W7QdelZkKTYgi5qkxM5+/Sj50a4rdiiWg0KJ5EfyM8n1ZVMpchLWlaAzOrpIKRGaQ17qQ0Z/PF1/&#10;WVDiPNM5U6BFRs/C0cvN50/r2qzEGApQubAEQbRb1SajhfdmlSSOF6Ji7gKM0KiUYCvm8WoPSW5Z&#10;jeiVSsZpOk9qsLmxwIVz+HrVKukm4kspuL+T0glPVEYxNx9PG899OJPNmq0Olpmi5F0a7ANZVKzU&#10;GHSAumKekaMt/4KqSm7BgfQXHKoEpCy5iDVgNaP0TTWPBTMi1oLkODPQ5P4fLL893VtS5hmdTCjR&#10;rMJv9ICsMX1QguAbElQbt0K7R3Nvu5tDMVTbSFuFf6yDNJHU80CqaDzh+DhPp8v5dEYJR91ktlhO&#10;5qOAmry4G+v8NwEVCUJGLcaPZLLTjfOtaW8SojlQZX5dKhUv9rDfKUtODL/wfLpIl4sO/Q8zpT/m&#10;iVkG1yRw0FYdJX9WIgAq/SAk0od1jmPKsXHFkBDjXGg/alUFy0Wb5yzFX59maPXgESmJgAFZYn0D&#10;dgfQW7YgPXZLUGcfXEXs+8E5/VdirfPgESOD9oNzVWqw7wEorKqL3Nr3JLXUBJZ8s2/QJIh7yM/Y&#10;ZxbaAXSGX5f4rW+Y8/fM4sThbOIW8Xd4SAV1RqGTKCnA/nrvPdjjIKCWkhonOKPu55FZQYn6rnFE&#10;lqPpNIx8vExnX8d4sa81+9cafax2gC00wn1leBSDvVe9KC1Uz7hstiEqqpjmGDuj3Nv+svPtZsF1&#10;xcV2G81wzA3zN/rR8AAeCA69/NQ8M2u6hvc4K7fQTztbven71jZ4atgePcgyDsULrx31uCJiD3Xr&#10;LOyg1/do9bJ0N78BAAD//wMAUEsDBBQABgAIAAAAIQCJ2Y4B3QAAAAcBAAAPAAAAZHJzL2Rvd25y&#10;ZXYueG1sTI/BbsIwEETvlfgHayv1VpyGhkCaDYJK7bFSAXE28TYJxOsodiD8fd0TPY5mNPMmX42m&#10;FRfqXWMZ4WUagSAurW64QtjvPp4XIJxXrFVrmRBu5GBVTB5ylWl75W+6bH0lQgm7TCHU3neZlK6s&#10;ySg3tR1x8H5sb5QPsq+k7tU1lJtWxlE0l0Y1HBZq1dF7TeV5OxiE5GvhTrPP/XK9uR1mB5/SOOwG&#10;xKfHcf0GwtPo72H4ww/oUASmox1YO9EihCMe4TWOQQR3mcQpiCPCPEoTkEUu//MXvwAAAP//AwBQ&#10;SwECLQAUAAYACAAAACEAtoM4kv4AAADhAQAAEwAAAAAAAAAAAAAAAAAAAAAAW0NvbnRlbnRfVHlw&#10;ZXNdLnhtbFBLAQItABQABgAIAAAAIQA4/SH/1gAAAJQBAAALAAAAAAAAAAAAAAAAAC8BAABfcmVs&#10;cy8ucmVsc1BLAQItABQABgAIAAAAIQD9KdZsngIAALwFAAAOAAAAAAAAAAAAAAAAAC4CAABkcnMv&#10;ZTJvRG9jLnhtbFBLAQItABQABgAIAAAAIQCJ2Y4B3QAAAAcBAAAPAAAAAAAAAAAAAAAAAPgEAABk&#10;cnMvZG93bnJldi54bWxQSwUGAAAAAAQABADzAAAAAgYAAAAA&#10;" fillcolor="#648098" strokecolor="#648098" strokeweight="2pt">
                <v:textbox>
                  <w:txbxContent>
                    <w:p w14:paraId="74D615B0" w14:textId="030F1906" w:rsidR="009D5F06" w:rsidRDefault="00721851" w:rsidP="00721851">
                      <w:pPr>
                        <w:ind w:left="284"/>
                        <w:rPr>
                          <w:rFonts w:ascii="Arial Narrow" w:hAnsi="Arial Narrow"/>
                          <w:b/>
                          <w:color w:val="FFFFFF" w:themeColor="background1"/>
                          <w:sz w:val="56"/>
                          <w:szCs w:val="56"/>
                        </w:rPr>
                      </w:pPr>
                      <w:r>
                        <w:rPr>
                          <w:rFonts w:ascii="Arial Narrow" w:hAnsi="Arial Narrow"/>
                          <w:b/>
                          <w:color w:val="FFFFFF" w:themeColor="background1"/>
                          <w:sz w:val="56"/>
                          <w:szCs w:val="56"/>
                        </w:rPr>
                        <w:t>The Water Environment (Controlled Activities) (Scotland) Regulations 2011</w:t>
                      </w:r>
                    </w:p>
                    <w:p w14:paraId="540AE9E9" w14:textId="59F297BD" w:rsidR="009D5F06" w:rsidRPr="007B1CB1" w:rsidRDefault="009D5F06" w:rsidP="009D5F06">
                      <w:pPr>
                        <w:ind w:firstLine="284"/>
                        <w:rPr>
                          <w:rFonts w:ascii="Arial Narrow" w:hAnsi="Arial Narrow"/>
                          <w:b/>
                          <w:color w:val="FFFFFF" w:themeColor="background1"/>
                          <w:sz w:val="56"/>
                          <w:szCs w:val="56"/>
                        </w:rPr>
                      </w:pPr>
                      <w:r>
                        <w:rPr>
                          <w:rFonts w:ascii="Arial Narrow" w:hAnsi="Arial Narrow"/>
                          <w:b/>
                          <w:color w:val="FFFFFF" w:themeColor="background1"/>
                          <w:sz w:val="56"/>
                          <w:szCs w:val="56"/>
                        </w:rPr>
                        <w:t xml:space="preserve">Application Form </w:t>
                      </w:r>
                      <w:r w:rsidR="00721851">
                        <w:rPr>
                          <w:rFonts w:ascii="Arial Narrow" w:hAnsi="Arial Narrow"/>
                          <w:b/>
                          <w:color w:val="FFFFFF" w:themeColor="background1"/>
                          <w:sz w:val="56"/>
                          <w:szCs w:val="56"/>
                        </w:rPr>
                        <w:t>N</w:t>
                      </w:r>
                    </w:p>
                    <w:p w14:paraId="41BC7BEB" w14:textId="5292E484" w:rsidR="009D5F06" w:rsidRPr="007B1CB1" w:rsidRDefault="00721851" w:rsidP="009D5F06">
                      <w:pPr>
                        <w:ind w:left="284"/>
                        <w:rPr>
                          <w:rFonts w:ascii="Arial Narrow" w:hAnsi="Arial Narrow"/>
                          <w:b/>
                          <w:color w:val="FFFFFF" w:themeColor="background1"/>
                          <w:sz w:val="56"/>
                          <w:szCs w:val="56"/>
                        </w:rPr>
                      </w:pPr>
                      <w:r>
                        <w:rPr>
                          <w:rFonts w:ascii="Arial Narrow" w:hAnsi="Arial Narrow"/>
                          <w:b/>
                          <w:color w:val="FFFFFF" w:themeColor="background1"/>
                          <w:sz w:val="56"/>
                          <w:szCs w:val="56"/>
                        </w:rPr>
                        <w:t>Construction water run-off</w:t>
                      </w:r>
                    </w:p>
                  </w:txbxContent>
                </v:textbox>
                <w10:wrap anchorx="page"/>
              </v:rect>
            </w:pict>
          </mc:Fallback>
        </mc:AlternateContent>
      </w:r>
      <w:r w:rsidRPr="0086656D">
        <w:rPr>
          <w:b/>
          <w:noProof/>
          <w:color w:val="00526F"/>
          <w:sz w:val="52"/>
          <w:szCs w:val="52"/>
        </w:rPr>
        <mc:AlternateContent>
          <mc:Choice Requires="wps">
            <w:drawing>
              <wp:anchor distT="45720" distB="45720" distL="114300" distR="114300" simplePos="0" relativeHeight="251663360" behindDoc="0" locked="0" layoutInCell="1" allowOverlap="1" wp14:anchorId="6E8434A6" wp14:editId="60E4B7C4">
                <wp:simplePos x="0" y="0"/>
                <wp:positionH relativeFrom="page">
                  <wp:posOffset>220674</wp:posOffset>
                </wp:positionH>
                <wp:positionV relativeFrom="paragraph">
                  <wp:posOffset>4043899</wp:posOffset>
                </wp:positionV>
                <wp:extent cx="5801360" cy="1459865"/>
                <wp:effectExtent l="0" t="0" r="27940" b="260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459865"/>
                        </a:xfrm>
                        <a:prstGeom prst="rect">
                          <a:avLst/>
                        </a:prstGeom>
                        <a:solidFill>
                          <a:srgbClr val="FFFFFF"/>
                        </a:solidFill>
                        <a:ln w="9525">
                          <a:solidFill>
                            <a:schemeClr val="bg1"/>
                          </a:solidFill>
                          <a:miter lim="800000"/>
                          <a:headEnd/>
                          <a:tailEnd/>
                        </a:ln>
                      </wps:spPr>
                      <wps:txbx>
                        <w:txbxContent>
                          <w:p w14:paraId="76EAABE7" w14:textId="77777777" w:rsidR="009D5F06" w:rsidRPr="0086656D" w:rsidRDefault="009D5F06" w:rsidP="009D5F06">
                            <w:pPr>
                              <w:spacing w:after="120"/>
                              <w:rPr>
                                <w:szCs w:val="24"/>
                              </w:rPr>
                            </w:pPr>
                            <w:r w:rsidRPr="0086656D">
                              <w:rPr>
                                <w:szCs w:val="24"/>
                              </w:rPr>
                              <w:t xml:space="preserve">For information on accessing this document in an alternative format or language please contact SEPA by email at </w:t>
                            </w:r>
                            <w:hyperlink r:id="rId15" w:history="1">
                              <w:r w:rsidRPr="0086656D">
                                <w:rPr>
                                  <w:color w:val="0000FF"/>
                                  <w:szCs w:val="24"/>
                                  <w:u w:val="single"/>
                                </w:rPr>
                                <w:t>equalities@sepa.org.uk</w:t>
                              </w:r>
                            </w:hyperlink>
                          </w:p>
                          <w:p w14:paraId="23D1AC57" w14:textId="77777777" w:rsidR="009D5F06" w:rsidRPr="0086656D" w:rsidRDefault="009D5F06" w:rsidP="009D5F06">
                            <w:pPr>
                              <w:spacing w:after="120"/>
                              <w:rPr>
                                <w:szCs w:val="24"/>
                              </w:rPr>
                            </w:pPr>
                            <w:r w:rsidRPr="0086656D">
                              <w:rPr>
                                <w:szCs w:val="24"/>
                              </w:rPr>
                              <w:t xml:space="preserve">If you are a user of British Sign Language (BSL) the Contact Scotland BSL service gives you access to an online interpreter </w:t>
                            </w:r>
                            <w:proofErr w:type="gramStart"/>
                            <w:r w:rsidRPr="0086656D">
                              <w:rPr>
                                <w:szCs w:val="24"/>
                              </w:rPr>
                              <w:t>enabling</w:t>
                            </w:r>
                            <w:proofErr w:type="gramEnd"/>
                            <w:r w:rsidRPr="0086656D">
                              <w:rPr>
                                <w:szCs w:val="24"/>
                              </w:rPr>
                              <w:t xml:space="preserve"> you to communicate with us using sign language: </w:t>
                            </w:r>
                            <w:hyperlink r:id="rId16" w:history="1">
                              <w:r w:rsidRPr="0086656D">
                                <w:rPr>
                                  <w:color w:val="0000FF"/>
                                  <w:szCs w:val="24"/>
                                  <w:u w:val="single"/>
                                </w:rPr>
                                <w:t>http://contactscotland-bsl.org/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434A6" id="_x0000_t202" coordsize="21600,21600" o:spt="202" path="m,l,21600r21600,l21600,xe">
                <v:stroke joinstyle="miter"/>
                <v:path gradientshapeok="t" o:connecttype="rect"/>
              </v:shapetype>
              <v:shape id="Text Box 2" o:spid="_x0000_s1027" type="#_x0000_t202" style="position:absolute;left:0;text-align:left;margin-left:17.4pt;margin-top:318.4pt;width:456.8pt;height:114.9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3ELAIAAEsEAAAOAAAAZHJzL2Uyb0RvYy54bWysVM1u2zAMvg/YOwi6L7bTOEuMOEWXLsOA&#10;7gdo9wCyLNvCZFGTlNjd04+S0zTtbsN8EEiR+kh+JL25HntFjsI6Cbqk2SylRGgOtdRtSX887N+t&#10;KHGe6Zop0KKkj8LR6+3bN5vBFGIOHahaWIIg2hWDKWnnvSmSxPFO9MzNwAiNxgZszzyqtk1qywZE&#10;71UyT9NlMoCtjQUunMPb28lItxG/aQT335rGCU9USTE3H08bzyqcyXbDitYy00l+SoP9QxY9kxqD&#10;nqFumWfkYOVfUL3kFhw0fsahT6BpJBexBqwmS19Vc98xI2ItSI4zZ5rc/4PlX4/fLZF1Sa8o0azH&#10;Fj2I0ZMPMJJ5YGcwrkCne4NufsRr7HKs1Jk74D8d0bDrmG7FjbUwdILVmF0WXiYXTyccF0Cq4QvU&#10;GIYdPESgsbF9oA7JIIiOXXo8dyakwvEyX6XZ1RJNHG3ZIl+vlnmMwYqn58Y6/0lAT4JQUoutj/Ds&#10;eOd8SIcVTy4hmgMl671UKiq2rXbKkiPDMdnH74T+wk1pMpR0nc/ziYEXEGFixRmkaicOXgXqpcdx&#10;V7Iv6SoNXwjDikDbR11H2TOpJhkzVvrEY6BuItGP1RgbFgMEjiuoH5FYC9N04zai0IH9TcmAk11S&#10;9+vArKBEfdbYnHW2WIRViMoifz9HxV5aqksL0xyhSuopmcSdj+sT0tZwg01sZKT3OZNTyjixkfXT&#10;doWVuNSj1/M/YPsHAAD//wMAUEsDBBQABgAIAAAAIQD1W1ns4AAAAAoBAAAPAAAAZHJzL2Rvd25y&#10;ZXYueG1sTI/BTsMwEETvSPyDtUjcqAONTJpmUyEQvSFEQKVHJ16SiNiOYrcNfD3LCW472tHMm2Iz&#10;20EcaQq9dwjXiwQEucab3rUIb6+PVxmIELUzevCOEL4owKY8Pyt0bvzJvdCxiq3gEBdyjdDFOOZS&#10;hqYjq8PCj+T49+EnqyPLqZVm0icOt4O8SRIlre4dN3R6pPuOms/qYBFCk6jdc1rt3mu5pe+VMQ/7&#10;7RPi5cV8twYRaY5/ZvjFZ3Qoman2B2eCGBCWKZNHBLVUfLBhlWYpiBohU+oWZFnI/xPKHwAAAP//&#10;AwBQSwECLQAUAAYACAAAACEAtoM4kv4AAADhAQAAEwAAAAAAAAAAAAAAAAAAAAAAW0NvbnRlbnRf&#10;VHlwZXNdLnhtbFBLAQItABQABgAIAAAAIQA4/SH/1gAAAJQBAAALAAAAAAAAAAAAAAAAAC8BAABf&#10;cmVscy8ucmVsc1BLAQItABQABgAIAAAAIQA5fJ3ELAIAAEsEAAAOAAAAAAAAAAAAAAAAAC4CAABk&#10;cnMvZTJvRG9jLnhtbFBLAQItABQABgAIAAAAIQD1W1ns4AAAAAoBAAAPAAAAAAAAAAAAAAAAAIYE&#10;AABkcnMvZG93bnJldi54bWxQSwUGAAAAAAQABADzAAAAkwUAAAAA&#10;" strokecolor="white [3212]">
                <v:textbox>
                  <w:txbxContent>
                    <w:p w14:paraId="76EAABE7" w14:textId="77777777" w:rsidR="009D5F06" w:rsidRPr="0086656D" w:rsidRDefault="009D5F06" w:rsidP="009D5F06">
                      <w:pPr>
                        <w:spacing w:after="120"/>
                        <w:rPr>
                          <w:szCs w:val="24"/>
                        </w:rPr>
                      </w:pPr>
                      <w:r w:rsidRPr="0086656D">
                        <w:rPr>
                          <w:szCs w:val="24"/>
                        </w:rPr>
                        <w:t xml:space="preserve">For information on accessing this document in an alternative format or language please contact SEPA by email at </w:t>
                      </w:r>
                      <w:hyperlink r:id="rId17" w:history="1">
                        <w:r w:rsidRPr="0086656D">
                          <w:rPr>
                            <w:color w:val="0000FF"/>
                            <w:szCs w:val="24"/>
                            <w:u w:val="single"/>
                          </w:rPr>
                          <w:t>equalities@sepa.org.uk</w:t>
                        </w:r>
                      </w:hyperlink>
                    </w:p>
                    <w:p w14:paraId="23D1AC57" w14:textId="77777777" w:rsidR="009D5F06" w:rsidRPr="0086656D" w:rsidRDefault="009D5F06" w:rsidP="009D5F06">
                      <w:pPr>
                        <w:spacing w:after="120"/>
                        <w:rPr>
                          <w:szCs w:val="24"/>
                        </w:rPr>
                      </w:pPr>
                      <w:r w:rsidRPr="0086656D">
                        <w:rPr>
                          <w:szCs w:val="24"/>
                        </w:rPr>
                        <w:t xml:space="preserve">If you are a user of British Sign Language (BSL) the Contact Scotland BSL service gives you access to an online interpreter enabling you to communicate with us using sign language: </w:t>
                      </w:r>
                      <w:hyperlink r:id="rId18" w:history="1">
                        <w:r w:rsidRPr="0086656D">
                          <w:rPr>
                            <w:color w:val="0000FF"/>
                            <w:szCs w:val="24"/>
                            <w:u w:val="single"/>
                          </w:rPr>
                          <w:t>http://contactscotland-bsl.org/</w:t>
                        </w:r>
                      </w:hyperlink>
                    </w:p>
                  </w:txbxContent>
                </v:textbox>
                <w10:wrap type="square" anchorx="page"/>
              </v:shape>
            </w:pict>
          </mc:Fallback>
        </mc:AlternateContent>
      </w:r>
    </w:p>
    <w:p w14:paraId="13970B8F" w14:textId="77777777" w:rsidR="009D5F06" w:rsidRPr="00F27CD0" w:rsidRDefault="009D5F06" w:rsidP="009D5F06">
      <w:pPr>
        <w:pStyle w:val="Heading1"/>
      </w:pPr>
      <w:r w:rsidRPr="00F27CD0">
        <w:lastRenderedPageBreak/>
        <w:t>How we use your personal information</w:t>
      </w:r>
    </w:p>
    <w:p w14:paraId="3991635F" w14:textId="29CE334A" w:rsidR="00074564" w:rsidRPr="00E33AA1" w:rsidRDefault="00074564" w:rsidP="005B0B2F">
      <w:pPr>
        <w:pStyle w:val="Default"/>
        <w:spacing w:after="120" w:line="360" w:lineRule="auto"/>
        <w:rPr>
          <w:color w:val="auto"/>
        </w:rPr>
      </w:pPr>
      <w:r w:rsidRPr="00E33AA1">
        <w:rPr>
          <w:color w:val="auto"/>
        </w:rPr>
        <w:t>Under the D</w:t>
      </w:r>
      <w:r w:rsidR="005B0B2F">
        <w:rPr>
          <w:color w:val="auto"/>
        </w:rPr>
        <w:t xml:space="preserve">ata </w:t>
      </w:r>
      <w:r w:rsidRPr="00E33AA1">
        <w:rPr>
          <w:color w:val="auto"/>
        </w:rPr>
        <w:t>P</w:t>
      </w:r>
      <w:r w:rsidR="005B0B2F">
        <w:rPr>
          <w:color w:val="auto"/>
        </w:rPr>
        <w:t xml:space="preserve">rotection </w:t>
      </w:r>
      <w:r w:rsidRPr="00E33AA1">
        <w:rPr>
          <w:color w:val="auto"/>
        </w:rPr>
        <w:t>A</w:t>
      </w:r>
      <w:r w:rsidR="005B0B2F">
        <w:rPr>
          <w:color w:val="auto"/>
        </w:rPr>
        <w:t>ct</w:t>
      </w:r>
      <w:r w:rsidRPr="00E33AA1">
        <w:rPr>
          <w:color w:val="auto"/>
        </w:rPr>
        <w:t xml:space="preserve"> 2018</w:t>
      </w:r>
      <w:r w:rsidR="005B0B2F">
        <w:rPr>
          <w:color w:val="auto"/>
        </w:rPr>
        <w:t xml:space="preserve"> (DPA 2018)</w:t>
      </w:r>
      <w:r w:rsidRPr="00E33AA1">
        <w:rPr>
          <w:color w:val="auto"/>
        </w:rPr>
        <w:t>, we must have a legal basis for processing your information – in this case, processing personal information is necessary to perform our statutory duties (</w:t>
      </w:r>
      <w:r w:rsidRPr="00E33AA1">
        <w:rPr>
          <w:b/>
          <w:bCs/>
          <w:color w:val="auto"/>
        </w:rPr>
        <w:t>‘Public Task’</w:t>
      </w:r>
      <w:r w:rsidRPr="00E33AA1">
        <w:rPr>
          <w:color w:val="auto"/>
        </w:rPr>
        <w:t xml:space="preserve">).  </w:t>
      </w:r>
    </w:p>
    <w:p w14:paraId="199DF740" w14:textId="77777777" w:rsidR="00074564" w:rsidRPr="00E33AA1" w:rsidRDefault="00074564" w:rsidP="00150458">
      <w:pPr>
        <w:pStyle w:val="Default"/>
        <w:spacing w:line="360" w:lineRule="auto"/>
        <w:rPr>
          <w:color w:val="auto"/>
        </w:rPr>
      </w:pPr>
      <w:r w:rsidRPr="00E33AA1">
        <w:rPr>
          <w:color w:val="auto"/>
        </w:rPr>
        <w:t>Some of the ways in which we collect and use the information may be through:</w:t>
      </w:r>
    </w:p>
    <w:p w14:paraId="5C230D84" w14:textId="77777777" w:rsidR="00074564" w:rsidRPr="00E33AA1" w:rsidRDefault="00074564" w:rsidP="005B0B2F">
      <w:pPr>
        <w:pStyle w:val="Default"/>
        <w:numPr>
          <w:ilvl w:val="0"/>
          <w:numId w:val="28"/>
        </w:numPr>
        <w:spacing w:after="120"/>
        <w:ind w:left="1077" w:hanging="357"/>
        <w:rPr>
          <w:color w:val="auto"/>
        </w:rPr>
      </w:pPr>
      <w:r w:rsidRPr="00E33AA1">
        <w:rPr>
          <w:color w:val="auto"/>
        </w:rPr>
        <w:t xml:space="preserve">granting and administering of authorisations and maintaining registers </w:t>
      </w:r>
    </w:p>
    <w:p w14:paraId="47CA74CB" w14:textId="77777777" w:rsidR="00074564" w:rsidRPr="00E33AA1" w:rsidRDefault="00074564" w:rsidP="005B0B2F">
      <w:pPr>
        <w:pStyle w:val="Default"/>
        <w:numPr>
          <w:ilvl w:val="0"/>
          <w:numId w:val="28"/>
        </w:numPr>
        <w:spacing w:after="120"/>
        <w:ind w:left="1077" w:hanging="357"/>
        <w:rPr>
          <w:color w:val="auto"/>
        </w:rPr>
      </w:pPr>
      <w:r w:rsidRPr="00E33AA1">
        <w:rPr>
          <w:color w:val="auto"/>
        </w:rPr>
        <w:t xml:space="preserve">investigating environmental complaints </w:t>
      </w:r>
    </w:p>
    <w:p w14:paraId="3CEF628B" w14:textId="77777777" w:rsidR="00074564" w:rsidRPr="00E33AA1" w:rsidRDefault="00074564" w:rsidP="005B0B2F">
      <w:pPr>
        <w:pStyle w:val="Default"/>
        <w:numPr>
          <w:ilvl w:val="0"/>
          <w:numId w:val="28"/>
        </w:numPr>
        <w:spacing w:after="120"/>
        <w:ind w:left="1077" w:hanging="357"/>
        <w:rPr>
          <w:color w:val="auto"/>
        </w:rPr>
      </w:pPr>
      <w:r w:rsidRPr="00E33AA1">
        <w:rPr>
          <w:color w:val="auto"/>
        </w:rPr>
        <w:t xml:space="preserve">undertaking formal enforcement action </w:t>
      </w:r>
    </w:p>
    <w:p w14:paraId="46A43D52" w14:textId="77777777" w:rsidR="00074564" w:rsidRPr="00E33AA1" w:rsidRDefault="00074564" w:rsidP="005B0B2F">
      <w:pPr>
        <w:pStyle w:val="Default"/>
        <w:numPr>
          <w:ilvl w:val="0"/>
          <w:numId w:val="28"/>
        </w:numPr>
        <w:spacing w:after="120"/>
        <w:ind w:left="1077" w:hanging="357"/>
        <w:rPr>
          <w:color w:val="auto"/>
        </w:rPr>
      </w:pPr>
      <w:r w:rsidRPr="00E33AA1">
        <w:rPr>
          <w:color w:val="auto"/>
        </w:rPr>
        <w:t>maintaining our own accounts and records</w:t>
      </w:r>
    </w:p>
    <w:p w14:paraId="25D14FED" w14:textId="0A6A12BD" w:rsidR="00074564" w:rsidRPr="00E33AA1" w:rsidRDefault="00074564" w:rsidP="0041152D">
      <w:pPr>
        <w:pStyle w:val="Default"/>
        <w:spacing w:before="200" w:after="120" w:line="360" w:lineRule="auto"/>
        <w:rPr>
          <w:color w:val="auto"/>
        </w:rPr>
      </w:pPr>
      <w:r w:rsidRPr="00E33AA1">
        <w:rPr>
          <w:color w:val="auto"/>
        </w:rPr>
        <w:t xml:space="preserve">The personal information we </w:t>
      </w:r>
      <w:proofErr w:type="gramStart"/>
      <w:r w:rsidRPr="00E33AA1">
        <w:rPr>
          <w:color w:val="auto"/>
        </w:rPr>
        <w:t>collect</w:t>
      </w:r>
      <w:proofErr w:type="gramEnd"/>
      <w:r w:rsidRPr="00E33AA1">
        <w:rPr>
          <w:color w:val="auto"/>
        </w:rPr>
        <w:t xml:space="preserve"> and use may include the following: name; address, including postcode; email</w:t>
      </w:r>
      <w:r w:rsidR="005B0B2F">
        <w:rPr>
          <w:color w:val="auto"/>
        </w:rPr>
        <w:t xml:space="preserve"> address and telephone number. </w:t>
      </w:r>
      <w:r w:rsidRPr="00E33AA1">
        <w:rPr>
          <w:color w:val="auto"/>
        </w:rPr>
        <w:t>SEPA is required, by law, to organise and maintain public registers, and make these registers av</w:t>
      </w:r>
      <w:r w:rsidR="005B0B2F">
        <w:rPr>
          <w:color w:val="auto"/>
        </w:rPr>
        <w:t>ailable for public inspection. </w:t>
      </w:r>
      <w:r w:rsidRPr="00E33AA1">
        <w:rPr>
          <w:color w:val="auto"/>
        </w:rPr>
        <w:t xml:space="preserve">We do this by collecting and using the personal information that applicants (or their agents) share in their applications for SEPA authorisations and SEPA permits. After the application form has been processed, some of the information from the form is added to the public </w:t>
      </w:r>
      <w:proofErr w:type="gramStart"/>
      <w:r w:rsidRPr="00E33AA1">
        <w:rPr>
          <w:color w:val="auto"/>
        </w:rPr>
        <w:t>register, and</w:t>
      </w:r>
      <w:proofErr w:type="gramEnd"/>
      <w:r w:rsidRPr="00E33AA1">
        <w:rPr>
          <w:color w:val="auto"/>
        </w:rPr>
        <w:t xml:space="preserve"> becomes ava</w:t>
      </w:r>
      <w:r>
        <w:rPr>
          <w:color w:val="auto"/>
        </w:rPr>
        <w:t xml:space="preserve">ilable for public inspection. </w:t>
      </w:r>
      <w:r w:rsidRPr="00E33AA1">
        <w:rPr>
          <w:color w:val="auto"/>
        </w:rPr>
        <w:t>Signatures, personal email addresses, and telephone numbers are not published, unless public</w:t>
      </w:r>
      <w:r>
        <w:rPr>
          <w:color w:val="auto"/>
        </w:rPr>
        <w:t xml:space="preserve">ation is statutorily required. </w:t>
      </w:r>
    </w:p>
    <w:p w14:paraId="69F40878" w14:textId="255F8C12" w:rsidR="00074564" w:rsidRPr="00E33AA1" w:rsidRDefault="00074564" w:rsidP="005B0B2F">
      <w:pPr>
        <w:pStyle w:val="Default"/>
        <w:spacing w:after="120" w:line="360" w:lineRule="auto"/>
        <w:rPr>
          <w:color w:val="auto"/>
        </w:rPr>
      </w:pPr>
      <w:r w:rsidRPr="00E33AA1">
        <w:rPr>
          <w:color w:val="auto"/>
        </w:rPr>
        <w:t xml:space="preserve">There may be occasions when we are required by law to share your personal information with other organisations, </w:t>
      </w:r>
      <w:proofErr w:type="gramStart"/>
      <w:r w:rsidRPr="00E33AA1">
        <w:rPr>
          <w:color w:val="auto"/>
        </w:rPr>
        <w:t>e.g.</w:t>
      </w:r>
      <w:proofErr w:type="gramEnd"/>
      <w:r w:rsidRPr="00E33AA1">
        <w:rPr>
          <w:color w:val="auto"/>
        </w:rPr>
        <w:t xml:space="preserve"> for regulatory reasons, or because doing so is in</w:t>
      </w:r>
      <w:r w:rsidR="005B0B2F">
        <w:rPr>
          <w:color w:val="auto"/>
        </w:rPr>
        <w:t xml:space="preserve"> the general public interest. </w:t>
      </w:r>
      <w:r w:rsidRPr="00E33AA1">
        <w:rPr>
          <w:color w:val="auto"/>
        </w:rPr>
        <w:t xml:space="preserve">Any sharing will be carried out lawfully and securely in accordance with the </w:t>
      </w:r>
      <w:hyperlink r:id="rId19" w:history="1">
        <w:r w:rsidRPr="00E33AA1">
          <w:rPr>
            <w:rStyle w:val="Hyperlink"/>
          </w:rPr>
          <w:t>SEPA Data Protection Policy.</w:t>
        </w:r>
      </w:hyperlink>
    </w:p>
    <w:p w14:paraId="0AD395D4" w14:textId="085433C6" w:rsidR="00074564" w:rsidRPr="00150458" w:rsidRDefault="00074564" w:rsidP="00150458">
      <w:pPr>
        <w:pStyle w:val="Default"/>
        <w:spacing w:after="120" w:line="360" w:lineRule="auto"/>
        <w:rPr>
          <w:color w:val="auto"/>
        </w:rPr>
      </w:pPr>
      <w:r w:rsidRPr="00E33AA1">
        <w:rPr>
          <w:color w:val="auto"/>
        </w:rPr>
        <w:t xml:space="preserve">For more information on how SEPA handles personal information, please refer to our general Privacy Policy at </w:t>
      </w:r>
      <w:hyperlink r:id="rId20" w:history="1">
        <w:r w:rsidRPr="00E33AA1">
          <w:rPr>
            <w:rStyle w:val="Hyperlink"/>
          </w:rPr>
          <w:t>https://www.sepa.org.uk/help/privacy-policy/</w:t>
        </w:r>
      </w:hyperlink>
      <w:r w:rsidR="00E22D0D">
        <w:br w:type="page"/>
      </w:r>
    </w:p>
    <w:p w14:paraId="6B121F65" w14:textId="6B9D1E1C" w:rsidR="00D20A80" w:rsidRDefault="00EA25FD" w:rsidP="0028651F">
      <w:pPr>
        <w:pStyle w:val="Heading1"/>
      </w:pPr>
      <w:r>
        <w:lastRenderedPageBreak/>
        <w:t>Construction</w:t>
      </w:r>
      <w:r w:rsidR="00E22D0D">
        <w:t xml:space="preserve"> water run-off </w:t>
      </w:r>
    </w:p>
    <w:p w14:paraId="03EF08B5" w14:textId="7FF1C1BC" w:rsidR="00D003A3" w:rsidRDefault="00182FDA" w:rsidP="00DC41ED">
      <w:pPr>
        <w:keepNext/>
        <w:keepLines/>
        <w:spacing w:after="120"/>
        <w:rPr>
          <w:szCs w:val="24"/>
        </w:rPr>
      </w:pPr>
      <w:r>
        <w:rPr>
          <w:szCs w:val="24"/>
        </w:rPr>
        <w:t>SEPA regulates water run-off from construction s</w:t>
      </w:r>
      <w:r w:rsidR="008E003E">
        <w:rPr>
          <w:szCs w:val="24"/>
        </w:rPr>
        <w:t>ites</w:t>
      </w:r>
      <w:r>
        <w:rPr>
          <w:szCs w:val="24"/>
        </w:rPr>
        <w:t xml:space="preserve"> to the water environment. </w:t>
      </w:r>
      <w:r w:rsidR="00D003A3">
        <w:rPr>
          <w:szCs w:val="24"/>
        </w:rPr>
        <w:t>This is a licence application form. This is the correct application form if the construction site</w:t>
      </w:r>
      <w:r w:rsidR="005C4EC0">
        <w:rPr>
          <w:szCs w:val="24"/>
        </w:rPr>
        <w:t xml:space="preserve"> (including preparatory works)</w:t>
      </w:r>
      <w:r w:rsidR="00D003A3">
        <w:rPr>
          <w:szCs w:val="24"/>
        </w:rPr>
        <w:t>:</w:t>
      </w:r>
    </w:p>
    <w:p w14:paraId="6D4E5EC5" w14:textId="2938BB92" w:rsidR="00182FDA" w:rsidRPr="00182FDA" w:rsidRDefault="00182FDA" w:rsidP="00182FDA">
      <w:pPr>
        <w:pStyle w:val="ListParagraph"/>
        <w:keepNext/>
        <w:keepLines/>
        <w:numPr>
          <w:ilvl w:val="0"/>
          <w:numId w:val="35"/>
        </w:numPr>
        <w:ind w:left="567" w:hanging="567"/>
        <w:contextualSpacing w:val="0"/>
        <w:rPr>
          <w:szCs w:val="24"/>
        </w:rPr>
      </w:pPr>
      <w:r>
        <w:rPr>
          <w:szCs w:val="24"/>
        </w:rPr>
        <w:t>discharges water run-off to the water environment; and</w:t>
      </w:r>
    </w:p>
    <w:p w14:paraId="09951719" w14:textId="32BDF8EA" w:rsidR="00D003A3" w:rsidRDefault="00130E40" w:rsidP="00130E40">
      <w:pPr>
        <w:pStyle w:val="ListParagraph"/>
        <w:keepNext/>
        <w:keepLines/>
        <w:numPr>
          <w:ilvl w:val="0"/>
          <w:numId w:val="35"/>
        </w:numPr>
        <w:ind w:left="567" w:hanging="567"/>
        <w:contextualSpacing w:val="0"/>
        <w:rPr>
          <w:szCs w:val="24"/>
        </w:rPr>
      </w:pPr>
      <w:r>
        <w:rPr>
          <w:szCs w:val="24"/>
        </w:rPr>
        <w:t>covers an area</w:t>
      </w:r>
      <w:r w:rsidR="00D003A3">
        <w:rPr>
          <w:szCs w:val="24"/>
        </w:rPr>
        <w:t xml:space="preserve"> greater than 4 hectares;</w:t>
      </w:r>
      <w:r w:rsidR="00182FDA">
        <w:rPr>
          <w:szCs w:val="24"/>
        </w:rPr>
        <w:t xml:space="preserve"> or</w:t>
      </w:r>
    </w:p>
    <w:p w14:paraId="572AB865" w14:textId="33248376" w:rsidR="00D003A3" w:rsidRDefault="00130E40" w:rsidP="00130E40">
      <w:pPr>
        <w:pStyle w:val="ListParagraph"/>
        <w:keepNext/>
        <w:keepLines/>
        <w:numPr>
          <w:ilvl w:val="0"/>
          <w:numId w:val="35"/>
        </w:numPr>
        <w:ind w:left="567" w:hanging="567"/>
        <w:contextualSpacing w:val="0"/>
        <w:rPr>
          <w:szCs w:val="24"/>
        </w:rPr>
      </w:pPr>
      <w:r>
        <w:rPr>
          <w:szCs w:val="24"/>
        </w:rPr>
        <w:t>c</w:t>
      </w:r>
      <w:r w:rsidR="00D003A3">
        <w:rPr>
          <w:szCs w:val="24"/>
        </w:rPr>
        <w:t>ontains a road (or track) greater</w:t>
      </w:r>
      <w:r>
        <w:rPr>
          <w:szCs w:val="24"/>
        </w:rPr>
        <w:t xml:space="preserve"> than 5 kilometres in length; </w:t>
      </w:r>
      <w:r w:rsidR="00182FDA">
        <w:rPr>
          <w:szCs w:val="24"/>
        </w:rPr>
        <w:t>or</w:t>
      </w:r>
    </w:p>
    <w:p w14:paraId="58EB855C" w14:textId="62B251FA" w:rsidR="00D003A3" w:rsidRDefault="00130E40" w:rsidP="00130E40">
      <w:pPr>
        <w:pStyle w:val="ListParagraph"/>
        <w:keepNext/>
        <w:keepLines/>
        <w:numPr>
          <w:ilvl w:val="0"/>
          <w:numId w:val="35"/>
        </w:numPr>
        <w:ind w:left="567" w:hanging="567"/>
        <w:contextualSpacing w:val="0"/>
        <w:rPr>
          <w:szCs w:val="24"/>
        </w:rPr>
      </w:pPr>
      <w:r>
        <w:rPr>
          <w:szCs w:val="24"/>
        </w:rPr>
        <w:t>i</w:t>
      </w:r>
      <w:r w:rsidR="00D003A3">
        <w:rPr>
          <w:szCs w:val="24"/>
        </w:rPr>
        <w:t xml:space="preserve">ncludes any </w:t>
      </w:r>
      <w:r>
        <w:rPr>
          <w:szCs w:val="24"/>
        </w:rPr>
        <w:t xml:space="preserve">land with an </w:t>
      </w:r>
      <w:r w:rsidR="00D003A3">
        <w:rPr>
          <w:szCs w:val="24"/>
        </w:rPr>
        <w:t xml:space="preserve">area greater than 1 hectare </w:t>
      </w:r>
      <w:r>
        <w:rPr>
          <w:szCs w:val="24"/>
        </w:rPr>
        <w:t>that has a slope in excess of 25 degrees; or</w:t>
      </w:r>
    </w:p>
    <w:p w14:paraId="209B8785" w14:textId="52E476CD" w:rsidR="00D003A3" w:rsidRDefault="00BD4B38" w:rsidP="00130E40">
      <w:pPr>
        <w:pStyle w:val="ListParagraph"/>
        <w:keepNext/>
        <w:keepLines/>
        <w:numPr>
          <w:ilvl w:val="0"/>
          <w:numId w:val="35"/>
        </w:numPr>
        <w:ind w:left="567" w:hanging="567"/>
        <w:contextualSpacing w:val="0"/>
        <w:rPr>
          <w:szCs w:val="24"/>
        </w:rPr>
      </w:pPr>
      <w:r>
        <w:rPr>
          <w:szCs w:val="24"/>
        </w:rPr>
        <w:t>i</w:t>
      </w:r>
      <w:r w:rsidR="00130E40">
        <w:rPr>
          <w:szCs w:val="24"/>
        </w:rPr>
        <w:t xml:space="preserve">ncludes any road (or track) with a length greater than 500 metres that has a slope in excess of 25 degrees. </w:t>
      </w:r>
    </w:p>
    <w:p w14:paraId="5718B2D8" w14:textId="5F29EA53" w:rsidR="005C4EC0" w:rsidRDefault="005C4EC0" w:rsidP="005C4EC0">
      <w:pPr>
        <w:pStyle w:val="ListParagraph"/>
        <w:keepNext/>
        <w:keepLines/>
        <w:ind w:left="0"/>
        <w:contextualSpacing w:val="0"/>
        <w:rPr>
          <w:rFonts w:cs="Arial"/>
        </w:rPr>
      </w:pPr>
      <w:r w:rsidRPr="005C4EC0">
        <w:rPr>
          <w:szCs w:val="24"/>
        </w:rPr>
        <w:t xml:space="preserve">Where you intend to discharge </w:t>
      </w:r>
      <w:r w:rsidR="008E0D96">
        <w:rPr>
          <w:szCs w:val="24"/>
        </w:rPr>
        <w:t xml:space="preserve">all the </w:t>
      </w:r>
      <w:r w:rsidRPr="005C4EC0">
        <w:rPr>
          <w:szCs w:val="24"/>
        </w:rPr>
        <w:t xml:space="preserve">water run-off </w:t>
      </w:r>
      <w:r w:rsidR="008E0D96">
        <w:rPr>
          <w:szCs w:val="24"/>
        </w:rPr>
        <w:t xml:space="preserve">from the construction site </w:t>
      </w:r>
      <w:r w:rsidRPr="005C4EC0">
        <w:rPr>
          <w:szCs w:val="24"/>
        </w:rPr>
        <w:t>to a Scottish Water asset</w:t>
      </w:r>
      <w:r w:rsidR="00182FDA">
        <w:rPr>
          <w:szCs w:val="24"/>
        </w:rPr>
        <w:t>,</w:t>
      </w:r>
      <w:r w:rsidRPr="005C4EC0">
        <w:rPr>
          <w:szCs w:val="24"/>
        </w:rPr>
        <w:t xml:space="preserve"> there is no need for you to apply to SEPA </w:t>
      </w:r>
      <w:r w:rsidRPr="00182FDA">
        <w:rPr>
          <w:szCs w:val="24"/>
        </w:rPr>
        <w:t xml:space="preserve">for an authorisation. Please note that any discharge to a Scottish Water asset requires permission and a separate authorisation </w:t>
      </w:r>
      <w:r w:rsidR="0016216F">
        <w:rPr>
          <w:szCs w:val="24"/>
        </w:rPr>
        <w:t>from</w:t>
      </w:r>
      <w:r w:rsidRPr="00182FDA">
        <w:rPr>
          <w:szCs w:val="24"/>
        </w:rPr>
        <w:t xml:space="preserve"> Scottish Water. Further information on Scottish Water’s requirements can be found on their website: </w:t>
      </w:r>
      <w:hyperlink r:id="rId21" w:history="1">
        <w:r w:rsidRPr="005C4EC0">
          <w:rPr>
            <w:rStyle w:val="Hyperlink"/>
            <w:rFonts w:cs="Arial"/>
          </w:rPr>
          <w:t>Trade Effluent - Scottish Water</w:t>
        </w:r>
      </w:hyperlink>
      <w:r w:rsidRPr="005C4EC0">
        <w:rPr>
          <w:rFonts w:cs="Arial"/>
        </w:rPr>
        <w:t xml:space="preserve">. </w:t>
      </w:r>
    </w:p>
    <w:p w14:paraId="1DDFAE01" w14:textId="215EAC2F" w:rsidR="008E003E" w:rsidRPr="005C4EC0" w:rsidRDefault="008E003E" w:rsidP="00BD4B38">
      <w:pPr>
        <w:pStyle w:val="ListParagraph"/>
        <w:keepNext/>
        <w:keepLines/>
        <w:ind w:left="0"/>
        <w:contextualSpacing w:val="0"/>
        <w:rPr>
          <w:szCs w:val="24"/>
        </w:rPr>
      </w:pPr>
      <w:r>
        <w:rPr>
          <w:rFonts w:cs="Arial"/>
        </w:rPr>
        <w:t xml:space="preserve">Where you intend to discharge trade effluent (for example concrete wash waters) to the water environment you must apply to SEPA for a separate trade effluent </w:t>
      </w:r>
      <w:r w:rsidR="00937ECB">
        <w:rPr>
          <w:rFonts w:cs="Arial"/>
        </w:rPr>
        <w:t>authorisation</w:t>
      </w:r>
      <w:r>
        <w:rPr>
          <w:rFonts w:cs="Arial"/>
        </w:rPr>
        <w:t xml:space="preserve">. </w:t>
      </w:r>
      <w:r w:rsidR="00257AB5">
        <w:rPr>
          <w:rFonts w:cs="Arial"/>
        </w:rPr>
        <w:t>Further information can be found on our website</w:t>
      </w:r>
      <w:r w:rsidR="000904DE">
        <w:rPr>
          <w:rFonts w:cs="Arial"/>
        </w:rPr>
        <w:t>.</w:t>
      </w:r>
    </w:p>
    <w:p w14:paraId="26FFD028" w14:textId="70426162" w:rsidR="00A0721C" w:rsidRDefault="00183BED" w:rsidP="0028651F">
      <w:pPr>
        <w:keepNext/>
        <w:keepLines/>
        <w:rPr>
          <w:szCs w:val="24"/>
        </w:rPr>
      </w:pPr>
      <w:r w:rsidRPr="00507C6F">
        <w:rPr>
          <w:szCs w:val="24"/>
        </w:rPr>
        <w:t xml:space="preserve">For </w:t>
      </w:r>
      <w:r w:rsidR="00347D40" w:rsidRPr="00507C6F">
        <w:rPr>
          <w:szCs w:val="24"/>
        </w:rPr>
        <w:t xml:space="preserve">more </w:t>
      </w:r>
      <w:r w:rsidRPr="00507C6F">
        <w:rPr>
          <w:szCs w:val="24"/>
        </w:rPr>
        <w:t xml:space="preserve">information on the </w:t>
      </w:r>
      <w:r w:rsidR="00D215A8" w:rsidRPr="00507C6F">
        <w:rPr>
          <w:szCs w:val="24"/>
        </w:rPr>
        <w:t xml:space="preserve">different </w:t>
      </w:r>
      <w:r w:rsidRPr="00507C6F">
        <w:rPr>
          <w:szCs w:val="24"/>
        </w:rPr>
        <w:t xml:space="preserve">levels of </w:t>
      </w:r>
      <w:r w:rsidR="005D61BB" w:rsidRPr="00507C6F">
        <w:rPr>
          <w:szCs w:val="24"/>
        </w:rPr>
        <w:t xml:space="preserve">environmental </w:t>
      </w:r>
      <w:r w:rsidR="0041152D">
        <w:rPr>
          <w:szCs w:val="24"/>
        </w:rPr>
        <w:t>activities,</w:t>
      </w:r>
      <w:r w:rsidRPr="00507C6F">
        <w:rPr>
          <w:szCs w:val="24"/>
        </w:rPr>
        <w:t xml:space="preserve"> </w:t>
      </w:r>
      <w:r w:rsidR="00347D40" w:rsidRPr="00507C6F">
        <w:rPr>
          <w:szCs w:val="24"/>
        </w:rPr>
        <w:t>you can</w:t>
      </w:r>
      <w:r w:rsidR="009A0EE5" w:rsidRPr="00507C6F">
        <w:rPr>
          <w:szCs w:val="24"/>
        </w:rPr>
        <w:t xml:space="preserve"> look up our</w:t>
      </w:r>
      <w:r w:rsidRPr="00507C6F">
        <w:rPr>
          <w:szCs w:val="24"/>
        </w:rPr>
        <w:t xml:space="preserve"> </w:t>
      </w:r>
      <w:hyperlink r:id="rId22" w:anchor="page=12" w:history="1">
        <w:r w:rsidR="009A0EE5" w:rsidRPr="00507C6F">
          <w:rPr>
            <w:rStyle w:val="Hyperlink"/>
            <w:szCs w:val="24"/>
          </w:rPr>
          <w:t>CAR Practical Guide</w:t>
        </w:r>
      </w:hyperlink>
      <w:r w:rsidRPr="00507C6F">
        <w:rPr>
          <w:szCs w:val="24"/>
        </w:rPr>
        <w:t xml:space="preserve">. </w:t>
      </w:r>
    </w:p>
    <w:p w14:paraId="6992969E" w14:textId="7B495687" w:rsidR="00CC284A" w:rsidRPr="00507C6F" w:rsidRDefault="00347D40" w:rsidP="0028651F">
      <w:pPr>
        <w:keepNext/>
        <w:keepLines/>
        <w:rPr>
          <w:szCs w:val="24"/>
        </w:rPr>
      </w:pPr>
      <w:r w:rsidRPr="00893C93">
        <w:rPr>
          <w:szCs w:val="24"/>
        </w:rPr>
        <w:t>For</w:t>
      </w:r>
      <w:r w:rsidR="00183BED" w:rsidRPr="00893C93">
        <w:rPr>
          <w:szCs w:val="24"/>
        </w:rPr>
        <w:t xml:space="preserve"> information </w:t>
      </w:r>
      <w:r w:rsidRPr="00893C93">
        <w:rPr>
          <w:szCs w:val="24"/>
        </w:rPr>
        <w:t xml:space="preserve">on </w:t>
      </w:r>
      <w:r w:rsidR="00183BED" w:rsidRPr="00893C93">
        <w:rPr>
          <w:szCs w:val="24"/>
        </w:rPr>
        <w:t>managing water run-off</w:t>
      </w:r>
      <w:r w:rsidR="00FC1F77">
        <w:rPr>
          <w:szCs w:val="24"/>
        </w:rPr>
        <w:t xml:space="preserve"> from a construction site</w:t>
      </w:r>
      <w:r w:rsidR="00183BED" w:rsidRPr="00893C93">
        <w:rPr>
          <w:szCs w:val="24"/>
        </w:rPr>
        <w:t xml:space="preserve"> and how we regulate </w:t>
      </w:r>
      <w:r w:rsidRPr="00893C93">
        <w:rPr>
          <w:szCs w:val="24"/>
        </w:rPr>
        <w:t xml:space="preserve">this, please </w:t>
      </w:r>
      <w:r w:rsidR="009A0EE5" w:rsidRPr="00893C93">
        <w:rPr>
          <w:szCs w:val="24"/>
        </w:rPr>
        <w:t xml:space="preserve">read our </w:t>
      </w:r>
      <w:hyperlink r:id="rId23" w:history="1">
        <w:r w:rsidR="00150458">
          <w:rPr>
            <w:rStyle w:val="Hyperlink"/>
            <w:szCs w:val="24"/>
          </w:rPr>
          <w:t>Construction Sites Supporting Guidance</w:t>
        </w:r>
      </w:hyperlink>
      <w:r w:rsidRPr="00507C6F">
        <w:rPr>
          <w:szCs w:val="24"/>
        </w:rPr>
        <w:t>.</w:t>
      </w:r>
    </w:p>
    <w:p w14:paraId="0D8776F5" w14:textId="789BF7A3" w:rsidR="009C53B7" w:rsidRDefault="00514D7B" w:rsidP="00514D7B">
      <w:pPr>
        <w:keepNext/>
        <w:keepLines/>
        <w:rPr>
          <w:szCs w:val="24"/>
          <w:lang w:eastAsia="en-GB"/>
        </w:rPr>
      </w:pPr>
      <w:r>
        <w:rPr>
          <w:szCs w:val="24"/>
          <w:lang w:eastAsia="en-GB"/>
        </w:rPr>
        <w:t xml:space="preserve">To complete your </w:t>
      </w:r>
      <w:proofErr w:type="gramStart"/>
      <w:r>
        <w:rPr>
          <w:szCs w:val="24"/>
          <w:lang w:eastAsia="en-GB"/>
        </w:rPr>
        <w:t>application</w:t>
      </w:r>
      <w:proofErr w:type="gramEnd"/>
      <w:r>
        <w:rPr>
          <w:szCs w:val="24"/>
          <w:lang w:eastAsia="en-GB"/>
        </w:rPr>
        <w:t xml:space="preserve"> </w:t>
      </w:r>
      <w:r w:rsidR="00150458">
        <w:rPr>
          <w:szCs w:val="24"/>
          <w:lang w:eastAsia="en-GB"/>
        </w:rPr>
        <w:t>you must:</w:t>
      </w:r>
      <w:r>
        <w:rPr>
          <w:szCs w:val="24"/>
          <w:lang w:eastAsia="en-GB"/>
        </w:rPr>
        <w:t xml:space="preserve"> </w:t>
      </w:r>
    </w:p>
    <w:p w14:paraId="5364D961" w14:textId="67746B7A" w:rsidR="00960C8F" w:rsidRPr="00150458" w:rsidRDefault="00507C6F" w:rsidP="00130E40">
      <w:pPr>
        <w:pStyle w:val="ListParagraph"/>
        <w:keepNext/>
        <w:keepLines/>
        <w:numPr>
          <w:ilvl w:val="0"/>
          <w:numId w:val="32"/>
        </w:numPr>
        <w:ind w:left="567" w:hanging="567"/>
        <w:contextualSpacing w:val="0"/>
        <w:rPr>
          <w:szCs w:val="24"/>
        </w:rPr>
      </w:pPr>
      <w:r w:rsidRPr="00507C6F">
        <w:rPr>
          <w:szCs w:val="24"/>
        </w:rPr>
        <w:t xml:space="preserve">submit a plan </w:t>
      </w:r>
      <w:r w:rsidR="006311BD">
        <w:rPr>
          <w:szCs w:val="24"/>
        </w:rPr>
        <w:t>that illustrates the</w:t>
      </w:r>
      <w:r w:rsidRPr="00507C6F">
        <w:rPr>
          <w:szCs w:val="24"/>
        </w:rPr>
        <w:t xml:space="preserve"> location</w:t>
      </w:r>
      <w:r w:rsidR="006311BD">
        <w:rPr>
          <w:szCs w:val="24"/>
        </w:rPr>
        <w:t xml:space="preserve"> </w:t>
      </w:r>
      <w:r w:rsidR="000074BC">
        <w:rPr>
          <w:szCs w:val="24"/>
        </w:rPr>
        <w:t xml:space="preserve">of the construction site </w:t>
      </w:r>
      <w:r w:rsidR="006311BD">
        <w:rPr>
          <w:szCs w:val="24"/>
        </w:rPr>
        <w:t>and</w:t>
      </w:r>
      <w:r w:rsidR="000074BC">
        <w:rPr>
          <w:szCs w:val="24"/>
        </w:rPr>
        <w:t xml:space="preserve"> clearly outlines</w:t>
      </w:r>
      <w:r w:rsidRPr="00507C6F">
        <w:rPr>
          <w:szCs w:val="24"/>
        </w:rPr>
        <w:t xml:space="preserve"> the site boundary</w:t>
      </w:r>
      <w:r w:rsidR="006311BD">
        <w:rPr>
          <w:szCs w:val="24"/>
        </w:rPr>
        <w:t>;</w:t>
      </w:r>
      <w:r w:rsidRPr="00507C6F">
        <w:rPr>
          <w:szCs w:val="24"/>
        </w:rPr>
        <w:t xml:space="preserve"> and </w:t>
      </w:r>
    </w:p>
    <w:p w14:paraId="7A65678B" w14:textId="539CE877" w:rsidR="00910B90" w:rsidRPr="00507C6F" w:rsidRDefault="006311BD" w:rsidP="00130E40">
      <w:pPr>
        <w:pStyle w:val="ListParagraph"/>
        <w:keepNext/>
        <w:keepLines/>
        <w:numPr>
          <w:ilvl w:val="0"/>
          <w:numId w:val="32"/>
        </w:numPr>
        <w:ind w:left="567" w:hanging="567"/>
        <w:contextualSpacing w:val="0"/>
        <w:rPr>
          <w:szCs w:val="24"/>
        </w:rPr>
      </w:pPr>
      <w:r>
        <w:rPr>
          <w:szCs w:val="24"/>
        </w:rPr>
        <w:t xml:space="preserve">answer the following </w:t>
      </w:r>
      <w:r w:rsidR="007F742E">
        <w:rPr>
          <w:szCs w:val="24"/>
        </w:rPr>
        <w:t xml:space="preserve">application </w:t>
      </w:r>
      <w:r>
        <w:rPr>
          <w:szCs w:val="24"/>
        </w:rPr>
        <w:t>question</w:t>
      </w:r>
      <w:r w:rsidR="0008620F" w:rsidRPr="00507C6F">
        <w:rPr>
          <w:szCs w:val="24"/>
        </w:rPr>
        <w:t xml:space="preserve">s: </w:t>
      </w:r>
    </w:p>
    <w:p w14:paraId="21B2B416" w14:textId="77777777" w:rsidR="00062AED" w:rsidRPr="00150458" w:rsidRDefault="00062AED" w:rsidP="00150458">
      <w:pPr>
        <w:sectPr w:rsidR="00062AED" w:rsidRPr="00150458" w:rsidSect="00514D7B">
          <w:headerReference w:type="even" r:id="rId24"/>
          <w:headerReference w:type="default" r:id="rId25"/>
          <w:footerReference w:type="even" r:id="rId26"/>
          <w:footerReference w:type="default" r:id="rId27"/>
          <w:headerReference w:type="first" r:id="rId28"/>
          <w:footerReference w:type="first" r:id="rId29"/>
          <w:pgSz w:w="11906" w:h="16838"/>
          <w:pgMar w:top="1440" w:right="1083" w:bottom="1440" w:left="1083" w:header="567" w:footer="567" w:gutter="0"/>
          <w:cols w:space="708"/>
          <w:docGrid w:linePitch="360"/>
        </w:sectPr>
      </w:pPr>
    </w:p>
    <w:p w14:paraId="0540B486" w14:textId="2B58D56F" w:rsidR="00A40550" w:rsidRDefault="006311BD" w:rsidP="006311BD">
      <w:pPr>
        <w:pStyle w:val="Heading1"/>
      </w:pPr>
      <w:r>
        <w:lastRenderedPageBreak/>
        <w:t>Application Questions</w:t>
      </w:r>
    </w:p>
    <w:tbl>
      <w:tblPr>
        <w:tblStyle w:val="TableGrid"/>
        <w:tblW w:w="10050" w:type="dxa"/>
        <w:tblLook w:val="04A0" w:firstRow="1" w:lastRow="0" w:firstColumn="1" w:lastColumn="0" w:noHBand="0" w:noVBand="1"/>
      </w:tblPr>
      <w:tblGrid>
        <w:gridCol w:w="3527"/>
        <w:gridCol w:w="2174"/>
        <w:gridCol w:w="1033"/>
        <w:gridCol w:w="1048"/>
        <w:gridCol w:w="2268"/>
      </w:tblGrid>
      <w:tr w:rsidR="00DE35F1" w14:paraId="63451B07" w14:textId="77777777" w:rsidTr="00721851">
        <w:trPr>
          <w:trHeight w:val="1303"/>
        </w:trPr>
        <w:tc>
          <w:tcPr>
            <w:tcW w:w="3527" w:type="dxa"/>
            <w:tcBorders>
              <w:top w:val="single" w:sz="12" w:space="0" w:color="auto"/>
              <w:left w:val="single" w:sz="12" w:space="0" w:color="auto"/>
              <w:right w:val="single" w:sz="12" w:space="0" w:color="auto"/>
            </w:tcBorders>
            <w:shd w:val="clear" w:color="auto" w:fill="648098"/>
          </w:tcPr>
          <w:p w14:paraId="076C47C3" w14:textId="2E52409D" w:rsidR="00512A68" w:rsidRPr="006311BD" w:rsidRDefault="006311BD" w:rsidP="00073C11">
            <w:pPr>
              <w:pStyle w:val="ListParagraph"/>
              <w:numPr>
                <w:ilvl w:val="0"/>
                <w:numId w:val="34"/>
              </w:numPr>
              <w:spacing w:before="240" w:after="0" w:line="288" w:lineRule="auto"/>
              <w:ind w:left="437" w:hanging="437"/>
              <w:rPr>
                <w:b/>
                <w:sz w:val="28"/>
              </w:rPr>
            </w:pPr>
            <w:r w:rsidRPr="006311BD">
              <w:rPr>
                <w:b/>
                <w:sz w:val="28"/>
                <w:szCs w:val="28"/>
              </w:rPr>
              <w:t>Name of the development</w:t>
            </w:r>
          </w:p>
        </w:tc>
        <w:tc>
          <w:tcPr>
            <w:tcW w:w="6523" w:type="dxa"/>
            <w:gridSpan w:val="4"/>
            <w:tcBorders>
              <w:top w:val="single" w:sz="12" w:space="0" w:color="auto"/>
              <w:left w:val="single" w:sz="12" w:space="0" w:color="auto"/>
              <w:right w:val="single" w:sz="12" w:space="0" w:color="auto"/>
            </w:tcBorders>
            <w:vAlign w:val="center"/>
          </w:tcPr>
          <w:p w14:paraId="7FEB2CAF" w14:textId="77777777" w:rsidR="00512A68" w:rsidRDefault="00512A68" w:rsidP="0011754D">
            <w:pPr>
              <w:spacing w:after="0" w:line="288" w:lineRule="auto"/>
            </w:pPr>
          </w:p>
          <w:p w14:paraId="7F5A64E9" w14:textId="77777777" w:rsidR="0002187E" w:rsidRDefault="0002187E" w:rsidP="0011754D">
            <w:pPr>
              <w:spacing w:after="0" w:line="288" w:lineRule="auto"/>
            </w:pPr>
          </w:p>
          <w:p w14:paraId="6C8E4E7A" w14:textId="77777777" w:rsidR="00FC1F77" w:rsidRDefault="00FC1F77" w:rsidP="0011754D">
            <w:pPr>
              <w:spacing w:after="0" w:line="288" w:lineRule="auto"/>
            </w:pPr>
          </w:p>
          <w:p w14:paraId="170971CE" w14:textId="77777777" w:rsidR="00FC1F77" w:rsidRDefault="00FC1F77" w:rsidP="0011754D">
            <w:pPr>
              <w:spacing w:after="0" w:line="288" w:lineRule="auto"/>
            </w:pPr>
          </w:p>
          <w:p w14:paraId="729BEFA2" w14:textId="2A659B74" w:rsidR="00FC1F77" w:rsidRDefault="00FC1F77" w:rsidP="0011754D">
            <w:pPr>
              <w:spacing w:after="0" w:line="288" w:lineRule="auto"/>
            </w:pPr>
          </w:p>
        </w:tc>
      </w:tr>
      <w:tr w:rsidR="00513DEC" w14:paraId="2E4E2A9B" w14:textId="77777777" w:rsidTr="00721851">
        <w:trPr>
          <w:trHeight w:val="1235"/>
        </w:trPr>
        <w:tc>
          <w:tcPr>
            <w:tcW w:w="3527" w:type="dxa"/>
            <w:tcBorders>
              <w:top w:val="single" w:sz="12" w:space="0" w:color="auto"/>
              <w:left w:val="single" w:sz="12" w:space="0" w:color="auto"/>
              <w:right w:val="single" w:sz="12" w:space="0" w:color="auto"/>
            </w:tcBorders>
            <w:shd w:val="clear" w:color="auto" w:fill="648098"/>
          </w:tcPr>
          <w:p w14:paraId="0D9AEAFF" w14:textId="6FA90C0A" w:rsidR="00D8240B" w:rsidRPr="0002187E" w:rsidRDefault="00D8240B" w:rsidP="0002187E">
            <w:pPr>
              <w:pStyle w:val="ListParagraph"/>
              <w:numPr>
                <w:ilvl w:val="0"/>
                <w:numId w:val="34"/>
              </w:numPr>
              <w:spacing w:before="240" w:after="0" w:line="288" w:lineRule="auto"/>
              <w:ind w:left="437" w:hanging="437"/>
              <w:rPr>
                <w:b/>
                <w:sz w:val="28"/>
                <w:szCs w:val="28"/>
              </w:rPr>
            </w:pPr>
            <w:r>
              <w:rPr>
                <w:b/>
                <w:sz w:val="28"/>
                <w:szCs w:val="28"/>
              </w:rPr>
              <w:t>Anticipated start date of construction</w:t>
            </w:r>
            <w:r w:rsidR="00386468">
              <w:rPr>
                <w:b/>
                <w:sz w:val="28"/>
                <w:szCs w:val="28"/>
              </w:rPr>
              <w:t xml:space="preserve"> works</w:t>
            </w:r>
            <w:r>
              <w:rPr>
                <w:b/>
                <w:sz w:val="28"/>
                <w:szCs w:val="28"/>
              </w:rPr>
              <w:t xml:space="preserve"> </w:t>
            </w:r>
          </w:p>
        </w:tc>
        <w:tc>
          <w:tcPr>
            <w:tcW w:w="6523" w:type="dxa"/>
            <w:gridSpan w:val="4"/>
            <w:tcBorders>
              <w:top w:val="single" w:sz="12" w:space="0" w:color="auto"/>
              <w:left w:val="single" w:sz="12" w:space="0" w:color="auto"/>
              <w:right w:val="single" w:sz="12" w:space="0" w:color="auto"/>
            </w:tcBorders>
            <w:vAlign w:val="center"/>
          </w:tcPr>
          <w:p w14:paraId="5DBB7272" w14:textId="46307F3B" w:rsidR="00513DEC" w:rsidRDefault="00513DEC" w:rsidP="0011754D">
            <w:pPr>
              <w:spacing w:after="0" w:line="288" w:lineRule="auto"/>
            </w:pPr>
          </w:p>
          <w:p w14:paraId="4D8DDFE3" w14:textId="56D2DF0E" w:rsidR="00FC1F77" w:rsidRDefault="00FC1F77" w:rsidP="0011754D">
            <w:pPr>
              <w:spacing w:after="0" w:line="288" w:lineRule="auto"/>
            </w:pPr>
          </w:p>
          <w:p w14:paraId="72C402E3" w14:textId="64AFA065" w:rsidR="00FC1F77" w:rsidRDefault="00FC1F77" w:rsidP="0011754D">
            <w:pPr>
              <w:spacing w:after="0" w:line="288" w:lineRule="auto"/>
            </w:pPr>
          </w:p>
          <w:p w14:paraId="40A92C1E" w14:textId="77777777" w:rsidR="00FC1F77" w:rsidRDefault="00FC1F77" w:rsidP="0011754D">
            <w:pPr>
              <w:spacing w:after="0" w:line="288" w:lineRule="auto"/>
            </w:pPr>
          </w:p>
          <w:p w14:paraId="0B35E992" w14:textId="7A139EAE" w:rsidR="00D8240B" w:rsidRDefault="00D8240B" w:rsidP="0011754D">
            <w:pPr>
              <w:spacing w:after="0" w:line="288" w:lineRule="auto"/>
            </w:pPr>
          </w:p>
        </w:tc>
      </w:tr>
      <w:tr w:rsidR="000A27C4" w14:paraId="682AE5AA" w14:textId="77777777" w:rsidTr="00721851">
        <w:tc>
          <w:tcPr>
            <w:tcW w:w="3527" w:type="dxa"/>
            <w:vMerge w:val="restart"/>
            <w:tcBorders>
              <w:left w:val="single" w:sz="12" w:space="0" w:color="auto"/>
              <w:right w:val="single" w:sz="12" w:space="0" w:color="auto"/>
            </w:tcBorders>
            <w:shd w:val="clear" w:color="auto" w:fill="648098"/>
          </w:tcPr>
          <w:p w14:paraId="6D2ABB13" w14:textId="152F8348" w:rsidR="000A27C4" w:rsidRPr="000A27C4" w:rsidRDefault="000A27C4" w:rsidP="00073C11">
            <w:pPr>
              <w:pStyle w:val="ListParagraph"/>
              <w:numPr>
                <w:ilvl w:val="0"/>
                <w:numId w:val="34"/>
              </w:numPr>
              <w:spacing w:before="200" w:after="0" w:line="288" w:lineRule="auto"/>
              <w:ind w:left="439" w:hanging="439"/>
              <w:rPr>
                <w:b/>
              </w:rPr>
            </w:pPr>
            <w:r w:rsidRPr="00995EC5">
              <w:rPr>
                <w:b/>
                <w:sz w:val="28"/>
              </w:rPr>
              <w:t xml:space="preserve">Where </w:t>
            </w:r>
            <w:r w:rsidR="000A63DE">
              <w:rPr>
                <w:b/>
                <w:sz w:val="28"/>
              </w:rPr>
              <w:t xml:space="preserve">will </w:t>
            </w:r>
            <w:r w:rsidR="00EA25FD">
              <w:rPr>
                <w:b/>
                <w:sz w:val="28"/>
              </w:rPr>
              <w:t xml:space="preserve">the </w:t>
            </w:r>
            <w:r w:rsidR="00D215A8">
              <w:rPr>
                <w:b/>
                <w:sz w:val="28"/>
              </w:rPr>
              <w:t>treated water</w:t>
            </w:r>
            <w:r w:rsidR="00D15DFF">
              <w:rPr>
                <w:b/>
                <w:sz w:val="28"/>
              </w:rPr>
              <w:t xml:space="preserve"> </w:t>
            </w:r>
            <w:r w:rsidR="00C531F3">
              <w:rPr>
                <w:b/>
                <w:sz w:val="28"/>
              </w:rPr>
              <w:t>run-</w:t>
            </w:r>
            <w:r w:rsidR="00514D7B">
              <w:rPr>
                <w:b/>
                <w:sz w:val="28"/>
              </w:rPr>
              <w:t xml:space="preserve">off </w:t>
            </w:r>
            <w:r w:rsidR="00D15DFF">
              <w:rPr>
                <w:b/>
                <w:sz w:val="28"/>
              </w:rPr>
              <w:t>discharge</w:t>
            </w:r>
            <w:r w:rsidR="000241E9">
              <w:rPr>
                <w:b/>
                <w:sz w:val="28"/>
              </w:rPr>
              <w:t xml:space="preserve"> to</w:t>
            </w:r>
            <w:r w:rsidRPr="00995EC5">
              <w:rPr>
                <w:b/>
                <w:sz w:val="28"/>
              </w:rPr>
              <w:t xml:space="preserve">? </w:t>
            </w:r>
          </w:p>
        </w:tc>
        <w:tc>
          <w:tcPr>
            <w:tcW w:w="3207" w:type="dxa"/>
            <w:gridSpan w:val="2"/>
            <w:tcBorders>
              <w:left w:val="single" w:sz="12" w:space="0" w:color="auto"/>
            </w:tcBorders>
          </w:tcPr>
          <w:p w14:paraId="6AF5F053" w14:textId="661F7A5A" w:rsidR="000A27C4" w:rsidRDefault="000A27C4" w:rsidP="00073C11">
            <w:pPr>
              <w:spacing w:before="120" w:after="0" w:line="288" w:lineRule="auto"/>
              <w:rPr>
                <w:b/>
              </w:rPr>
            </w:pPr>
            <w:r>
              <w:rPr>
                <w:b/>
              </w:rPr>
              <w:t xml:space="preserve">Discharge Point </w:t>
            </w:r>
          </w:p>
          <w:p w14:paraId="1B57B872" w14:textId="63AE6EF2" w:rsidR="000A27C4" w:rsidRPr="000A27C4" w:rsidRDefault="000A27C4" w:rsidP="00073C11">
            <w:pPr>
              <w:spacing w:after="0" w:line="288" w:lineRule="auto"/>
            </w:pPr>
            <w:r>
              <w:t>(</w:t>
            </w:r>
            <w:proofErr w:type="gramStart"/>
            <w:r>
              <w:t>e.g.</w:t>
            </w:r>
            <w:proofErr w:type="gramEnd"/>
            <w:r>
              <w:t xml:space="preserve"> River Clyde, Red Burn, etc.)</w:t>
            </w:r>
          </w:p>
        </w:tc>
        <w:tc>
          <w:tcPr>
            <w:tcW w:w="3316" w:type="dxa"/>
            <w:gridSpan w:val="2"/>
            <w:tcBorders>
              <w:right w:val="single" w:sz="12" w:space="0" w:color="auto"/>
            </w:tcBorders>
          </w:tcPr>
          <w:p w14:paraId="43972080" w14:textId="70EC10AB" w:rsidR="00DF22BE" w:rsidRDefault="000A27C4" w:rsidP="00073C11">
            <w:pPr>
              <w:spacing w:before="120" w:after="0" w:line="288" w:lineRule="auto"/>
              <w:rPr>
                <w:b/>
              </w:rPr>
            </w:pPr>
            <w:r>
              <w:rPr>
                <w:b/>
              </w:rPr>
              <w:t>National Grid Reference</w:t>
            </w:r>
          </w:p>
          <w:p w14:paraId="0F4BC0AA" w14:textId="46523DDC" w:rsidR="00DF22BE" w:rsidRPr="00606FE4" w:rsidRDefault="000A63DE" w:rsidP="00073C11">
            <w:pPr>
              <w:spacing w:after="0" w:line="288" w:lineRule="auto"/>
            </w:pPr>
            <w:r>
              <w:t xml:space="preserve">This should be an </w:t>
            </w:r>
            <w:r w:rsidR="00C531F3">
              <w:t>8-figure</w:t>
            </w:r>
            <w:r>
              <w:t xml:space="preserve"> reference. You can </w:t>
            </w:r>
            <w:r w:rsidR="00893C93">
              <w:t xml:space="preserve">use our </w:t>
            </w:r>
            <w:hyperlink r:id="rId30" w:history="1">
              <w:r w:rsidR="00893C93">
                <w:rPr>
                  <w:rStyle w:val="Hyperlink"/>
                </w:rPr>
                <w:t>SEPA NGR Tool</w:t>
              </w:r>
            </w:hyperlink>
          </w:p>
        </w:tc>
      </w:tr>
      <w:tr w:rsidR="000A27C4" w14:paraId="37AD3266" w14:textId="77777777" w:rsidTr="00721851">
        <w:trPr>
          <w:trHeight w:val="197"/>
        </w:trPr>
        <w:tc>
          <w:tcPr>
            <w:tcW w:w="3527" w:type="dxa"/>
            <w:vMerge/>
            <w:tcBorders>
              <w:left w:val="single" w:sz="12" w:space="0" w:color="auto"/>
              <w:right w:val="single" w:sz="12" w:space="0" w:color="auto"/>
            </w:tcBorders>
            <w:shd w:val="clear" w:color="auto" w:fill="648098"/>
          </w:tcPr>
          <w:p w14:paraId="5C2B50B5" w14:textId="77777777" w:rsidR="000A27C4" w:rsidRDefault="000A27C4" w:rsidP="00073C11">
            <w:pPr>
              <w:pStyle w:val="ListParagraph"/>
              <w:numPr>
                <w:ilvl w:val="0"/>
                <w:numId w:val="34"/>
              </w:numPr>
              <w:spacing w:before="200" w:after="0" w:line="288" w:lineRule="auto"/>
              <w:ind w:left="439" w:hanging="439"/>
            </w:pPr>
          </w:p>
        </w:tc>
        <w:tc>
          <w:tcPr>
            <w:tcW w:w="3207" w:type="dxa"/>
            <w:gridSpan w:val="2"/>
            <w:tcBorders>
              <w:left w:val="single" w:sz="12" w:space="0" w:color="auto"/>
            </w:tcBorders>
            <w:vAlign w:val="center"/>
          </w:tcPr>
          <w:p w14:paraId="34521463" w14:textId="511654C9" w:rsidR="000A27C4" w:rsidRDefault="000A27C4" w:rsidP="0011754D">
            <w:pPr>
              <w:spacing w:after="0" w:line="288" w:lineRule="auto"/>
            </w:pPr>
          </w:p>
          <w:p w14:paraId="04C41A9B" w14:textId="086A39F7" w:rsidR="003103D0" w:rsidRDefault="003103D0" w:rsidP="0011754D">
            <w:pPr>
              <w:spacing w:after="0" w:line="288" w:lineRule="auto"/>
            </w:pPr>
          </w:p>
        </w:tc>
        <w:tc>
          <w:tcPr>
            <w:tcW w:w="3316" w:type="dxa"/>
            <w:gridSpan w:val="2"/>
            <w:tcBorders>
              <w:right w:val="single" w:sz="12" w:space="0" w:color="auto"/>
            </w:tcBorders>
            <w:vAlign w:val="center"/>
          </w:tcPr>
          <w:p w14:paraId="723D6088" w14:textId="217D79E4" w:rsidR="000A27C4" w:rsidRDefault="000A27C4" w:rsidP="0011754D">
            <w:pPr>
              <w:spacing w:after="0" w:line="288" w:lineRule="auto"/>
            </w:pPr>
          </w:p>
        </w:tc>
      </w:tr>
      <w:tr w:rsidR="000A27C4" w14:paraId="7C0D705B" w14:textId="77777777" w:rsidTr="00721851">
        <w:trPr>
          <w:trHeight w:val="77"/>
        </w:trPr>
        <w:tc>
          <w:tcPr>
            <w:tcW w:w="3527" w:type="dxa"/>
            <w:vMerge/>
            <w:tcBorders>
              <w:left w:val="single" w:sz="12" w:space="0" w:color="auto"/>
              <w:right w:val="single" w:sz="12" w:space="0" w:color="auto"/>
            </w:tcBorders>
            <w:shd w:val="clear" w:color="auto" w:fill="648098"/>
          </w:tcPr>
          <w:p w14:paraId="119541B9" w14:textId="77777777" w:rsidR="000A27C4" w:rsidRDefault="000A27C4" w:rsidP="00073C11">
            <w:pPr>
              <w:pStyle w:val="ListParagraph"/>
              <w:numPr>
                <w:ilvl w:val="0"/>
                <w:numId w:val="34"/>
              </w:numPr>
              <w:spacing w:before="200" w:after="0" w:line="288" w:lineRule="auto"/>
              <w:ind w:left="439" w:hanging="439"/>
            </w:pPr>
          </w:p>
        </w:tc>
        <w:tc>
          <w:tcPr>
            <w:tcW w:w="3207" w:type="dxa"/>
            <w:gridSpan w:val="2"/>
            <w:tcBorders>
              <w:left w:val="single" w:sz="12" w:space="0" w:color="auto"/>
            </w:tcBorders>
            <w:vAlign w:val="center"/>
          </w:tcPr>
          <w:p w14:paraId="6F76F23C" w14:textId="7D487340" w:rsidR="000A27C4" w:rsidRDefault="000A27C4" w:rsidP="0011754D">
            <w:pPr>
              <w:spacing w:after="0" w:line="288" w:lineRule="auto"/>
            </w:pPr>
          </w:p>
          <w:p w14:paraId="260711DA" w14:textId="6F0462CF" w:rsidR="003103D0" w:rsidRDefault="003103D0" w:rsidP="0011754D">
            <w:pPr>
              <w:spacing w:after="0" w:line="288" w:lineRule="auto"/>
            </w:pPr>
          </w:p>
        </w:tc>
        <w:tc>
          <w:tcPr>
            <w:tcW w:w="3316" w:type="dxa"/>
            <w:gridSpan w:val="2"/>
            <w:tcBorders>
              <w:right w:val="single" w:sz="12" w:space="0" w:color="auto"/>
            </w:tcBorders>
            <w:vAlign w:val="center"/>
          </w:tcPr>
          <w:p w14:paraId="7844A225" w14:textId="77777777" w:rsidR="000A27C4" w:rsidRDefault="000A27C4" w:rsidP="0011754D">
            <w:pPr>
              <w:spacing w:after="0" w:line="288" w:lineRule="auto"/>
            </w:pPr>
          </w:p>
        </w:tc>
      </w:tr>
      <w:tr w:rsidR="000A27C4" w14:paraId="7A16F5B4" w14:textId="77777777" w:rsidTr="00721851">
        <w:trPr>
          <w:trHeight w:val="77"/>
        </w:trPr>
        <w:tc>
          <w:tcPr>
            <w:tcW w:w="3527" w:type="dxa"/>
            <w:vMerge/>
            <w:tcBorders>
              <w:left w:val="single" w:sz="12" w:space="0" w:color="auto"/>
              <w:right w:val="single" w:sz="12" w:space="0" w:color="auto"/>
            </w:tcBorders>
            <w:shd w:val="clear" w:color="auto" w:fill="648098"/>
          </w:tcPr>
          <w:p w14:paraId="12BD1D5A" w14:textId="77777777" w:rsidR="000A27C4" w:rsidRDefault="000A27C4" w:rsidP="00073C11">
            <w:pPr>
              <w:pStyle w:val="ListParagraph"/>
              <w:numPr>
                <w:ilvl w:val="0"/>
                <w:numId w:val="34"/>
              </w:numPr>
              <w:spacing w:before="200" w:after="0" w:line="288" w:lineRule="auto"/>
              <w:ind w:left="439" w:hanging="439"/>
            </w:pPr>
          </w:p>
        </w:tc>
        <w:tc>
          <w:tcPr>
            <w:tcW w:w="3207" w:type="dxa"/>
            <w:gridSpan w:val="2"/>
            <w:tcBorders>
              <w:left w:val="single" w:sz="12" w:space="0" w:color="auto"/>
            </w:tcBorders>
            <w:vAlign w:val="center"/>
          </w:tcPr>
          <w:p w14:paraId="3CB8BA24" w14:textId="049A5E88" w:rsidR="000A27C4" w:rsidRDefault="000A27C4" w:rsidP="0011754D">
            <w:pPr>
              <w:spacing w:after="0" w:line="288" w:lineRule="auto"/>
            </w:pPr>
          </w:p>
          <w:p w14:paraId="7C1BC083" w14:textId="16667C32" w:rsidR="003103D0" w:rsidRDefault="003103D0" w:rsidP="0011754D">
            <w:pPr>
              <w:spacing w:after="0" w:line="288" w:lineRule="auto"/>
            </w:pPr>
          </w:p>
        </w:tc>
        <w:tc>
          <w:tcPr>
            <w:tcW w:w="3316" w:type="dxa"/>
            <w:gridSpan w:val="2"/>
            <w:tcBorders>
              <w:right w:val="single" w:sz="12" w:space="0" w:color="auto"/>
            </w:tcBorders>
            <w:vAlign w:val="center"/>
          </w:tcPr>
          <w:p w14:paraId="4FB551FB" w14:textId="2C57687C" w:rsidR="000A27C4" w:rsidRDefault="000A27C4" w:rsidP="0011754D">
            <w:pPr>
              <w:spacing w:after="0" w:line="288" w:lineRule="auto"/>
            </w:pPr>
          </w:p>
        </w:tc>
      </w:tr>
      <w:tr w:rsidR="000A27C4" w14:paraId="49FC488F" w14:textId="77777777" w:rsidTr="00721851">
        <w:trPr>
          <w:trHeight w:val="77"/>
        </w:trPr>
        <w:tc>
          <w:tcPr>
            <w:tcW w:w="3527" w:type="dxa"/>
            <w:vMerge/>
            <w:tcBorders>
              <w:left w:val="single" w:sz="12" w:space="0" w:color="auto"/>
              <w:right w:val="single" w:sz="12" w:space="0" w:color="auto"/>
            </w:tcBorders>
            <w:shd w:val="clear" w:color="auto" w:fill="648098"/>
          </w:tcPr>
          <w:p w14:paraId="2360F7E0" w14:textId="77777777" w:rsidR="000A27C4" w:rsidRDefault="000A27C4" w:rsidP="00073C11">
            <w:pPr>
              <w:pStyle w:val="ListParagraph"/>
              <w:numPr>
                <w:ilvl w:val="0"/>
                <w:numId w:val="34"/>
              </w:numPr>
              <w:spacing w:before="200" w:after="0" w:line="288" w:lineRule="auto"/>
              <w:ind w:left="439" w:hanging="439"/>
            </w:pPr>
          </w:p>
        </w:tc>
        <w:tc>
          <w:tcPr>
            <w:tcW w:w="3207" w:type="dxa"/>
            <w:gridSpan w:val="2"/>
            <w:tcBorders>
              <w:left w:val="single" w:sz="12" w:space="0" w:color="auto"/>
            </w:tcBorders>
            <w:vAlign w:val="center"/>
          </w:tcPr>
          <w:p w14:paraId="5DECCB31" w14:textId="77777777" w:rsidR="000A27C4" w:rsidRDefault="000A27C4" w:rsidP="0011754D">
            <w:pPr>
              <w:spacing w:after="0" w:line="288" w:lineRule="auto"/>
            </w:pPr>
          </w:p>
          <w:p w14:paraId="5A120C83" w14:textId="4C363EF8" w:rsidR="003103D0" w:rsidRDefault="003103D0" w:rsidP="0011754D">
            <w:pPr>
              <w:spacing w:after="0" w:line="288" w:lineRule="auto"/>
            </w:pPr>
          </w:p>
        </w:tc>
        <w:tc>
          <w:tcPr>
            <w:tcW w:w="3316" w:type="dxa"/>
            <w:gridSpan w:val="2"/>
            <w:tcBorders>
              <w:right w:val="single" w:sz="12" w:space="0" w:color="auto"/>
            </w:tcBorders>
            <w:vAlign w:val="center"/>
          </w:tcPr>
          <w:p w14:paraId="0176EA04" w14:textId="77777777" w:rsidR="000A27C4" w:rsidRDefault="000A27C4" w:rsidP="0011754D">
            <w:pPr>
              <w:spacing w:after="0" w:line="288" w:lineRule="auto"/>
            </w:pPr>
          </w:p>
        </w:tc>
      </w:tr>
      <w:tr w:rsidR="000A27C4" w14:paraId="38DE287D" w14:textId="77777777" w:rsidTr="00721851">
        <w:trPr>
          <w:trHeight w:val="1613"/>
        </w:trPr>
        <w:tc>
          <w:tcPr>
            <w:tcW w:w="3527" w:type="dxa"/>
            <w:tcBorders>
              <w:left w:val="single" w:sz="12" w:space="0" w:color="auto"/>
              <w:right w:val="single" w:sz="12" w:space="0" w:color="auto"/>
            </w:tcBorders>
            <w:shd w:val="clear" w:color="auto" w:fill="648098"/>
          </w:tcPr>
          <w:p w14:paraId="50B99588" w14:textId="7D8B8EC9" w:rsidR="000A63DE" w:rsidRPr="00D215A8" w:rsidRDefault="000A63DE" w:rsidP="00073C11">
            <w:pPr>
              <w:pStyle w:val="ListParagraph"/>
              <w:numPr>
                <w:ilvl w:val="0"/>
                <w:numId w:val="34"/>
              </w:numPr>
              <w:spacing w:before="200" w:after="0" w:line="288" w:lineRule="auto"/>
              <w:ind w:left="439" w:hanging="439"/>
              <w:rPr>
                <w:b/>
                <w:sz w:val="28"/>
              </w:rPr>
            </w:pPr>
            <w:r>
              <w:rPr>
                <w:b/>
                <w:sz w:val="28"/>
              </w:rPr>
              <w:t xml:space="preserve">Will </w:t>
            </w:r>
            <w:r w:rsidR="00D215A8">
              <w:rPr>
                <w:b/>
                <w:sz w:val="28"/>
              </w:rPr>
              <w:t xml:space="preserve">you use </w:t>
            </w:r>
            <w:r>
              <w:rPr>
                <w:b/>
                <w:sz w:val="28"/>
              </w:rPr>
              <w:t>any chemicals (such as flocculants or coagulants)</w:t>
            </w:r>
            <w:r w:rsidR="002913DB">
              <w:rPr>
                <w:b/>
                <w:sz w:val="28"/>
              </w:rPr>
              <w:t xml:space="preserve"> to treat the water</w:t>
            </w:r>
            <w:r w:rsidR="0002245D">
              <w:rPr>
                <w:b/>
                <w:sz w:val="28"/>
              </w:rPr>
              <w:t xml:space="preserve"> run-off</w:t>
            </w:r>
            <w:r>
              <w:rPr>
                <w:b/>
                <w:sz w:val="28"/>
              </w:rPr>
              <w:t>?</w:t>
            </w:r>
          </w:p>
        </w:tc>
        <w:tc>
          <w:tcPr>
            <w:tcW w:w="3207" w:type="dxa"/>
            <w:gridSpan w:val="2"/>
            <w:tcBorders>
              <w:left w:val="single" w:sz="12" w:space="0" w:color="auto"/>
            </w:tcBorders>
            <w:vAlign w:val="center"/>
          </w:tcPr>
          <w:p w14:paraId="569F895C" w14:textId="77777777" w:rsidR="009F7950" w:rsidRPr="0002245D" w:rsidRDefault="00AF0648" w:rsidP="0002245D">
            <w:pPr>
              <w:spacing w:after="0" w:line="288" w:lineRule="auto"/>
              <w:rPr>
                <w:rFonts w:cs="Arial"/>
                <w:b/>
                <w:sz w:val="28"/>
                <w:szCs w:val="28"/>
              </w:rPr>
            </w:pPr>
            <w:r w:rsidRPr="0002245D">
              <w:rPr>
                <w:sz w:val="28"/>
                <w:szCs w:val="28"/>
              </w:rPr>
              <w:t>Yes</w:t>
            </w:r>
            <w:r w:rsidRPr="0002245D">
              <w:rPr>
                <w:b/>
                <w:sz w:val="28"/>
                <w:szCs w:val="28"/>
              </w:rPr>
              <w:tab/>
            </w:r>
            <w:sdt>
              <w:sdtPr>
                <w:rPr>
                  <w:rFonts w:cs="Arial"/>
                  <w:b/>
                  <w:sz w:val="28"/>
                  <w:szCs w:val="28"/>
                </w:rPr>
                <w:id w:val="546875296"/>
                <w14:checkbox>
                  <w14:checked w14:val="0"/>
                  <w14:checkedState w14:val="2612" w14:font="MS Gothic"/>
                  <w14:uncheckedState w14:val="2610" w14:font="MS Gothic"/>
                </w14:checkbox>
              </w:sdtPr>
              <w:sdtEndPr/>
              <w:sdtContent>
                <w:r w:rsidRPr="0002245D">
                  <w:rPr>
                    <w:rFonts w:ascii="MS Gothic" w:eastAsia="MS Gothic" w:hAnsi="MS Gothic" w:cs="Arial" w:hint="eastAsia"/>
                    <w:b/>
                    <w:sz w:val="28"/>
                    <w:szCs w:val="28"/>
                  </w:rPr>
                  <w:t>☐</w:t>
                </w:r>
              </w:sdtContent>
            </w:sdt>
          </w:p>
          <w:p w14:paraId="51ED0B8D" w14:textId="77777777" w:rsidR="0002245D" w:rsidRDefault="0002245D" w:rsidP="0002245D">
            <w:pPr>
              <w:spacing w:after="0" w:line="288" w:lineRule="auto"/>
              <w:rPr>
                <w:rFonts w:cs="Arial"/>
                <w:sz w:val="28"/>
                <w:szCs w:val="28"/>
              </w:rPr>
            </w:pPr>
          </w:p>
          <w:p w14:paraId="0C180364" w14:textId="7D18E887" w:rsidR="009F7950" w:rsidRDefault="009F7950" w:rsidP="00073C11">
            <w:pPr>
              <w:spacing w:after="0" w:line="288" w:lineRule="auto"/>
              <w:rPr>
                <w:rFonts w:cs="Arial"/>
                <w:sz w:val="28"/>
                <w:szCs w:val="28"/>
              </w:rPr>
            </w:pPr>
            <w:r w:rsidRPr="0002245D">
              <w:rPr>
                <w:rFonts w:cs="Arial"/>
                <w:sz w:val="28"/>
                <w:szCs w:val="28"/>
              </w:rPr>
              <w:t xml:space="preserve">Complete </w:t>
            </w:r>
            <w:r w:rsidR="00AA091A">
              <w:rPr>
                <w:rFonts w:cs="Arial"/>
                <w:sz w:val="28"/>
                <w:szCs w:val="28"/>
              </w:rPr>
              <w:t xml:space="preserve">questions </w:t>
            </w:r>
            <w:r w:rsidR="00182FDA">
              <w:rPr>
                <w:rFonts w:cs="Arial"/>
                <w:sz w:val="28"/>
                <w:szCs w:val="28"/>
              </w:rPr>
              <w:t>5</w:t>
            </w:r>
            <w:r w:rsidR="00AA091A">
              <w:rPr>
                <w:rFonts w:cs="Arial"/>
                <w:sz w:val="28"/>
                <w:szCs w:val="28"/>
              </w:rPr>
              <w:t xml:space="preserve"> to </w:t>
            </w:r>
            <w:r w:rsidR="00182FDA">
              <w:rPr>
                <w:rFonts w:cs="Arial"/>
                <w:sz w:val="28"/>
                <w:szCs w:val="28"/>
              </w:rPr>
              <w:t>7</w:t>
            </w:r>
            <w:r w:rsidRPr="0002245D">
              <w:rPr>
                <w:rFonts w:cs="Arial"/>
                <w:sz w:val="28"/>
                <w:szCs w:val="28"/>
              </w:rPr>
              <w:t>.</w:t>
            </w:r>
          </w:p>
          <w:p w14:paraId="09537B56" w14:textId="77777777" w:rsidR="00FC1F77" w:rsidRDefault="00FC1F77" w:rsidP="00073C11">
            <w:pPr>
              <w:spacing w:after="0" w:line="288" w:lineRule="auto"/>
              <w:rPr>
                <w:rFonts w:cs="Arial"/>
                <w:sz w:val="28"/>
                <w:szCs w:val="28"/>
              </w:rPr>
            </w:pPr>
          </w:p>
          <w:p w14:paraId="438C6058" w14:textId="77777777" w:rsidR="00FC1F77" w:rsidRDefault="00FC1F77" w:rsidP="00073C11">
            <w:pPr>
              <w:spacing w:after="0" w:line="288" w:lineRule="auto"/>
              <w:rPr>
                <w:rFonts w:cs="Arial"/>
                <w:sz w:val="28"/>
                <w:szCs w:val="28"/>
              </w:rPr>
            </w:pPr>
          </w:p>
          <w:p w14:paraId="7AAA5606" w14:textId="7FBE533E" w:rsidR="00FC1F77" w:rsidRPr="0002245D" w:rsidRDefault="00FC1F77" w:rsidP="00073C11">
            <w:pPr>
              <w:spacing w:after="0" w:line="288" w:lineRule="auto"/>
              <w:rPr>
                <w:rFonts w:cs="Arial"/>
                <w:sz w:val="28"/>
                <w:szCs w:val="28"/>
              </w:rPr>
            </w:pPr>
          </w:p>
        </w:tc>
        <w:tc>
          <w:tcPr>
            <w:tcW w:w="3316" w:type="dxa"/>
            <w:gridSpan w:val="2"/>
            <w:tcBorders>
              <w:right w:val="single" w:sz="12" w:space="0" w:color="auto"/>
            </w:tcBorders>
            <w:vAlign w:val="center"/>
          </w:tcPr>
          <w:p w14:paraId="59CFE6B7" w14:textId="77777777" w:rsidR="000A27C4" w:rsidRDefault="00AF0648" w:rsidP="0002245D">
            <w:pPr>
              <w:spacing w:after="0" w:line="288" w:lineRule="auto"/>
              <w:rPr>
                <w:rFonts w:cs="Arial"/>
                <w:b/>
                <w:sz w:val="28"/>
                <w:szCs w:val="28"/>
              </w:rPr>
            </w:pPr>
            <w:r w:rsidRPr="0002245D">
              <w:rPr>
                <w:sz w:val="28"/>
                <w:szCs w:val="28"/>
              </w:rPr>
              <w:t>No</w:t>
            </w:r>
            <w:r w:rsidRPr="0002245D">
              <w:rPr>
                <w:b/>
                <w:sz w:val="28"/>
                <w:szCs w:val="28"/>
              </w:rPr>
              <w:tab/>
            </w:r>
            <w:sdt>
              <w:sdtPr>
                <w:rPr>
                  <w:rFonts w:cs="Arial"/>
                  <w:b/>
                  <w:sz w:val="28"/>
                  <w:szCs w:val="28"/>
                </w:rPr>
                <w:id w:val="-1670255381"/>
                <w14:checkbox>
                  <w14:checked w14:val="0"/>
                  <w14:checkedState w14:val="2612" w14:font="MS Gothic"/>
                  <w14:uncheckedState w14:val="2610" w14:font="MS Gothic"/>
                </w14:checkbox>
              </w:sdtPr>
              <w:sdtEndPr/>
              <w:sdtContent>
                <w:r w:rsidR="0002245D" w:rsidRPr="0002245D">
                  <w:rPr>
                    <w:rFonts w:ascii="MS Gothic" w:eastAsia="MS Gothic" w:hAnsi="MS Gothic" w:cs="Arial" w:hint="eastAsia"/>
                    <w:b/>
                    <w:sz w:val="28"/>
                    <w:szCs w:val="28"/>
                  </w:rPr>
                  <w:t>☐</w:t>
                </w:r>
              </w:sdtContent>
            </w:sdt>
          </w:p>
          <w:p w14:paraId="683AF049" w14:textId="77777777" w:rsidR="0002245D" w:rsidRPr="0002245D" w:rsidRDefault="0002245D" w:rsidP="0002245D">
            <w:pPr>
              <w:spacing w:after="0" w:line="288" w:lineRule="auto"/>
              <w:rPr>
                <w:rFonts w:cs="Arial"/>
                <w:sz w:val="28"/>
                <w:szCs w:val="28"/>
              </w:rPr>
            </w:pPr>
          </w:p>
          <w:p w14:paraId="063DCF18" w14:textId="77777777" w:rsidR="0002245D" w:rsidRPr="0002245D" w:rsidRDefault="0002245D" w:rsidP="0002245D">
            <w:pPr>
              <w:spacing w:after="0" w:line="288" w:lineRule="auto"/>
              <w:rPr>
                <w:rFonts w:cs="Arial"/>
                <w:sz w:val="28"/>
                <w:szCs w:val="28"/>
              </w:rPr>
            </w:pPr>
          </w:p>
          <w:p w14:paraId="757BD4A6" w14:textId="62AF3CE0" w:rsidR="0002245D" w:rsidRDefault="0002245D" w:rsidP="0002245D">
            <w:pPr>
              <w:spacing w:after="0" w:line="288" w:lineRule="auto"/>
              <w:rPr>
                <w:sz w:val="28"/>
                <w:szCs w:val="28"/>
              </w:rPr>
            </w:pPr>
          </w:p>
          <w:p w14:paraId="77BF44C6" w14:textId="77777777" w:rsidR="00FC1F77" w:rsidRDefault="00FC1F77" w:rsidP="0002245D">
            <w:pPr>
              <w:spacing w:after="0" w:line="288" w:lineRule="auto"/>
              <w:rPr>
                <w:sz w:val="28"/>
                <w:szCs w:val="28"/>
              </w:rPr>
            </w:pPr>
          </w:p>
          <w:p w14:paraId="1B091327" w14:textId="77777777" w:rsidR="00FC1F77" w:rsidRDefault="00FC1F77" w:rsidP="0002245D">
            <w:pPr>
              <w:spacing w:after="0" w:line="288" w:lineRule="auto"/>
              <w:rPr>
                <w:sz w:val="28"/>
                <w:szCs w:val="28"/>
              </w:rPr>
            </w:pPr>
          </w:p>
          <w:p w14:paraId="73B3194A" w14:textId="7B58DC51" w:rsidR="00FC1F77" w:rsidRPr="0002245D" w:rsidRDefault="00FC1F77" w:rsidP="0002245D">
            <w:pPr>
              <w:spacing w:after="0" w:line="288" w:lineRule="auto"/>
              <w:rPr>
                <w:sz w:val="28"/>
                <w:szCs w:val="28"/>
              </w:rPr>
            </w:pPr>
          </w:p>
        </w:tc>
      </w:tr>
      <w:tr w:rsidR="0002245D" w14:paraId="2183A2CF" w14:textId="77777777" w:rsidTr="00FC1F77">
        <w:trPr>
          <w:trHeight w:val="5762"/>
        </w:trPr>
        <w:tc>
          <w:tcPr>
            <w:tcW w:w="3527" w:type="dxa"/>
            <w:tcBorders>
              <w:left w:val="single" w:sz="12" w:space="0" w:color="auto"/>
              <w:right w:val="single" w:sz="12" w:space="0" w:color="auto"/>
            </w:tcBorders>
            <w:shd w:val="clear" w:color="auto" w:fill="648098"/>
          </w:tcPr>
          <w:p w14:paraId="5BA22A2B" w14:textId="77777777" w:rsidR="0002245D" w:rsidRPr="005E326B" w:rsidRDefault="0002245D" w:rsidP="00073C11">
            <w:pPr>
              <w:pStyle w:val="ListParagraph"/>
              <w:numPr>
                <w:ilvl w:val="0"/>
                <w:numId w:val="34"/>
              </w:numPr>
              <w:spacing w:before="200" w:after="0" w:line="288" w:lineRule="auto"/>
              <w:ind w:left="439" w:hanging="439"/>
              <w:rPr>
                <w:b/>
              </w:rPr>
            </w:pPr>
            <w:r>
              <w:rPr>
                <w:b/>
                <w:sz w:val="28"/>
              </w:rPr>
              <w:lastRenderedPageBreak/>
              <w:t>Why will you have to use chemicals to treat the water run-off?</w:t>
            </w:r>
          </w:p>
          <w:p w14:paraId="388296B7" w14:textId="2883D5F7" w:rsidR="0002245D" w:rsidRPr="00893C93" w:rsidRDefault="0002245D" w:rsidP="00073C11">
            <w:pPr>
              <w:spacing w:before="200" w:after="0" w:line="288" w:lineRule="auto"/>
              <w:ind w:left="164"/>
              <w:rPr>
                <w:b/>
                <w:sz w:val="28"/>
              </w:rPr>
            </w:pPr>
            <w:r>
              <w:t>If you want to you use chemical treatment, there must be a good</w:t>
            </w:r>
            <w:r w:rsidR="00B60BEB">
              <w:t xml:space="preserve"> reason for doing so. If there is no suitable</w:t>
            </w:r>
            <w:r>
              <w:t xml:space="preserve"> justification</w:t>
            </w:r>
            <w:r w:rsidR="00B60BEB">
              <w:t>,</w:t>
            </w:r>
            <w:r>
              <w:t xml:space="preserve"> your application may be refused.</w:t>
            </w:r>
          </w:p>
        </w:tc>
        <w:tc>
          <w:tcPr>
            <w:tcW w:w="6523" w:type="dxa"/>
            <w:gridSpan w:val="4"/>
            <w:tcBorders>
              <w:left w:val="single" w:sz="12" w:space="0" w:color="auto"/>
              <w:right w:val="single" w:sz="12" w:space="0" w:color="auto"/>
            </w:tcBorders>
          </w:tcPr>
          <w:p w14:paraId="41200883" w14:textId="77777777" w:rsidR="0002245D" w:rsidRPr="00B60BEB" w:rsidRDefault="0002245D" w:rsidP="00893C93">
            <w:pPr>
              <w:spacing w:after="0" w:line="288" w:lineRule="auto"/>
              <w:ind w:hanging="269"/>
              <w:rPr>
                <w:sz w:val="28"/>
              </w:rPr>
            </w:pPr>
          </w:p>
          <w:p w14:paraId="192214D6" w14:textId="77777777" w:rsidR="00B60BEB" w:rsidRPr="00B60BEB" w:rsidRDefault="00B60BEB" w:rsidP="00893C93">
            <w:pPr>
              <w:spacing w:after="0" w:line="288" w:lineRule="auto"/>
              <w:ind w:hanging="269"/>
              <w:rPr>
                <w:sz w:val="28"/>
              </w:rPr>
            </w:pPr>
          </w:p>
          <w:p w14:paraId="42AC644F" w14:textId="77777777" w:rsidR="00B60BEB" w:rsidRPr="00B60BEB" w:rsidRDefault="00B60BEB" w:rsidP="00893C93">
            <w:pPr>
              <w:spacing w:after="0" w:line="288" w:lineRule="auto"/>
              <w:ind w:hanging="269"/>
              <w:rPr>
                <w:sz w:val="28"/>
              </w:rPr>
            </w:pPr>
          </w:p>
          <w:p w14:paraId="627F7CC4" w14:textId="77777777" w:rsidR="00B60BEB" w:rsidRPr="00B60BEB" w:rsidRDefault="00B60BEB" w:rsidP="00893C93">
            <w:pPr>
              <w:spacing w:after="0" w:line="288" w:lineRule="auto"/>
              <w:ind w:hanging="269"/>
              <w:rPr>
                <w:sz w:val="28"/>
              </w:rPr>
            </w:pPr>
          </w:p>
          <w:p w14:paraId="72A57370" w14:textId="77777777" w:rsidR="00B60BEB" w:rsidRPr="00B60BEB" w:rsidRDefault="00B60BEB" w:rsidP="00893C93">
            <w:pPr>
              <w:spacing w:after="0" w:line="288" w:lineRule="auto"/>
              <w:ind w:hanging="269"/>
              <w:rPr>
                <w:sz w:val="28"/>
              </w:rPr>
            </w:pPr>
          </w:p>
          <w:p w14:paraId="3952AA7B" w14:textId="77777777" w:rsidR="00B60BEB" w:rsidRPr="00B60BEB" w:rsidRDefault="00B60BEB" w:rsidP="00893C93">
            <w:pPr>
              <w:spacing w:after="0" w:line="288" w:lineRule="auto"/>
              <w:ind w:hanging="269"/>
              <w:rPr>
                <w:sz w:val="28"/>
              </w:rPr>
            </w:pPr>
          </w:p>
          <w:p w14:paraId="0F9F7C08" w14:textId="77777777" w:rsidR="00B60BEB" w:rsidRPr="00B60BEB" w:rsidRDefault="00B60BEB" w:rsidP="00893C93">
            <w:pPr>
              <w:spacing w:after="0" w:line="288" w:lineRule="auto"/>
              <w:ind w:hanging="269"/>
              <w:rPr>
                <w:sz w:val="28"/>
              </w:rPr>
            </w:pPr>
          </w:p>
          <w:p w14:paraId="7D1649F0" w14:textId="77777777" w:rsidR="00B60BEB" w:rsidRPr="00B60BEB" w:rsidRDefault="00B60BEB" w:rsidP="00893C93">
            <w:pPr>
              <w:spacing w:after="0" w:line="288" w:lineRule="auto"/>
              <w:ind w:hanging="269"/>
              <w:rPr>
                <w:sz w:val="28"/>
              </w:rPr>
            </w:pPr>
          </w:p>
          <w:p w14:paraId="28A70198" w14:textId="77777777" w:rsidR="00B60BEB" w:rsidRPr="00B60BEB" w:rsidRDefault="00B60BEB" w:rsidP="00893C93">
            <w:pPr>
              <w:spacing w:after="0" w:line="288" w:lineRule="auto"/>
              <w:ind w:hanging="269"/>
              <w:rPr>
                <w:sz w:val="28"/>
              </w:rPr>
            </w:pPr>
          </w:p>
          <w:p w14:paraId="5630B073" w14:textId="77777777" w:rsidR="00B60BEB" w:rsidRPr="00B60BEB" w:rsidRDefault="00B60BEB" w:rsidP="00893C93">
            <w:pPr>
              <w:spacing w:after="0" w:line="288" w:lineRule="auto"/>
              <w:ind w:hanging="269"/>
              <w:rPr>
                <w:sz w:val="28"/>
              </w:rPr>
            </w:pPr>
          </w:p>
          <w:p w14:paraId="0B86B956" w14:textId="77777777" w:rsidR="00B60BEB" w:rsidRPr="00B60BEB" w:rsidRDefault="00B60BEB" w:rsidP="00893C93">
            <w:pPr>
              <w:spacing w:after="0" w:line="288" w:lineRule="auto"/>
              <w:ind w:hanging="269"/>
              <w:rPr>
                <w:sz w:val="28"/>
              </w:rPr>
            </w:pPr>
          </w:p>
          <w:p w14:paraId="63D7B5D2" w14:textId="77777777" w:rsidR="00B60BEB" w:rsidRPr="00B60BEB" w:rsidRDefault="00B60BEB" w:rsidP="00893C93">
            <w:pPr>
              <w:spacing w:after="0" w:line="288" w:lineRule="auto"/>
              <w:ind w:hanging="269"/>
              <w:rPr>
                <w:sz w:val="28"/>
              </w:rPr>
            </w:pPr>
          </w:p>
          <w:p w14:paraId="126289D6" w14:textId="77777777" w:rsidR="00B60BEB" w:rsidRPr="00B60BEB" w:rsidRDefault="00B60BEB" w:rsidP="00893C93">
            <w:pPr>
              <w:spacing w:after="0" w:line="288" w:lineRule="auto"/>
              <w:ind w:hanging="269"/>
              <w:rPr>
                <w:sz w:val="28"/>
              </w:rPr>
            </w:pPr>
          </w:p>
          <w:p w14:paraId="3B5A84FE" w14:textId="77777777" w:rsidR="00B60BEB" w:rsidRPr="00B60BEB" w:rsidRDefault="00B60BEB" w:rsidP="00893C93">
            <w:pPr>
              <w:spacing w:after="0" w:line="288" w:lineRule="auto"/>
              <w:ind w:hanging="269"/>
              <w:rPr>
                <w:sz w:val="28"/>
              </w:rPr>
            </w:pPr>
          </w:p>
          <w:p w14:paraId="3F00FFAD" w14:textId="77777777" w:rsidR="00B60BEB" w:rsidRPr="00B60BEB" w:rsidRDefault="00B60BEB" w:rsidP="00893C93">
            <w:pPr>
              <w:spacing w:after="0" w:line="288" w:lineRule="auto"/>
              <w:ind w:hanging="269"/>
              <w:rPr>
                <w:sz w:val="28"/>
              </w:rPr>
            </w:pPr>
          </w:p>
          <w:p w14:paraId="250DE7D5" w14:textId="1C6DE543" w:rsidR="00B60BEB" w:rsidRPr="00995EC5" w:rsidRDefault="00B60BEB" w:rsidP="00893C93">
            <w:pPr>
              <w:spacing w:after="0" w:line="288" w:lineRule="auto"/>
              <w:ind w:hanging="269"/>
              <w:rPr>
                <w:sz w:val="28"/>
              </w:rPr>
            </w:pPr>
          </w:p>
        </w:tc>
      </w:tr>
      <w:tr w:rsidR="00B60BEB" w14:paraId="693F56D9" w14:textId="77777777" w:rsidTr="00721851">
        <w:trPr>
          <w:trHeight w:val="614"/>
        </w:trPr>
        <w:tc>
          <w:tcPr>
            <w:tcW w:w="3527" w:type="dxa"/>
            <w:vMerge w:val="restart"/>
            <w:tcBorders>
              <w:left w:val="single" w:sz="12" w:space="0" w:color="auto"/>
              <w:right w:val="single" w:sz="12" w:space="0" w:color="auto"/>
            </w:tcBorders>
            <w:shd w:val="clear" w:color="auto" w:fill="648098"/>
          </w:tcPr>
          <w:p w14:paraId="1590458C" w14:textId="41E810E8" w:rsidR="00B60BEB" w:rsidRDefault="00B60BEB" w:rsidP="00BD5D91">
            <w:pPr>
              <w:pStyle w:val="ListParagraph"/>
              <w:keepLines/>
              <w:numPr>
                <w:ilvl w:val="0"/>
                <w:numId w:val="34"/>
              </w:numPr>
              <w:spacing w:before="200" w:after="0" w:line="288" w:lineRule="auto"/>
              <w:ind w:left="439" w:hanging="439"/>
            </w:pPr>
            <w:r>
              <w:rPr>
                <w:b/>
                <w:sz w:val="28"/>
              </w:rPr>
              <w:t>What</w:t>
            </w:r>
            <w:r w:rsidRPr="00995EC5">
              <w:rPr>
                <w:b/>
                <w:sz w:val="28"/>
              </w:rPr>
              <w:t xml:space="preserve"> chemical(s) </w:t>
            </w:r>
            <w:r>
              <w:rPr>
                <w:b/>
                <w:sz w:val="28"/>
              </w:rPr>
              <w:t xml:space="preserve">will be </w:t>
            </w:r>
            <w:r w:rsidRPr="00995EC5">
              <w:rPr>
                <w:b/>
                <w:sz w:val="28"/>
              </w:rPr>
              <w:t>use</w:t>
            </w:r>
            <w:r>
              <w:rPr>
                <w:b/>
                <w:sz w:val="28"/>
              </w:rPr>
              <w:t>d and where will the treated water discharge to?</w:t>
            </w:r>
          </w:p>
        </w:tc>
        <w:tc>
          <w:tcPr>
            <w:tcW w:w="2174" w:type="dxa"/>
            <w:tcBorders>
              <w:left w:val="single" w:sz="12" w:space="0" w:color="auto"/>
            </w:tcBorders>
          </w:tcPr>
          <w:p w14:paraId="5AC8BFB5" w14:textId="58AF182E" w:rsidR="00B60BEB" w:rsidRPr="0011754D" w:rsidRDefault="00B60BEB" w:rsidP="00BD5D91">
            <w:pPr>
              <w:keepLines/>
              <w:spacing w:before="120" w:after="0" w:line="288" w:lineRule="auto"/>
              <w:rPr>
                <w:b/>
              </w:rPr>
            </w:pPr>
            <w:r w:rsidRPr="0011754D">
              <w:rPr>
                <w:b/>
              </w:rPr>
              <w:t>Chemical</w:t>
            </w:r>
            <w:r>
              <w:rPr>
                <w:b/>
              </w:rPr>
              <w:t>(s) Used</w:t>
            </w:r>
          </w:p>
        </w:tc>
        <w:tc>
          <w:tcPr>
            <w:tcW w:w="2081" w:type="dxa"/>
            <w:gridSpan w:val="2"/>
            <w:tcBorders>
              <w:right w:val="single" w:sz="12" w:space="0" w:color="auto"/>
            </w:tcBorders>
          </w:tcPr>
          <w:p w14:paraId="537299D2" w14:textId="1D946E2A" w:rsidR="00B60BEB" w:rsidRDefault="00B60BEB" w:rsidP="00BD5D91">
            <w:pPr>
              <w:keepLines/>
              <w:spacing w:before="120" w:after="0" w:line="288" w:lineRule="auto"/>
              <w:rPr>
                <w:b/>
              </w:rPr>
            </w:pPr>
            <w:r>
              <w:rPr>
                <w:b/>
              </w:rPr>
              <w:t>Discharge Point</w:t>
            </w:r>
          </w:p>
          <w:p w14:paraId="2D058DA4" w14:textId="5FBF6745" w:rsidR="00B60BEB" w:rsidRPr="00D215A8" w:rsidRDefault="00B60BEB" w:rsidP="00BD5D91">
            <w:pPr>
              <w:keepLines/>
              <w:spacing w:after="0" w:line="288" w:lineRule="auto"/>
            </w:pPr>
            <w:r>
              <w:t>(</w:t>
            </w:r>
            <w:proofErr w:type="gramStart"/>
            <w:r>
              <w:t>e.g.</w:t>
            </w:r>
            <w:proofErr w:type="gramEnd"/>
            <w:r>
              <w:t xml:space="preserve"> River Clyde, Red Burn, etc.)</w:t>
            </w:r>
          </w:p>
        </w:tc>
        <w:tc>
          <w:tcPr>
            <w:tcW w:w="2268" w:type="dxa"/>
            <w:tcBorders>
              <w:right w:val="single" w:sz="12" w:space="0" w:color="auto"/>
            </w:tcBorders>
          </w:tcPr>
          <w:p w14:paraId="188DF2A1" w14:textId="77777777" w:rsidR="00B60BEB" w:rsidRDefault="00B60BEB" w:rsidP="00BD5D91">
            <w:pPr>
              <w:keepLines/>
              <w:spacing w:before="120" w:after="0" w:line="288" w:lineRule="auto"/>
              <w:rPr>
                <w:b/>
              </w:rPr>
            </w:pPr>
            <w:r>
              <w:rPr>
                <w:b/>
              </w:rPr>
              <w:t>National Grid Reference</w:t>
            </w:r>
          </w:p>
          <w:p w14:paraId="626F7744" w14:textId="38C6C9BF" w:rsidR="00B60BEB" w:rsidRPr="0011754D" w:rsidRDefault="00B60BEB" w:rsidP="00BD5D91">
            <w:pPr>
              <w:keepLines/>
              <w:spacing w:after="0" w:line="288" w:lineRule="auto"/>
              <w:rPr>
                <w:b/>
              </w:rPr>
            </w:pPr>
            <w:r>
              <w:t xml:space="preserve">(This should be an 8-figure reference. You can use our  </w:t>
            </w:r>
            <w:hyperlink r:id="rId31" w:history="1">
              <w:r>
                <w:rPr>
                  <w:rStyle w:val="Hyperlink"/>
                </w:rPr>
                <w:t>SEPA NGR Tool</w:t>
              </w:r>
            </w:hyperlink>
          </w:p>
        </w:tc>
      </w:tr>
      <w:tr w:rsidR="00B60BEB" w14:paraId="5C26FBD0" w14:textId="77777777" w:rsidTr="00721851">
        <w:trPr>
          <w:trHeight w:val="107"/>
        </w:trPr>
        <w:tc>
          <w:tcPr>
            <w:tcW w:w="3527" w:type="dxa"/>
            <w:vMerge/>
            <w:tcBorders>
              <w:left w:val="single" w:sz="12" w:space="0" w:color="auto"/>
              <w:right w:val="single" w:sz="12" w:space="0" w:color="auto"/>
            </w:tcBorders>
            <w:shd w:val="clear" w:color="auto" w:fill="648098"/>
          </w:tcPr>
          <w:p w14:paraId="75859DA7" w14:textId="77777777" w:rsidR="00B60BEB" w:rsidRPr="009F7950" w:rsidRDefault="00B60BEB" w:rsidP="00073C11">
            <w:pPr>
              <w:spacing w:before="200" w:after="0" w:line="288" w:lineRule="auto"/>
              <w:ind w:left="439" w:hanging="439"/>
              <w:rPr>
                <w:b/>
              </w:rPr>
            </w:pPr>
          </w:p>
        </w:tc>
        <w:tc>
          <w:tcPr>
            <w:tcW w:w="2174" w:type="dxa"/>
            <w:tcBorders>
              <w:left w:val="single" w:sz="12" w:space="0" w:color="auto"/>
            </w:tcBorders>
            <w:vAlign w:val="center"/>
          </w:tcPr>
          <w:p w14:paraId="1B5314FC" w14:textId="77777777" w:rsidR="00B60BEB" w:rsidRDefault="00B60BEB" w:rsidP="0011754D">
            <w:pPr>
              <w:spacing w:after="0" w:line="288" w:lineRule="auto"/>
            </w:pPr>
          </w:p>
          <w:p w14:paraId="21FE0FCC" w14:textId="3BFE06AE" w:rsidR="00BD5D91" w:rsidRDefault="00BD5D91" w:rsidP="0011754D">
            <w:pPr>
              <w:spacing w:after="0" w:line="288" w:lineRule="auto"/>
            </w:pPr>
          </w:p>
        </w:tc>
        <w:tc>
          <w:tcPr>
            <w:tcW w:w="2081" w:type="dxa"/>
            <w:gridSpan w:val="2"/>
            <w:tcBorders>
              <w:right w:val="single" w:sz="12" w:space="0" w:color="auto"/>
            </w:tcBorders>
            <w:vAlign w:val="center"/>
          </w:tcPr>
          <w:p w14:paraId="46FEC8A8" w14:textId="77777777" w:rsidR="00B60BEB" w:rsidRDefault="00B60BEB" w:rsidP="0011754D">
            <w:pPr>
              <w:spacing w:after="0" w:line="288" w:lineRule="auto"/>
            </w:pPr>
          </w:p>
        </w:tc>
        <w:tc>
          <w:tcPr>
            <w:tcW w:w="2268" w:type="dxa"/>
            <w:tcBorders>
              <w:right w:val="single" w:sz="12" w:space="0" w:color="auto"/>
            </w:tcBorders>
            <w:vAlign w:val="center"/>
          </w:tcPr>
          <w:p w14:paraId="2AB0CFF7" w14:textId="00C593AE" w:rsidR="00B60BEB" w:rsidRDefault="00B60BEB" w:rsidP="0011754D">
            <w:pPr>
              <w:spacing w:after="0" w:line="288" w:lineRule="auto"/>
            </w:pPr>
          </w:p>
        </w:tc>
      </w:tr>
      <w:tr w:rsidR="00B60BEB" w14:paraId="56AA7400" w14:textId="77777777" w:rsidTr="00721851">
        <w:trPr>
          <w:trHeight w:val="274"/>
        </w:trPr>
        <w:tc>
          <w:tcPr>
            <w:tcW w:w="3527" w:type="dxa"/>
            <w:vMerge/>
            <w:tcBorders>
              <w:left w:val="single" w:sz="12" w:space="0" w:color="auto"/>
              <w:right w:val="single" w:sz="12" w:space="0" w:color="auto"/>
            </w:tcBorders>
            <w:shd w:val="clear" w:color="auto" w:fill="648098"/>
          </w:tcPr>
          <w:p w14:paraId="74468E53" w14:textId="77777777" w:rsidR="00B60BEB" w:rsidRPr="009F7950" w:rsidRDefault="00B60BEB" w:rsidP="00073C11">
            <w:pPr>
              <w:spacing w:before="200" w:after="0" w:line="288" w:lineRule="auto"/>
              <w:ind w:left="439" w:hanging="439"/>
              <w:rPr>
                <w:b/>
              </w:rPr>
            </w:pPr>
          </w:p>
        </w:tc>
        <w:tc>
          <w:tcPr>
            <w:tcW w:w="2174" w:type="dxa"/>
            <w:tcBorders>
              <w:left w:val="single" w:sz="12" w:space="0" w:color="auto"/>
            </w:tcBorders>
            <w:vAlign w:val="center"/>
          </w:tcPr>
          <w:p w14:paraId="0A23A98F" w14:textId="77777777" w:rsidR="00B60BEB" w:rsidRDefault="00B60BEB" w:rsidP="0011754D">
            <w:pPr>
              <w:spacing w:after="0" w:line="288" w:lineRule="auto"/>
            </w:pPr>
          </w:p>
          <w:p w14:paraId="51CEF977" w14:textId="6E212F62" w:rsidR="00BD5D91" w:rsidRDefault="00BD5D91" w:rsidP="0011754D">
            <w:pPr>
              <w:spacing w:after="0" w:line="288" w:lineRule="auto"/>
            </w:pPr>
          </w:p>
        </w:tc>
        <w:tc>
          <w:tcPr>
            <w:tcW w:w="2081" w:type="dxa"/>
            <w:gridSpan w:val="2"/>
            <w:tcBorders>
              <w:right w:val="single" w:sz="12" w:space="0" w:color="auto"/>
            </w:tcBorders>
            <w:vAlign w:val="center"/>
          </w:tcPr>
          <w:p w14:paraId="71D3D521" w14:textId="77777777" w:rsidR="00B60BEB" w:rsidRDefault="00B60BEB" w:rsidP="0011754D">
            <w:pPr>
              <w:spacing w:after="0" w:line="288" w:lineRule="auto"/>
            </w:pPr>
          </w:p>
        </w:tc>
        <w:tc>
          <w:tcPr>
            <w:tcW w:w="2268" w:type="dxa"/>
            <w:tcBorders>
              <w:right w:val="single" w:sz="12" w:space="0" w:color="auto"/>
            </w:tcBorders>
            <w:vAlign w:val="center"/>
          </w:tcPr>
          <w:p w14:paraId="0C45390E" w14:textId="4A81D4F7" w:rsidR="00B60BEB" w:rsidRDefault="00B60BEB" w:rsidP="0011754D">
            <w:pPr>
              <w:spacing w:after="0" w:line="288" w:lineRule="auto"/>
            </w:pPr>
          </w:p>
        </w:tc>
      </w:tr>
      <w:tr w:rsidR="00B60BEB" w14:paraId="5662C5C2" w14:textId="77777777" w:rsidTr="00721851">
        <w:trPr>
          <w:trHeight w:val="77"/>
        </w:trPr>
        <w:tc>
          <w:tcPr>
            <w:tcW w:w="3527" w:type="dxa"/>
            <w:vMerge/>
            <w:tcBorders>
              <w:left w:val="single" w:sz="12" w:space="0" w:color="auto"/>
              <w:right w:val="single" w:sz="12" w:space="0" w:color="auto"/>
            </w:tcBorders>
            <w:shd w:val="clear" w:color="auto" w:fill="648098"/>
          </w:tcPr>
          <w:p w14:paraId="17AE684C" w14:textId="77777777" w:rsidR="00B60BEB" w:rsidRPr="009F7950" w:rsidRDefault="00B60BEB" w:rsidP="00073C11">
            <w:pPr>
              <w:spacing w:before="200" w:after="0" w:line="288" w:lineRule="auto"/>
              <w:ind w:left="439" w:hanging="439"/>
              <w:rPr>
                <w:b/>
              </w:rPr>
            </w:pPr>
          </w:p>
        </w:tc>
        <w:tc>
          <w:tcPr>
            <w:tcW w:w="2174" w:type="dxa"/>
            <w:tcBorders>
              <w:left w:val="single" w:sz="12" w:space="0" w:color="auto"/>
            </w:tcBorders>
            <w:vAlign w:val="center"/>
          </w:tcPr>
          <w:p w14:paraId="3A67C7C4" w14:textId="77777777" w:rsidR="00B60BEB" w:rsidRDefault="00B60BEB" w:rsidP="0011754D">
            <w:pPr>
              <w:spacing w:after="0" w:line="288" w:lineRule="auto"/>
            </w:pPr>
          </w:p>
          <w:p w14:paraId="18E3E169" w14:textId="214A4C8F" w:rsidR="00BD5D91" w:rsidRDefault="00BD5D91" w:rsidP="0011754D">
            <w:pPr>
              <w:spacing w:after="0" w:line="288" w:lineRule="auto"/>
            </w:pPr>
          </w:p>
        </w:tc>
        <w:tc>
          <w:tcPr>
            <w:tcW w:w="2081" w:type="dxa"/>
            <w:gridSpan w:val="2"/>
            <w:tcBorders>
              <w:right w:val="single" w:sz="12" w:space="0" w:color="auto"/>
            </w:tcBorders>
            <w:vAlign w:val="center"/>
          </w:tcPr>
          <w:p w14:paraId="2A88506B" w14:textId="77777777" w:rsidR="00B60BEB" w:rsidRDefault="00B60BEB" w:rsidP="0011754D">
            <w:pPr>
              <w:spacing w:after="0" w:line="288" w:lineRule="auto"/>
            </w:pPr>
          </w:p>
        </w:tc>
        <w:tc>
          <w:tcPr>
            <w:tcW w:w="2268" w:type="dxa"/>
            <w:tcBorders>
              <w:right w:val="single" w:sz="12" w:space="0" w:color="auto"/>
            </w:tcBorders>
            <w:vAlign w:val="center"/>
          </w:tcPr>
          <w:p w14:paraId="794B3CA7" w14:textId="0B6B32CB" w:rsidR="00B60BEB" w:rsidRDefault="00B60BEB" w:rsidP="0011754D">
            <w:pPr>
              <w:spacing w:after="0" w:line="288" w:lineRule="auto"/>
            </w:pPr>
          </w:p>
        </w:tc>
      </w:tr>
      <w:tr w:rsidR="00B60BEB" w14:paraId="0ECD5FF1" w14:textId="77777777" w:rsidTr="00721851">
        <w:trPr>
          <w:trHeight w:val="77"/>
        </w:trPr>
        <w:tc>
          <w:tcPr>
            <w:tcW w:w="3527" w:type="dxa"/>
            <w:vMerge/>
            <w:tcBorders>
              <w:left w:val="single" w:sz="12" w:space="0" w:color="auto"/>
              <w:right w:val="single" w:sz="12" w:space="0" w:color="auto"/>
            </w:tcBorders>
            <w:shd w:val="clear" w:color="auto" w:fill="648098"/>
          </w:tcPr>
          <w:p w14:paraId="68FDB9B0" w14:textId="77777777" w:rsidR="00B60BEB" w:rsidRPr="009F7950" w:rsidRDefault="00B60BEB" w:rsidP="00073C11">
            <w:pPr>
              <w:spacing w:before="200" w:after="0" w:line="288" w:lineRule="auto"/>
              <w:ind w:left="439" w:hanging="439"/>
              <w:rPr>
                <w:b/>
              </w:rPr>
            </w:pPr>
          </w:p>
        </w:tc>
        <w:tc>
          <w:tcPr>
            <w:tcW w:w="2174" w:type="dxa"/>
            <w:tcBorders>
              <w:left w:val="single" w:sz="12" w:space="0" w:color="auto"/>
            </w:tcBorders>
            <w:vAlign w:val="center"/>
          </w:tcPr>
          <w:p w14:paraId="33468962" w14:textId="77777777" w:rsidR="00B60BEB" w:rsidRDefault="00B60BEB" w:rsidP="0011754D">
            <w:pPr>
              <w:spacing w:after="0" w:line="288" w:lineRule="auto"/>
            </w:pPr>
          </w:p>
          <w:p w14:paraId="68C97598" w14:textId="36D20CEC" w:rsidR="00BD5D91" w:rsidRDefault="00BD5D91" w:rsidP="0011754D">
            <w:pPr>
              <w:spacing w:after="0" w:line="288" w:lineRule="auto"/>
            </w:pPr>
          </w:p>
        </w:tc>
        <w:tc>
          <w:tcPr>
            <w:tcW w:w="2081" w:type="dxa"/>
            <w:gridSpan w:val="2"/>
            <w:tcBorders>
              <w:right w:val="single" w:sz="12" w:space="0" w:color="auto"/>
            </w:tcBorders>
            <w:vAlign w:val="center"/>
          </w:tcPr>
          <w:p w14:paraId="13B12E33" w14:textId="77777777" w:rsidR="00B60BEB" w:rsidRDefault="00B60BEB" w:rsidP="0011754D">
            <w:pPr>
              <w:spacing w:after="0" w:line="288" w:lineRule="auto"/>
            </w:pPr>
          </w:p>
        </w:tc>
        <w:tc>
          <w:tcPr>
            <w:tcW w:w="2268" w:type="dxa"/>
            <w:tcBorders>
              <w:right w:val="single" w:sz="12" w:space="0" w:color="auto"/>
            </w:tcBorders>
            <w:vAlign w:val="center"/>
          </w:tcPr>
          <w:p w14:paraId="0F46162C" w14:textId="77777777" w:rsidR="00B60BEB" w:rsidRDefault="00B60BEB" w:rsidP="0011754D">
            <w:pPr>
              <w:spacing w:after="0" w:line="288" w:lineRule="auto"/>
            </w:pPr>
          </w:p>
        </w:tc>
      </w:tr>
      <w:tr w:rsidR="005E326B" w14:paraId="56BDCF35" w14:textId="77777777" w:rsidTr="00721851">
        <w:trPr>
          <w:trHeight w:val="700"/>
        </w:trPr>
        <w:tc>
          <w:tcPr>
            <w:tcW w:w="3527" w:type="dxa"/>
            <w:vMerge w:val="restart"/>
            <w:tcBorders>
              <w:left w:val="single" w:sz="12" w:space="0" w:color="auto"/>
              <w:right w:val="single" w:sz="12" w:space="0" w:color="auto"/>
            </w:tcBorders>
            <w:shd w:val="clear" w:color="auto" w:fill="648098"/>
          </w:tcPr>
          <w:p w14:paraId="2B69FC5C" w14:textId="20908CCF" w:rsidR="005E326B" w:rsidRPr="00EF1ADA" w:rsidRDefault="005E326B" w:rsidP="00073C11">
            <w:pPr>
              <w:pStyle w:val="ListParagraph"/>
              <w:numPr>
                <w:ilvl w:val="0"/>
                <w:numId w:val="34"/>
              </w:numPr>
              <w:spacing w:before="200" w:after="0" w:line="288" w:lineRule="auto"/>
              <w:ind w:left="439" w:hanging="439"/>
              <w:rPr>
                <w:b/>
              </w:rPr>
            </w:pPr>
            <w:r w:rsidRPr="00995EC5">
              <w:rPr>
                <w:b/>
                <w:sz w:val="28"/>
              </w:rPr>
              <w:t>Supply the Material Safety Data Sheets (MSDS) for each chemical</w:t>
            </w:r>
            <w:r>
              <w:rPr>
                <w:b/>
                <w:sz w:val="28"/>
              </w:rPr>
              <w:t xml:space="preserve"> used.</w:t>
            </w:r>
          </w:p>
        </w:tc>
        <w:tc>
          <w:tcPr>
            <w:tcW w:w="2174" w:type="dxa"/>
            <w:tcBorders>
              <w:left w:val="single" w:sz="12" w:space="0" w:color="auto"/>
            </w:tcBorders>
            <w:vAlign w:val="center"/>
          </w:tcPr>
          <w:p w14:paraId="1C031171" w14:textId="77777777" w:rsidR="005E326B" w:rsidRPr="009A55A8" w:rsidRDefault="005E326B" w:rsidP="00DC4D74">
            <w:pPr>
              <w:spacing w:after="0" w:line="288" w:lineRule="auto"/>
            </w:pPr>
            <w:r w:rsidRPr="009A55A8">
              <w:t>MSDS submitted</w:t>
            </w:r>
          </w:p>
        </w:tc>
        <w:tc>
          <w:tcPr>
            <w:tcW w:w="2081" w:type="dxa"/>
            <w:gridSpan w:val="2"/>
            <w:tcBorders>
              <w:right w:val="single" w:sz="12" w:space="0" w:color="auto"/>
            </w:tcBorders>
            <w:vAlign w:val="center"/>
          </w:tcPr>
          <w:p w14:paraId="3CC0E27C" w14:textId="77777777" w:rsidR="005E326B" w:rsidRDefault="005E326B" w:rsidP="00DC4D74">
            <w:pPr>
              <w:spacing w:after="0" w:line="288" w:lineRule="auto"/>
            </w:pPr>
            <w:r w:rsidRPr="005E7716">
              <w:rPr>
                <w:rFonts w:cs="Arial"/>
                <w:sz w:val="28"/>
              </w:rPr>
              <w:t>Yes</w:t>
            </w:r>
            <w:r>
              <w:rPr>
                <w:rFonts w:cs="Arial"/>
                <w:b/>
                <w:sz w:val="36"/>
              </w:rPr>
              <w:tab/>
            </w:r>
            <w:sdt>
              <w:sdtPr>
                <w:rPr>
                  <w:rFonts w:cs="Arial"/>
                  <w:b/>
                  <w:sz w:val="36"/>
                </w:rPr>
                <w:id w:val="241293667"/>
                <w14:checkbox>
                  <w14:checked w14:val="0"/>
                  <w14:checkedState w14:val="2612" w14:font="MS Gothic"/>
                  <w14:uncheckedState w14:val="2610" w14:font="MS Gothic"/>
                </w14:checkbox>
              </w:sdtPr>
              <w:sdtEndPr/>
              <w:sdtContent>
                <w:r>
                  <w:rPr>
                    <w:rFonts w:ascii="MS Gothic" w:eastAsia="MS Gothic" w:hAnsi="MS Gothic" w:cs="Arial" w:hint="eastAsia"/>
                    <w:b/>
                    <w:sz w:val="36"/>
                  </w:rPr>
                  <w:t>☐</w:t>
                </w:r>
              </w:sdtContent>
            </w:sdt>
          </w:p>
        </w:tc>
        <w:tc>
          <w:tcPr>
            <w:tcW w:w="2268" w:type="dxa"/>
            <w:tcBorders>
              <w:right w:val="single" w:sz="12" w:space="0" w:color="auto"/>
            </w:tcBorders>
            <w:vAlign w:val="center"/>
          </w:tcPr>
          <w:p w14:paraId="4EBD7EFF" w14:textId="20EDEC4B" w:rsidR="005E326B" w:rsidRDefault="005E326B" w:rsidP="00DC4D74">
            <w:pPr>
              <w:spacing w:after="0" w:line="288" w:lineRule="auto"/>
            </w:pPr>
            <w:r w:rsidRPr="005E7716">
              <w:rPr>
                <w:rFonts w:cs="Arial"/>
                <w:sz w:val="28"/>
              </w:rPr>
              <w:t>No</w:t>
            </w:r>
            <w:r>
              <w:rPr>
                <w:rFonts w:cs="Arial"/>
                <w:b/>
                <w:sz w:val="36"/>
              </w:rPr>
              <w:tab/>
            </w:r>
            <w:sdt>
              <w:sdtPr>
                <w:rPr>
                  <w:rFonts w:cs="Arial"/>
                  <w:b/>
                  <w:sz w:val="36"/>
                </w:rPr>
                <w:id w:val="292482846"/>
                <w14:checkbox>
                  <w14:checked w14:val="0"/>
                  <w14:checkedState w14:val="2612" w14:font="MS Gothic"/>
                  <w14:uncheckedState w14:val="2610" w14:font="MS Gothic"/>
                </w14:checkbox>
              </w:sdtPr>
              <w:sdtEndPr/>
              <w:sdtContent>
                <w:r w:rsidR="000241E9">
                  <w:rPr>
                    <w:rFonts w:ascii="MS Gothic" w:eastAsia="MS Gothic" w:hAnsi="MS Gothic" w:cs="Arial" w:hint="eastAsia"/>
                    <w:b/>
                    <w:sz w:val="36"/>
                  </w:rPr>
                  <w:t>☐</w:t>
                </w:r>
              </w:sdtContent>
            </w:sdt>
          </w:p>
        </w:tc>
      </w:tr>
      <w:tr w:rsidR="005E326B" w14:paraId="4BE9E382" w14:textId="77777777" w:rsidTr="00721851">
        <w:trPr>
          <w:trHeight w:val="1324"/>
        </w:trPr>
        <w:tc>
          <w:tcPr>
            <w:tcW w:w="3527" w:type="dxa"/>
            <w:vMerge/>
            <w:tcBorders>
              <w:left w:val="single" w:sz="12" w:space="0" w:color="auto"/>
              <w:bottom w:val="single" w:sz="12" w:space="0" w:color="auto"/>
              <w:right w:val="single" w:sz="12" w:space="0" w:color="auto"/>
            </w:tcBorders>
            <w:shd w:val="clear" w:color="auto" w:fill="648098"/>
            <w:vAlign w:val="center"/>
          </w:tcPr>
          <w:p w14:paraId="4AC30489" w14:textId="77777777" w:rsidR="005E326B" w:rsidRDefault="005E326B" w:rsidP="00DC41ED">
            <w:pPr>
              <w:pStyle w:val="ListParagraph"/>
              <w:numPr>
                <w:ilvl w:val="0"/>
                <w:numId w:val="34"/>
              </w:numPr>
              <w:spacing w:after="0"/>
              <w:ind w:left="590" w:hanging="590"/>
              <w:rPr>
                <w:b/>
              </w:rPr>
            </w:pPr>
          </w:p>
        </w:tc>
        <w:tc>
          <w:tcPr>
            <w:tcW w:w="2174" w:type="dxa"/>
            <w:tcBorders>
              <w:left w:val="single" w:sz="12" w:space="0" w:color="auto"/>
              <w:bottom w:val="single" w:sz="12" w:space="0" w:color="auto"/>
            </w:tcBorders>
            <w:vAlign w:val="center"/>
          </w:tcPr>
          <w:p w14:paraId="3691E545" w14:textId="77777777" w:rsidR="005E326B" w:rsidRPr="009A55A8" w:rsidRDefault="005E326B" w:rsidP="00DC4D74">
            <w:pPr>
              <w:spacing w:after="0" w:line="288" w:lineRule="auto"/>
            </w:pPr>
            <w:r w:rsidRPr="009A55A8">
              <w:t>MSDS reference</w:t>
            </w:r>
            <w:r>
              <w:t>(s)</w:t>
            </w:r>
          </w:p>
        </w:tc>
        <w:tc>
          <w:tcPr>
            <w:tcW w:w="4349" w:type="dxa"/>
            <w:gridSpan w:val="3"/>
            <w:tcBorders>
              <w:bottom w:val="single" w:sz="12" w:space="0" w:color="auto"/>
              <w:right w:val="single" w:sz="12" w:space="0" w:color="auto"/>
            </w:tcBorders>
            <w:vAlign w:val="center"/>
          </w:tcPr>
          <w:p w14:paraId="16155851" w14:textId="77777777" w:rsidR="005E326B" w:rsidRDefault="005E326B" w:rsidP="00DC4D74">
            <w:pPr>
              <w:spacing w:after="0" w:line="288" w:lineRule="auto"/>
            </w:pPr>
          </w:p>
        </w:tc>
      </w:tr>
    </w:tbl>
    <w:p w14:paraId="30FA68F5" w14:textId="5EF77CFB" w:rsidR="00E05319" w:rsidRDefault="00E05319" w:rsidP="008F75CE">
      <w:pPr>
        <w:overflowPunct/>
        <w:autoSpaceDE/>
        <w:autoSpaceDN/>
        <w:adjustRightInd/>
        <w:spacing w:after="0" w:line="240" w:lineRule="auto"/>
        <w:jc w:val="right"/>
        <w:textAlignment w:val="auto"/>
      </w:pPr>
    </w:p>
    <w:sectPr w:rsidR="00E05319" w:rsidSect="006311BD">
      <w:pgSz w:w="11906" w:h="16838"/>
      <w:pgMar w:top="1440" w:right="1083" w:bottom="1440" w:left="108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CAD9" w14:textId="77777777" w:rsidR="00E72EB0" w:rsidRDefault="00E72EB0" w:rsidP="00C247F1">
      <w:r>
        <w:separator/>
      </w:r>
    </w:p>
  </w:endnote>
  <w:endnote w:type="continuationSeparator" w:id="0">
    <w:p w14:paraId="3006A094" w14:textId="77777777" w:rsidR="00E72EB0" w:rsidRDefault="00E72EB0" w:rsidP="00C2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2A9B" w14:textId="77777777" w:rsidR="00EA6AA3" w:rsidRDefault="00EA6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7FDD" w14:textId="1C069E6B" w:rsidR="009D5F06" w:rsidRPr="00D20A80" w:rsidRDefault="00F230A6" w:rsidP="007B1CB1">
    <w:pPr>
      <w:pStyle w:val="Footer"/>
      <w:pBdr>
        <w:top w:val="single" w:sz="6" w:space="1" w:color="73AE57"/>
      </w:pBdr>
      <w:spacing w:line="720" w:lineRule="auto"/>
      <w:jc w:val="right"/>
      <w:rPr>
        <w:color w:val="00526F"/>
      </w:rPr>
    </w:pPr>
    <w:r>
      <w:rPr>
        <w:noProof/>
        <w:color w:val="00526F"/>
      </w:rPr>
      <mc:AlternateContent>
        <mc:Choice Requires="wps">
          <w:drawing>
            <wp:anchor distT="0" distB="0" distL="114300" distR="114300" simplePos="1" relativeHeight="251663360" behindDoc="0" locked="0" layoutInCell="0" allowOverlap="1" wp14:anchorId="44F83A66" wp14:editId="6A265A2E">
              <wp:simplePos x="0" y="10228183"/>
              <wp:positionH relativeFrom="page">
                <wp:posOffset>0</wp:posOffset>
              </wp:positionH>
              <wp:positionV relativeFrom="page">
                <wp:posOffset>10227945</wp:posOffset>
              </wp:positionV>
              <wp:extent cx="7560310" cy="273050"/>
              <wp:effectExtent l="0" t="0" r="0" b="12700"/>
              <wp:wrapNone/>
              <wp:docPr id="19" name="MSIPCM128248d6bbd805fe97497bec"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B500A8" w14:textId="067C9305"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F83A66" id="_x0000_t202" coordsize="21600,21600" o:spt="202" path="m,l,21600r21600,l21600,xe">
              <v:stroke joinstyle="miter"/>
              <v:path gradientshapeok="t" o:connecttype="rect"/>
            </v:shapetype>
            <v:shape id="MSIPCM128248d6bbd805fe97497bec" o:spid="_x0000_s1029" type="#_x0000_t202" alt="{&quot;HashCode&quot;:1316537984,&quot;Height&quot;:841.0,&quot;Width&quot;:595.0,&quot;Placement&quot;:&quot;Footer&quot;,&quot;Index&quot;:&quot;Primary&quot;,&quot;Section&quot;:1,&quot;Top&quot;:0.0,&quot;Left&quot;:0.0}" style="position:absolute;left:0;text-align:left;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wTsAIAAE4FAAAOAAAAZHJzL2Uyb0RvYy54bWysVMlu2zAQvRfoPxA89NRGknerkQPXgVsD&#10;TmLAKXKmKMoSIHEYko7kFv33DrU4S3sqeiGHM8NZ3iyXV3VZkCehTQ4yosGFT4mQHJJcHiL6/X79&#10;aUaJsUwmrAApInoShl4t3r+7rFQoBpBBkQhN0Ig0YaUimlmrQs8zPBMlMxeghERhCrpkFp/64CWa&#10;VWi9LLyB70+8CnSiNHBhDHKvWyFdNPbTVHB7l6ZGWFJEFGOzzambM3ant7hk4UEzleW8C4P9QxQl&#10;yyU6PZu6ZpaRo87/MFXmXIOB1F5wKD1I05yLJgfMJvDfZLPPmBJNLgiOUWeYzP8zy2+fdprkCdZu&#10;TolkJdboZr/ZrW6CwWwwmiWTOE5m/jgV8+loPo0FpyQRhiOEPz88HsF+/sZMtoJEtK8wGAaT8XA6&#10;n40+dnKRHzLbSWcjbJFO8JAnNuv44/n4zN8VjItSyP5Pq7IGsEK3dGdgIxNRdwbaa6fzkunTK609&#10;9gA2Z6cXdH/vQXUc/+x4K9LeJzJ/ud6olAkRor1CkGz9BWrEqecbZLqS16ku3Y3FJCjHLjudO0vU&#10;lnBkTscTfxigiKNsMB3646b1vOffShv7VUBJHBFRjVE3DcWetsZiJKjaqzhnEtZ5UTTdW0hSRXQy&#10;RJOvJPijkPjR5dDG6ihbx3Vb7z6PGJITpqehHQ6j+DrHGLbM2B3TOA0YNk64vcMjLQB9QUdRkoH+&#10;8Te+08cmRSklFU5XRM3jkWlBSbGR2L7zYDRy49g8kNAvuXHPlcdyBTi4Ae4QxRvS6dqiJ1MN5QMu&#10;gKXzhiImOfqMaNyTK4svFOAC4WK5bGgcPMXsVu4Vd6YdZg7Z+/qBadXBb7Fwt9DPHwvfVKHVbdFe&#10;Hi2keVMih2+LZgc7Dm1TuW7BuK3w8t1oPa/BxW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BI9jBOwAgAATgUAAA4A&#10;AAAAAAAAAAAAAAAALgIAAGRycy9lMm9Eb2MueG1sUEsBAi0AFAAGAAgAAAAhAJ/VQezfAAAACwEA&#10;AA8AAAAAAAAAAAAAAAAACgUAAGRycy9kb3ducmV2LnhtbFBLBQYAAAAABAAEAPMAAAAWBgAAAAA=&#10;" o:allowincell="f" filled="f" stroked="f" strokeweight=".5pt">
              <v:fill o:detectmouseclick="t"/>
              <v:textbox inset=",0,,0">
                <w:txbxContent>
                  <w:p w14:paraId="51B500A8" w14:textId="067C9305"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v:textbox>
              <w10:wrap anchorx="page" anchory="page"/>
            </v:shape>
          </w:pict>
        </mc:Fallback>
      </mc:AlternateContent>
    </w:r>
    <w:sdt>
      <w:sdtPr>
        <w:rPr>
          <w:color w:val="00526F"/>
        </w:rPr>
        <w:id w:val="-1275552778"/>
        <w:docPartObj>
          <w:docPartGallery w:val="Page Numbers (Bottom of Page)"/>
          <w:docPartUnique/>
        </w:docPartObj>
      </w:sdtPr>
      <w:sdtEndPr>
        <w:rPr>
          <w:noProof/>
        </w:rPr>
      </w:sdtEndPr>
      <w:sdtContent>
        <w:r w:rsidR="009D5F06" w:rsidRPr="00667559">
          <w:rPr>
            <w:color w:val="00526F"/>
          </w:rPr>
          <w:fldChar w:fldCharType="begin"/>
        </w:r>
        <w:r w:rsidR="009D5F06" w:rsidRPr="00667559">
          <w:rPr>
            <w:color w:val="00526F"/>
          </w:rPr>
          <w:instrText xml:space="preserve"> PAGE   \* MERGEFORMAT </w:instrText>
        </w:r>
        <w:r w:rsidR="009D5F06" w:rsidRPr="00667559">
          <w:rPr>
            <w:color w:val="00526F"/>
          </w:rPr>
          <w:fldChar w:fldCharType="separate"/>
        </w:r>
        <w:r w:rsidR="009D5F06">
          <w:rPr>
            <w:noProof/>
            <w:color w:val="00526F"/>
          </w:rPr>
          <w:t>5</w:t>
        </w:r>
        <w:r w:rsidR="009D5F06" w:rsidRPr="00667559">
          <w:rPr>
            <w:noProof/>
            <w:color w:val="00526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1EBF" w14:textId="1B3D6983" w:rsidR="009D5F06" w:rsidRDefault="00DC41ED">
    <w:pPr>
      <w:pStyle w:val="Footer"/>
    </w:pPr>
    <w:r>
      <w:rPr>
        <w:b/>
        <w:noProof/>
        <w:color w:val="00526F"/>
        <w:sz w:val="52"/>
        <w:szCs w:val="52"/>
        <w:lang w:eastAsia="en-GB"/>
      </w:rPr>
      <mc:AlternateContent>
        <mc:Choice Requires="wps">
          <w:drawing>
            <wp:anchor distT="0" distB="0" distL="114300" distR="114300" simplePos="0" relativeHeight="251669504" behindDoc="0" locked="0" layoutInCell="0" allowOverlap="1" wp14:anchorId="1E058BD3" wp14:editId="0F487A62">
              <wp:simplePos x="0" y="0"/>
              <wp:positionH relativeFrom="page">
                <wp:posOffset>0</wp:posOffset>
              </wp:positionH>
              <wp:positionV relativeFrom="page">
                <wp:posOffset>10227945</wp:posOffset>
              </wp:positionV>
              <wp:extent cx="7560310" cy="273050"/>
              <wp:effectExtent l="0" t="0" r="0" b="12700"/>
              <wp:wrapNone/>
              <wp:docPr id="25" name="MSIPCM6f594a19a48bff4db9f39020" descr="{&quot;HashCode&quot;:131653798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EF94E" w14:textId="14E90073"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058BD3" id="_x0000_t202" coordsize="21600,21600" o:spt="202" path="m,l,21600r21600,l21600,xe">
              <v:stroke joinstyle="miter"/>
              <v:path gradientshapeok="t" o:connecttype="rect"/>
            </v:shapetype>
            <v:shape id="MSIPCM6f594a19a48bff4db9f39020" o:spid="_x0000_s1031" type="#_x0000_t202" alt="{&quot;HashCode&quot;:1316537984,&quot;Height&quot;:841.0,&quot;Width&quot;:595.0,&quot;Placement&quot;:&quot;Footer&quot;,&quot;Index&quot;:&quot;FirstPage&quot;,&quot;Section&quot;:1,&quot;Top&quot;:0.0,&quot;Left&quot;:0.0}" style="position:absolute;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mWsQIAAFAFAAAOAAAAZHJzL2Uyb0RvYy54bWysVEtv2zAMvg/YfzB02Gmr7bwaZ3WKLEO2&#10;AmkbIB16VmQpNmCLqqQ07ob991GynHbdTsMuNvWR4uMjqYvLtqmjR65NBTIn6VlCIi4ZFJXc5+Tb&#10;3erDlETGUlnQGiTPyRM35HL+9s3FUc34AEqoC64jdCLN7KhyUlqrZnFsWMkbas5AcYlKAbqhFo96&#10;HxeaHtF7U8eDJJnER9CF0sC4MYh+7pRk7v0LwZm9FcJwG9U5wdys/2r/3blvPL+gs72mqqxYSIP+&#10;QxYNrSQGPbn6TC2NDrr6w1VTMQ0GhD1j0MQgRMW4rwGrSZNX1WxLqrivBckx6kST+X9u2c3jRkdV&#10;kZPBmESSNtij6+3VZnk9EeNsRNOMjqY7IUbFLhPDLBkgiQU3DCn88e7hAPbjV2rKJRS8O83SYToZ&#10;D8+z6eh90PNqX9qgnY5wRILivipsGfBxNj7hm5oy3nDZ3+lMVgCW604ODq5kwdvgIBhV2tgN3Ydk&#10;gt0WpwDHM1imAb0DFZDkFHrNRR8VwZ9uOo7KzJCkrUKabPsJWpzyHjcIuqa3Qjfuj+2MUI8UPZ1m&#10;i7c2YgiejyfJMEUVQ93gfJiM/fDFz7cV5v6FQxM5IScas/YjRR/XxmImaNqbuGASVlVd+/mtZXTM&#10;yWSILn/T4I1a4kVXQ5erk2y7a33Hh30dOyiesDwN3XoYxVaOyDV1ZGrcB0wbd9ze4kfUgLEgSCQq&#10;QX//G+7scUxRS6Ij7ldOzMOBak6i+kriAGfpaIRurT+goF+iux6Vh2YJuLopviKKedHZ2roXhYbm&#10;Hp+AhYuGKioZxszJrheXFk+owCeE8cXCy7h6itq13CrmXDvOHLN37T3VKtBvsXE30G8gnb3qQmfb&#10;sb04WBCVb5Hjt2Mz0I5r6zsXnhj3Lrw8e6vnh3D+C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AXLImWsQIAAFAFAAAO&#10;AAAAAAAAAAAAAAAAAC4CAABkcnMvZTJvRG9jLnhtbFBLAQItABQABgAIAAAAIQCf1UHs3wAAAAsB&#10;AAAPAAAAAAAAAAAAAAAAAAsFAABkcnMvZG93bnJldi54bWxQSwUGAAAAAAQABADzAAAAFwYAAAAA&#10;" o:allowincell="f" filled="f" stroked="f" strokeweight=".5pt">
              <v:fill o:detectmouseclick="t"/>
              <v:textbox inset=",0,,0">
                <w:txbxContent>
                  <w:p w14:paraId="721EF94E" w14:textId="14E90073"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v:textbox>
              <w10:wrap anchorx="page" anchory="page"/>
            </v:shape>
          </w:pict>
        </mc:Fallback>
      </mc:AlternateContent>
    </w:r>
    <w:r w:rsidR="009D5F06">
      <w:rPr>
        <w:b/>
        <w:noProof/>
        <w:color w:val="00526F"/>
        <w:sz w:val="52"/>
        <w:szCs w:val="52"/>
        <w:lang w:eastAsia="en-GB"/>
      </w:rPr>
      <w:drawing>
        <wp:inline distT="0" distB="0" distL="0" distR="0" wp14:anchorId="39492C14" wp14:editId="1E7E7385">
          <wp:extent cx="6645910" cy="2125671"/>
          <wp:effectExtent l="0" t="0" r="254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for report front cov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645910" cy="212567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52CE" w14:textId="6490BE6F" w:rsidR="005C4EC0" w:rsidRDefault="005C4E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FE37" w14:textId="0B8C3F01" w:rsidR="00734EC4" w:rsidRPr="00721851" w:rsidRDefault="00DC41ED" w:rsidP="00721851">
    <w:pPr>
      <w:pStyle w:val="Footer"/>
      <w:pBdr>
        <w:top w:val="single" w:sz="6" w:space="1" w:color="648098"/>
      </w:pBdr>
      <w:spacing w:line="720" w:lineRule="auto"/>
      <w:jc w:val="right"/>
      <w:rPr>
        <w:color w:val="648098"/>
        <w:sz w:val="20"/>
      </w:rPr>
    </w:pPr>
    <w:r>
      <w:rPr>
        <w:noProof/>
        <w:color w:val="00526F"/>
        <w:sz w:val="20"/>
      </w:rPr>
      <mc:AlternateContent>
        <mc:Choice Requires="wps">
          <w:drawing>
            <wp:anchor distT="0" distB="0" distL="114300" distR="114300" simplePos="0" relativeHeight="251670528" behindDoc="0" locked="0" layoutInCell="0" allowOverlap="1" wp14:anchorId="1E59B69F" wp14:editId="5255829C">
              <wp:simplePos x="0" y="0"/>
              <wp:positionH relativeFrom="page">
                <wp:posOffset>0</wp:posOffset>
              </wp:positionH>
              <wp:positionV relativeFrom="page">
                <wp:posOffset>10227945</wp:posOffset>
              </wp:positionV>
              <wp:extent cx="7560310" cy="273050"/>
              <wp:effectExtent l="0" t="0" r="0" b="12700"/>
              <wp:wrapNone/>
              <wp:docPr id="26" name="MSIPCMbf614b5f9f2399663b19d654" descr="{&quot;HashCode&quot;:131653798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4937C2" w14:textId="7C0B51AF"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59B69F" id="_x0000_t202" coordsize="21600,21600" o:spt="202" path="m,l,21600r21600,l21600,xe">
              <v:stroke joinstyle="miter"/>
              <v:path gradientshapeok="t" o:connecttype="rect"/>
            </v:shapetype>
            <v:shape id="MSIPCMbf614b5f9f2399663b19d654" o:spid="_x0000_s1033" type="#_x0000_t202" alt="{&quot;HashCode&quot;:1316537984,&quot;Height&quot;:841.0,&quot;Width&quot;:595.0,&quot;Placement&quot;:&quot;Footer&quot;,&quot;Index&quot;:&quot;Primary&quot;,&quot;Section&quot;:2,&quot;Top&quot;:0.0,&quot;Left&quot;:0.0}" style="position:absolute;left:0;text-align:left;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p3swIAAE4FAAAOAAAAZHJzL2Uyb0RvYy54bWysVEtv2zAMvg/YfxB02Gmr4yR2m6xOkaXI&#10;FiBtA6RDz7IsxQZsUZWUxtmw/z7Kj/SxnYZdJIqk+Pj4uLyqq5I8CWMLUAkNzwaUCMUhK9Quod/v&#10;l58uKLGOqYyVoERCj8LSq9n7d5cHPRVDyKHMhCFoRNnpQSc0d05Pg8DyXFTMnoEWCoUSTMUcPs0u&#10;yAw7oPWqDIaDQRwcwGTaABfWIve6FdJZY19Kwd2dlFY4UiYUY3PNaZoz9Wcwu2TTnWE6L3gXBvuH&#10;KCpWKHR6MnXNHCN7U/xhqiq4AQvSnXGoApCy4KLJAbMJB2+y2eZMiyYXBMfqE0z2/5nlt08bQ4os&#10;ocOYEsUqrNHNdrVZ3KQyDsdpJCdyOJpM4niUhpMsjsaUZMJyhPDnh8c9uM/fmM0XkIn2NQ1HYRyN&#10;zicX44+dXBS73HXSizG2SCd4KDKXd/xoEp34m5JxUQnV/2lVlgBOmJbuDKxUJurOQHttTFExc3yl&#10;tcUewObs9Ibd33vQHWdwcrwWsveJzF++Nw7aThGirUaQXP0Fauzxnm+R6UteS1P5G4tJUI5ddjx1&#10;lqgd4cg8j+LBKEQRR9nwfDSImtYLnn9rY91XARXxREINRt00FHtaW4eRoGqv4p0pWBZl2XRvqcgh&#10;ofEITb6S4I9S4UefQxurp1yd1k29oz6PFLIjpmegHQ6r+bLAGNbMug0zOA0YNk64u8NDloC+oKMo&#10;ycH8+Bvf62OTopSSA05XQu3jnhlBSblS2L6TcDz249g8kDAvuWnPVftqATi4Ie4QzRvS67qyJ6WB&#10;6gEXwNx7QxFTHH0mNO3JhcMXCnCBcDGfNzQOnmZurbaae9MeM4/sff3AjO7gd1i4W+jnj03fVKHV&#10;bdGe7x3IoimRx7dFs4Mdh7apXLdg/FZ4+W60ntfg7Dc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Et3GnezAgAATgUA&#10;AA4AAAAAAAAAAAAAAAAALgIAAGRycy9lMm9Eb2MueG1sUEsBAi0AFAAGAAgAAAAhAJ/VQezfAAAA&#10;CwEAAA8AAAAAAAAAAAAAAAAADQUAAGRycy9kb3ducmV2LnhtbFBLBQYAAAAABAAEAPMAAAAZBgAA&#10;AAA=&#10;" o:allowincell="f" filled="f" stroked="f" strokeweight=".5pt">
              <v:fill o:detectmouseclick="t"/>
              <v:textbox inset=",0,,0">
                <w:txbxContent>
                  <w:p w14:paraId="414937C2" w14:textId="7C0B51AF"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v:textbox>
              <w10:wrap anchorx="page" anchory="page"/>
            </v:shape>
          </w:pict>
        </mc:Fallback>
      </mc:AlternateContent>
    </w:r>
    <w:sdt>
      <w:sdtPr>
        <w:rPr>
          <w:color w:val="00526F"/>
          <w:sz w:val="20"/>
        </w:rPr>
        <w:id w:val="1357780777"/>
        <w:docPartObj>
          <w:docPartGallery w:val="Page Numbers (Bottom of Page)"/>
          <w:docPartUnique/>
        </w:docPartObj>
      </w:sdtPr>
      <w:sdtEndPr>
        <w:rPr>
          <w:noProof/>
          <w:color w:val="648098"/>
        </w:rPr>
      </w:sdtEndPr>
      <w:sdtContent>
        <w:r w:rsidR="00734EC4" w:rsidRPr="00721851">
          <w:rPr>
            <w:color w:val="648098"/>
            <w:sz w:val="20"/>
          </w:rPr>
          <w:fldChar w:fldCharType="begin"/>
        </w:r>
        <w:r w:rsidR="00734EC4" w:rsidRPr="00721851">
          <w:rPr>
            <w:color w:val="648098"/>
            <w:sz w:val="20"/>
          </w:rPr>
          <w:instrText xml:space="preserve"> PAGE   \* MERGEFORMAT </w:instrText>
        </w:r>
        <w:r w:rsidR="00734EC4" w:rsidRPr="00721851">
          <w:rPr>
            <w:color w:val="648098"/>
            <w:sz w:val="20"/>
          </w:rPr>
          <w:fldChar w:fldCharType="separate"/>
        </w:r>
        <w:r w:rsidR="000074BC" w:rsidRPr="00721851">
          <w:rPr>
            <w:noProof/>
            <w:color w:val="648098"/>
            <w:sz w:val="20"/>
          </w:rPr>
          <w:t>6</w:t>
        </w:r>
        <w:r w:rsidR="00734EC4" w:rsidRPr="00721851">
          <w:rPr>
            <w:noProof/>
            <w:color w:val="648098"/>
            <w:sz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9672" w14:textId="0D68D076" w:rsidR="005C4EC0" w:rsidRDefault="00F230A6">
    <w:pPr>
      <w:pStyle w:val="Footer"/>
    </w:pPr>
    <w:r>
      <w:rPr>
        <w:noProof/>
      </w:rPr>
      <mc:AlternateContent>
        <mc:Choice Requires="wps">
          <w:drawing>
            <wp:anchor distT="0" distB="0" distL="114300" distR="114300" simplePos="1" relativeHeight="251666432" behindDoc="0" locked="0" layoutInCell="0" allowOverlap="1" wp14:anchorId="0911F39F" wp14:editId="5A167093">
              <wp:simplePos x="0" y="10228183"/>
              <wp:positionH relativeFrom="page">
                <wp:posOffset>0</wp:posOffset>
              </wp:positionH>
              <wp:positionV relativeFrom="page">
                <wp:posOffset>10227945</wp:posOffset>
              </wp:positionV>
              <wp:extent cx="7560310" cy="273050"/>
              <wp:effectExtent l="0" t="0" r="0" b="12700"/>
              <wp:wrapNone/>
              <wp:docPr id="22" name="MSIPCM4cbe447ebc74c416f13a209f" descr="{&quot;HashCode&quot;:1316537984,&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2BD41D" w14:textId="69267DB9"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11F39F" id="_x0000_t202" coordsize="21600,21600" o:spt="202" path="m,l,21600r21600,l21600,xe">
              <v:stroke joinstyle="miter"/>
              <v:path gradientshapeok="t" o:connecttype="rect"/>
            </v:shapetype>
            <v:shape id="MSIPCM4cbe447ebc74c416f13a209f" o:spid="_x0000_s1035" type="#_x0000_t202" alt="{&quot;HashCode&quot;:1316537984,&quot;Height&quot;:841.0,&quot;Width&quot;:595.0,&quot;Placement&quot;:&quot;Footer&quot;,&quot;Index&quot;:&quot;FirstPage&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qpsgIAAFAFAAAOAAAAZHJzL2Uyb0RvYy54bWysVE1v2zAMvQ/YfxB02Gmr7cRJmqxOkWXI&#10;ViBtA6RDz4osxwZsUZWUxt2w/z5KltOu22nYxaYeKX48krq4bJuaPAptKpAZTc5iSoTkkFdyn9Fv&#10;d6sP55QYy2TOapAio0/C0Mv52zcXRzUTAyihzoUm6ESa2VFltLRWzaLI8FI0zJyBEhKVBeiGWTzq&#10;fZRrdkTvTR0N4ngcHUHnSgMXxiD6uVPSufdfFILb26IwwpI6o5ib9V/tvzv3jeYXbLbXTJUVD2mw&#10;f8iiYZXEoCdXn5ll5KCrP1w1FddgoLBnHJoIiqLiwteA1STxq2q2JVPC14LkGHWiyfw/t/zmcaNJ&#10;lWd0MKBEsgZ7dL292iyvU74TaToROz5JeZqMi2TIBvG0oCQXhiOFP949HMB+/MpMuYRcdKdZMkzG&#10;o+Fkep6+D3pR7UsbtOcpjkhQ3Fe5LQM+mo5O+KZmXDRC9nc6kxWAFbqTg4MrmYs2OAhGlTZ2w/Yh&#10;mWC3xSnA8QyWg4DegQpIfAq9FkUfFcGfbjqOysyQpK1Cmmz7CVqc8h43CLqmt4Vu3B/bSVCPc/Z0&#10;mi3RWsIRnIzG8TBBFUfdYDKMR374oufbCnP/IqAhTsioxqz9SLHHtbGYCZr2Ji6YhFVV135+a0mO&#10;GR0P0eVvGrxRS7zoauhydZJtd63v+KSvYwf5E5anoVsPo/jKEblmjkyN+4Bp447bW/wUNWAsCBIl&#10;Jejvf8OdPY4paik54n5l1DwcmBaU1FcSB3iapKlbSH9AQb9Edz0qD80ScHUTfEUU96KztXUvFhqa&#10;e3wCFi4aqpjkGDOju15cWjyhAp8QLhYLL+PqKWbXcqu4c+04c8zetfdMq0C/xcbdQL+BbPaqC51t&#10;x/biYKGofIscvx2bgXZcW9+58MS4d+Hl2Vs9P4TzX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GcN6qbICAABQ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0F2BD41D" w14:textId="69267DB9"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D7FD" w14:textId="77777777" w:rsidR="00E72EB0" w:rsidRDefault="00E72EB0" w:rsidP="00C247F1">
      <w:r>
        <w:separator/>
      </w:r>
    </w:p>
  </w:footnote>
  <w:footnote w:type="continuationSeparator" w:id="0">
    <w:p w14:paraId="58E8EFB6" w14:textId="77777777" w:rsidR="00E72EB0" w:rsidRDefault="00E72EB0" w:rsidP="00C2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30E8" w14:textId="77777777" w:rsidR="00EA6AA3" w:rsidRDefault="00EA6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554D" w14:textId="59C28279" w:rsidR="009D5F06" w:rsidRDefault="00F230A6" w:rsidP="007B1CB1">
    <w:pPr>
      <w:pStyle w:val="Header"/>
      <w:pBdr>
        <w:bottom w:val="single" w:sz="6" w:space="1" w:color="73AE57"/>
      </w:pBdr>
      <w:jc w:val="right"/>
      <w:rPr>
        <w:color w:val="00526F"/>
        <w:sz w:val="18"/>
        <w:szCs w:val="18"/>
      </w:rPr>
    </w:pPr>
    <w:r>
      <w:rPr>
        <w:noProof/>
        <w:color w:val="00526F"/>
        <w:sz w:val="18"/>
        <w:szCs w:val="18"/>
      </w:rPr>
      <mc:AlternateContent>
        <mc:Choice Requires="wps">
          <w:drawing>
            <wp:anchor distT="0" distB="0" distL="114300" distR="114300" simplePos="1" relativeHeight="251659264" behindDoc="0" locked="0" layoutInCell="0" allowOverlap="1" wp14:anchorId="161434C0" wp14:editId="5ADFCFC8">
              <wp:simplePos x="0" y="190500"/>
              <wp:positionH relativeFrom="page">
                <wp:posOffset>0</wp:posOffset>
              </wp:positionH>
              <wp:positionV relativeFrom="page">
                <wp:posOffset>190500</wp:posOffset>
              </wp:positionV>
              <wp:extent cx="7560310" cy="273050"/>
              <wp:effectExtent l="0" t="0" r="0" b="12700"/>
              <wp:wrapNone/>
              <wp:docPr id="8" name="MSIPCM6ea24318b429f2fec1a00dc6"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C49B94" w14:textId="715BB707"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1434C0" id="_x0000_t202" coordsize="21600,21600" o:spt="202" path="m,l,21600r21600,l21600,xe">
              <v:stroke joinstyle="miter"/>
              <v:path gradientshapeok="t" o:connecttype="rect"/>
            </v:shapetype>
            <v:shape id="MSIPCM6ea24318b429f2fec1a00dc6" o:spid="_x0000_s1028" type="#_x0000_t202" alt="{&quot;HashCode&quot;:1292400415,&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eYqwIAAEYFAAAOAAAAZHJzL2Uyb0RvYy54bWysVMlu2zAQvRfoPxA89NRGi2UnViMHroO0&#10;AZzEgFPkTFOURUBcQtKx3KL/3qFEOUt7KnqRhjPDWd684flFKxr0xIzlShY4OYkxYpKqksttgb/f&#10;X306w8g6IkvSKMkKfGAWX8zevzvf65ylqlZNyQyCINLme13g2jmdR5GlNRPEnijNJBgrZQRxcDTb&#10;qDRkD9FFE6VxPIn2ypTaKMqsBe1lb8SzLn5VMeruqsoyh5oCQ22u+5ruu/HfaHZO8q0huuY0lEH+&#10;oQpBuISkx1CXxBG0M/yPUIJTo6yq3AlVIlJVxSnreoBukvhNN+uaaNb1AuBYfYTJ/r+w9PZpZRAv&#10;CwyDkkTAiG7W16vFzYSRNBslZ5ssnVYpAJmQOC7pBKOSWQoI/vzwuFPu8zdi64UqWX/Kk3SaZnGc&#10;JeOPwc74tnbBepYBQ4LhgZeuDvrxdHzUrxpCmWByuDOEIUCUXg4BrmXJ2hCg/60MF8QcXnmtgQLA&#10;zeCXhLv3SgdNfEy8ZNWQE5S/PDX22uaA0FoDRq79olqg+KC3oPQTbysj/B9micAOJDscicVahygo&#10;T8eTeJSAiYItPR3F44550fNtbaz7ypRAXiiwgao7PpGnpXVQCbgOLj6ZVFe8aTryNhLtCzwZQchX&#10;FrjRSLjoe+hr9ZJrN21obKPKA/RlVL8UVtMrDsmXxLoVMbAFUC9struDT9UoSKKChFGtzI+/6b0/&#10;kBOsGO1hqwpsH3fEMIyaawm0nSZZ5tewO4BgXmo3g1buxELBwibwdmjaid7XNYNYGSUeYPHnPhuY&#10;iKSQs8BuEBcOTmCAh4Oy+byTYeE0cUu51tSH9mB5SO/bB2J0wN3BxG7VsHckfwN/79vDPN85VfFu&#10;Nh7YHs2ANyxrN7LwsPjX4OW583p+/ma/AQAA//8DAFBLAwQUAAYACAAAACEASyIJ5twAAAAHAQAA&#10;DwAAAGRycy9kb3ducmV2LnhtbEyPwU7DMAyG70i8Q2QkbiwZk1ZWmk4ItAsSEh27cMsar62WOFWT&#10;teXt8U5wsqz/1+fPxXb2Tow4xC6QhuVCgUCqg+2o0XD42j08gYjJkDUuEGr4wQjb8vamMLkNE1U4&#10;7lMjGEIxNxralPpcyli36E1chB6Js1MYvEm8Do20g5kY7p18VGotvemIL7Smx9cW6/P+4pmyeXuf&#10;00f2GaKrdtPovw9Z1Wt9fze/PINIOKe/Mlz1WR1KdjqGC9konAZ+JGlYKZ7XdLlRaxBHDdlKgSwL&#10;+d+//AUAAP//AwBQSwECLQAUAAYACAAAACEAtoM4kv4AAADhAQAAEwAAAAAAAAAAAAAAAAAAAAAA&#10;W0NvbnRlbnRfVHlwZXNdLnhtbFBLAQItABQABgAIAAAAIQA4/SH/1gAAAJQBAAALAAAAAAAAAAAA&#10;AAAAAC8BAABfcmVscy8ucmVsc1BLAQItABQABgAIAAAAIQAIwZeYqwIAAEYFAAAOAAAAAAAAAAAA&#10;AAAAAC4CAABkcnMvZTJvRG9jLnhtbFBLAQItABQABgAIAAAAIQBLIgnm3AAAAAcBAAAPAAAAAAAA&#10;AAAAAAAAAAUFAABkcnMvZG93bnJldi54bWxQSwUGAAAAAAQABADzAAAADgYAAAAA&#10;" o:allowincell="f" filled="f" stroked="f" strokeweight=".5pt">
              <v:fill o:detectmouseclick="t"/>
              <v:textbox inset=",0,,0">
                <w:txbxContent>
                  <w:p w14:paraId="2EC49B94" w14:textId="715BB707"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v:textbox>
              <w10:wrap anchorx="page" anchory="page"/>
            </v:shape>
          </w:pict>
        </mc:Fallback>
      </mc:AlternateContent>
    </w:r>
    <w:r w:rsidR="009D5F06">
      <w:rPr>
        <w:color w:val="00526F"/>
        <w:sz w:val="18"/>
        <w:szCs w:val="18"/>
      </w:rPr>
      <w:t>&lt;Report title here&gt;</w:t>
    </w:r>
  </w:p>
  <w:p w14:paraId="10491D7A" w14:textId="77777777" w:rsidR="009D5F06" w:rsidRPr="0021101A" w:rsidRDefault="009D5F06" w:rsidP="007B1CB1">
    <w:pPr>
      <w:pStyle w:val="Header"/>
      <w:pBdr>
        <w:bottom w:val="single" w:sz="6" w:space="1" w:color="73AE57"/>
      </w:pBdr>
      <w:jc w:val="right"/>
      <w:rPr>
        <w:color w:val="00526F"/>
        <w:sz w:val="18"/>
        <w:szCs w:val="18"/>
      </w:rPr>
    </w:pPr>
    <w:r w:rsidRPr="0021101A">
      <w:rPr>
        <w:color w:val="00526F"/>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5182" w14:textId="72E03A4D" w:rsidR="00DC41ED" w:rsidRDefault="00DC41ED">
    <w:pPr>
      <w:pStyle w:val="Header"/>
    </w:pPr>
    <w:r>
      <w:rPr>
        <w:noProof/>
      </w:rPr>
      <mc:AlternateContent>
        <mc:Choice Requires="wps">
          <w:drawing>
            <wp:anchor distT="0" distB="0" distL="114300" distR="114300" simplePos="0" relativeHeight="251667456" behindDoc="0" locked="0" layoutInCell="0" allowOverlap="1" wp14:anchorId="1F299D60" wp14:editId="7B162948">
              <wp:simplePos x="0" y="0"/>
              <wp:positionH relativeFrom="page">
                <wp:posOffset>0</wp:posOffset>
              </wp:positionH>
              <wp:positionV relativeFrom="page">
                <wp:posOffset>190500</wp:posOffset>
              </wp:positionV>
              <wp:extent cx="7560310" cy="273050"/>
              <wp:effectExtent l="0" t="0" r="0" b="12700"/>
              <wp:wrapNone/>
              <wp:docPr id="23" name="MSIPCM9e374d17a365a011bf425eb7" descr="{&quot;HashCode&quot;:129240041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9E354" w14:textId="4CF5DBEC"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299D60" id="_x0000_t202" coordsize="21600,21600" o:spt="202" path="m,l,21600r21600,l21600,xe">
              <v:stroke joinstyle="miter"/>
              <v:path gradientshapeok="t" o:connecttype="rect"/>
            </v:shapetype>
            <v:shape id="MSIPCM9e374d17a365a011bf425eb7" o:spid="_x0000_s1030" type="#_x0000_t202" alt="{&quot;HashCode&quot;:1292400415,&quot;Height&quot;:841.0,&quot;Width&quot;:595.0,&quot;Placement&quot;:&quot;Header&quot;,&quot;Index&quot;:&quot;FirstPage&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5PsAIAAFAFAAAOAAAAZHJzL2Uyb0RvYy54bWysVEtv2zAMvg/YfxB02GmrH7GTxqtTZCm6&#10;FkjbAOnQsyLLsQFbUiWldjfsv4+S5bTrdhp2sSmS4uPjR52d922DnpjSteA5jk5CjBinoqj5Psff&#10;7i8/nWKkDeEFaQRnOX5mGp8v3r8762TGYlGJpmAKQRCus07muDJGZkGgacVaok+EZByMpVAtMXBU&#10;+6BQpIPobRPEYTgNOqEKqQRlWoP2YjDihYtfloyau7LUzKAmx1CbcV/lvjv7DRZnJNsrIqua+jLI&#10;P1TRkppD0mOoC2IIOqj6j1BtTZXQojQnVLSBKMuaMtcDdBOFb7rZVkQy1wuAo+URJv3/wtLbp41C&#10;dZHjeIIRJy3M6GZ7vVndzNlklhTRjEymKQmjaFcmccp2M4wKpilA+OPD40GYz1dEVytRsOGURfE8&#10;TsIwidKP3s7qfWW89TQBinjDQ12YyuvTeXrUbxpCWcv4eGcMQ4Apg+wDXPOC9T7A8LuslTYbsvfF&#10;eL8tsADo6T0jr70X0mvCY+o1K8esoPxp2dFJnQFIWwkwmf6L6IHlo16D0g69L1Vr/zBOBHbg2fOR&#10;W6w3iIJylk7DSQQmCrZ4NglTR77g5baE2r8y0SIr5FhB1Y5S5GmtDVQCrqOLTcbFZd00jr8NR12O&#10;pxMI+ZsFbjQcLtoehlqtZPpdP0x87GMnimdoT4lhPbSkDsg1sWAq2AcoG3bc3MGnbATkEl7CqBLq&#10;+9/01h9oClaMOtivHOvHA1EMo+aaA4HnUZLYhXQHENRr7W7U8kO7ErC6EbwikjrR+ppmFEsl2gd4&#10;ApY2G5gIp5Azx2YUVwZOYIAnhLLl0smwepKYNd9KakNbzCyy9/0DUdLDb2Bwt2LcQJK9mcLgO6C9&#10;PBhR1m5EFt8BTQ87rK2bnH9i7Lvw+uy8Xh7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IKjzk+wAgAAUAUAAA4AAAAA&#10;AAAAAAAAAAAALgIAAGRycy9lMm9Eb2MueG1sUEsBAi0AFAAGAAgAAAAhAEsiCebcAAAABwEAAA8A&#10;AAAAAAAAAAAAAAAACgUAAGRycy9kb3ducmV2LnhtbFBLBQYAAAAABAAEAPMAAAATBgAAAAA=&#10;" o:allowincell="f" filled="f" stroked="f" strokeweight=".5pt">
              <v:fill o:detectmouseclick="t"/>
              <v:textbox inset=",0,,0">
                <w:txbxContent>
                  <w:p w14:paraId="50C9E354" w14:textId="4CF5DBEC"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D41C" w14:textId="1538FCE5" w:rsidR="007E770C" w:rsidRDefault="007E77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71AC" w14:textId="0F9D4E3F" w:rsidR="00734EC4" w:rsidRPr="00721851" w:rsidRDefault="00DC41ED" w:rsidP="00721851">
    <w:pPr>
      <w:pStyle w:val="Header"/>
      <w:pBdr>
        <w:bottom w:val="single" w:sz="6" w:space="1" w:color="648098"/>
      </w:pBdr>
      <w:jc w:val="right"/>
      <w:rPr>
        <w:color w:val="648098"/>
        <w:sz w:val="18"/>
        <w:szCs w:val="18"/>
      </w:rPr>
    </w:pPr>
    <w:r>
      <w:rPr>
        <w:noProof/>
        <w:color w:val="648098"/>
        <w:sz w:val="18"/>
        <w:szCs w:val="18"/>
      </w:rPr>
      <mc:AlternateContent>
        <mc:Choice Requires="wps">
          <w:drawing>
            <wp:anchor distT="0" distB="0" distL="114300" distR="114300" simplePos="0" relativeHeight="251668480" behindDoc="0" locked="0" layoutInCell="0" allowOverlap="1" wp14:anchorId="20CF7319" wp14:editId="28DA3D9F">
              <wp:simplePos x="0" y="0"/>
              <wp:positionH relativeFrom="page">
                <wp:posOffset>0</wp:posOffset>
              </wp:positionH>
              <wp:positionV relativeFrom="page">
                <wp:posOffset>190500</wp:posOffset>
              </wp:positionV>
              <wp:extent cx="7560310" cy="273050"/>
              <wp:effectExtent l="0" t="0" r="0" b="12700"/>
              <wp:wrapNone/>
              <wp:docPr id="24" name="MSIPCMfebb4b4584f384e928caefc4" descr="{&quot;HashCode&quot;:1292400415,&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72980" w14:textId="0A8DB1D8"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CF7319" id="_x0000_t202" coordsize="21600,21600" o:spt="202" path="m,l,21600r21600,l21600,xe">
              <v:stroke joinstyle="miter"/>
              <v:path gradientshapeok="t" o:connecttype="rect"/>
            </v:shapetype>
            <v:shape id="MSIPCMfebb4b4584f384e928caefc4" o:spid="_x0000_s1032" type="#_x0000_t202" alt="{&quot;HashCode&quot;:1292400415,&quot;Height&quot;:841.0,&quot;Width&quot;:595.0,&quot;Placement&quot;:&quot;Header&quot;,&quot;Index&quot;:&quot;Primary&quot;,&quot;Section&quot;:2,&quot;Top&quot;:0.0,&quot;Left&quot;:0.0}" style="position:absolute;left:0;text-align:left;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3SrgIAAE4FAAAOAAAAZHJzL2Uyb0RvYy54bWysVEtv2zAMvg/YfxB02GmrH3HaxKtTZCm6&#10;FUjbAOnQsyxLsQFbUiWldjbsv4+S7fSxnYZdJIqk+PzI84uuqdET06aSIsPRSYgRE1QWldhl+Pv9&#10;1acZRsYSUZBaCpbhAzP4YvH+3XmrUhbLUtYF0wiMCJO2KsOltSoNAkNL1hBzIhUTIORSN8TCU++C&#10;QpMWrDd1EIfhadBKXSgtKTMGuJe9EC+8fc4ZtXecG2ZRnWGIzfpT+zN3Z7A4J+lOE1VWdAiD/EMU&#10;DakEOD2auiSWoL2u/jDVVFRLI7k9obIJJOcVZT4HyCYK32SzLYliPhcojlHHMpn/Z5bePm00qooM&#10;xwlGgjTQo5vt9WZ1w1meJ3kynSV8MkvYPJ5RwjgFrYIZCiX8+eFxL+3nb8SUK1mw/pVG8TxOwjCJ&#10;ph8HOat2pR2kswQgMggeqsKWA386nx75m5pQ1jAx/hnNEEBKTw8GrkXBusFAf2101RB9eKW1BQwA&#10;OAe9ePh7L9XACY+O14yPPoH5y2GjVSaFEm0VFMl2X2QHGB/5Bpiu5R3XjbuhmQjkgLLDEVmss4gC&#10;82x6Gk4iEFGQxWeTcOqhFzz/VtrYr0w2yBEZ1hC1BxR5WhsLkYDqqOKcCXlV1bVHby1Qm+HTCZh8&#10;JYEftYCPLoc+VkfZLu98v5Mxj1wWB0hPy344jKJXFcSwJsZuiIZpgLBhwu0dHLyW4EsOFEal1D/+&#10;xnf6AFKQYtTCdGXYPO6JZhjV1wLgO4+SxI2jfwChX3LzkSv2zUrC4EawQxT1pNO19UhyLZsHWABL&#10;5w1ERFDwmWE7kisLLxDAAqFsufQ0DJ4idi22ijrTrmausvfdA9FqKL+Fxt3Kcf5I+qYLvW5f7eXe&#10;Sl75Frn69tUcyg5D6zs3LBi3FV6+vdbzGlz8Bg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ALcQ3SrgIAAE4FAAAOAAAAAAAA&#10;AAAAAAAAAC4CAABkcnMvZTJvRG9jLnhtbFBLAQItABQABgAIAAAAIQBLIgnm3AAAAAcBAAAPAAAA&#10;AAAAAAAAAAAAAAgFAABkcnMvZG93bnJldi54bWxQSwUGAAAAAAQABADzAAAAEQYAAAAA&#10;" o:allowincell="f" filled="f" stroked="f" strokeweight=".5pt">
              <v:fill o:detectmouseclick="t"/>
              <v:textbox inset=",0,,0">
                <w:txbxContent>
                  <w:p w14:paraId="19C72980" w14:textId="0A8DB1D8"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v:textbox>
              <w10:wrap anchorx="page" anchory="page"/>
            </v:shape>
          </w:pict>
        </mc:Fallback>
      </mc:AlternateContent>
    </w:r>
    <w:r w:rsidR="00F4474A" w:rsidRPr="00721851">
      <w:rPr>
        <w:color w:val="648098"/>
        <w:sz w:val="18"/>
        <w:szCs w:val="18"/>
      </w:rPr>
      <w:t>The Water Environment (Controlled Activities) (Scotland) Regulations 2011</w:t>
    </w:r>
  </w:p>
  <w:p w14:paraId="57CB05CF" w14:textId="64AE400B" w:rsidR="00A639BF" w:rsidRPr="00721851" w:rsidRDefault="00EA25FD" w:rsidP="00721851">
    <w:pPr>
      <w:pStyle w:val="Header"/>
      <w:pBdr>
        <w:bottom w:val="single" w:sz="6" w:space="1" w:color="648098"/>
      </w:pBdr>
      <w:jc w:val="right"/>
      <w:rPr>
        <w:color w:val="648098"/>
        <w:sz w:val="18"/>
        <w:szCs w:val="18"/>
      </w:rPr>
    </w:pPr>
    <w:r w:rsidRPr="00721851">
      <w:rPr>
        <w:color w:val="648098"/>
        <w:sz w:val="18"/>
        <w:szCs w:val="18"/>
      </w:rPr>
      <w:t>Application Form N – construction water run-off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2BB3" w14:textId="1ED48530" w:rsidR="007E770C" w:rsidRDefault="00F230A6">
    <w:pPr>
      <w:pStyle w:val="Header"/>
    </w:pPr>
    <w:r>
      <w:rPr>
        <w:noProof/>
      </w:rPr>
      <mc:AlternateContent>
        <mc:Choice Requires="wps">
          <w:drawing>
            <wp:anchor distT="0" distB="0" distL="114300" distR="114300" simplePos="1" relativeHeight="251662336" behindDoc="0" locked="0" layoutInCell="0" allowOverlap="1" wp14:anchorId="5A063D68" wp14:editId="3CF48A12">
              <wp:simplePos x="0" y="190500"/>
              <wp:positionH relativeFrom="page">
                <wp:posOffset>0</wp:posOffset>
              </wp:positionH>
              <wp:positionV relativeFrom="page">
                <wp:posOffset>190500</wp:posOffset>
              </wp:positionV>
              <wp:extent cx="7560310" cy="273050"/>
              <wp:effectExtent l="0" t="0" r="0" b="12700"/>
              <wp:wrapNone/>
              <wp:docPr id="18" name="MSIPCMd91a491ea9029493ca342735" descr="{&quot;HashCode&quot;:1292400415,&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A00AA" w14:textId="2F93777A"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063D68" id="_x0000_t202" coordsize="21600,21600" o:spt="202" path="m,l,21600r21600,l21600,xe">
              <v:stroke joinstyle="miter"/>
              <v:path gradientshapeok="t" o:connecttype="rect"/>
            </v:shapetype>
            <v:shape id="MSIPCMd91a491ea9029493ca342735" o:spid="_x0000_s1034" type="#_x0000_t202" alt="{&quot;HashCode&quot;:1292400415,&quot;Height&quot;:841.0,&quot;Width&quot;:595.0,&quot;Placement&quot;:&quot;Header&quot;,&quot;Index&quot;:&quot;FirstPage&quot;,&quot;Section&quot;:2,&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46crgIAAFAFAAAOAAAAZHJzL2Uyb0RvYy54bWysVN1v0zAQf0fif7D8wBMsSZt2S1k6laLB&#10;pG6r1KE9u47TREp8nu2uGYj/nbPjdGPwhHixz3fn+/jdx/lF1zbkUWhTg8xpchJTIiSHopa7nH67&#10;u/xwRomxTBasASly+iQMvZi/fXN+UDMxggqaQmiCRqSZHVROK2vVLIoMr0TLzAkoIVFYgm6Zxafe&#10;RYVmB7TeNtEojqfRAXShNHBhDHI/90I69/bLUnB7W5ZGWNLkFGOz/tT+3Lozmp+z2U4zVdU8hMH+&#10;IYqW1RKdHk19ZpaRva7/MNXWXIOB0p5waCMoy5oLnwNmk8SvstlUTAmfC4Jj1BEm8//M8pvHtSZ1&#10;gbXDSknWYo2uN1fr5XWRJSzNEsGyeJSl2ZizcTo6HU8oKYThCOGPdw97sB+/MlMtoRD9a5aMslEa&#10;x2kyeR/kot5VNkjPUmyRILivC1sF/iSbHPnrhnHRCjn8Gcww7JSeDgauZCG6YKC/Lmtt7JrtQjBB&#10;b4NdgO0ZNEeBewcqcOKj65UoB6/I/Om646DMDEHaKITJdp+gQ6QGvkGmK3pX6tbdWE6Ccuyzp2Nv&#10;ic4SjszTyTQeJyjiKEMc44lvvuj5t8LYvwhoiSNyqjFq31LscWUsRoKqg4pzJuGybhrfv40kh5xO&#10;x2jyNwn+aCR+dDn0sTrKdtvOV3w65LGF4gnT09CPh1HcA7liDkyN84Bh44zbWzzKBtAXBIqSCvT3&#10;v/GdPrYpSik54Hzl1DzsmRaUNFcSGzhL0tQNpH8goV9ytwNX7tsl4OgmuEUU96TTtc1Alhrae1wB&#10;C+cNRUxy9JlTO5BLiy8U4ArhYrHwNI6eYnYlN4o70w4zh+xdd8+0CvBbLNwNDBPIZq+q0Ov2aC/2&#10;Fsral8jh26MZYMex9ZULK8bthZdvr/W8COe/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Ye46crgIAAFAFAAAOAAAAAAAA&#10;AAAAAAAAAC4CAABkcnMvZTJvRG9jLnhtbFBLAQItABQABgAIAAAAIQBLIgnm3AAAAAcBAAAPAAAA&#10;AAAAAAAAAAAAAAgFAABkcnMvZG93bnJldi54bWxQSwUGAAAAAAQABADzAAAAEQYAAAAA&#10;" o:allowincell="f" filled="f" stroked="f" strokeweight=".5pt">
              <v:fill o:detectmouseclick="t"/>
              <v:textbox inset=",0,,0">
                <w:txbxContent>
                  <w:p w14:paraId="799A00AA" w14:textId="2F93777A"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E3D"/>
    <w:multiLevelType w:val="hybridMultilevel"/>
    <w:tmpl w:val="757236D2"/>
    <w:lvl w:ilvl="0" w:tplc="8376E5E2">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661C51"/>
    <w:multiLevelType w:val="hybridMultilevel"/>
    <w:tmpl w:val="29B69E20"/>
    <w:lvl w:ilvl="0" w:tplc="B7DAB86A">
      <w:start w:val="1"/>
      <w:numFmt w:val="bullet"/>
      <w:lvlText w:val="•"/>
      <w:lvlJc w:val="left"/>
      <w:pPr>
        <w:tabs>
          <w:tab w:val="num" w:pos="720"/>
        </w:tabs>
        <w:ind w:left="720" w:hanging="360"/>
      </w:pPr>
      <w:rPr>
        <w:rFonts w:ascii="Times New Roman" w:hAnsi="Times New Roman" w:hint="default"/>
      </w:rPr>
    </w:lvl>
    <w:lvl w:ilvl="1" w:tplc="6BF03C72" w:tentative="1">
      <w:start w:val="1"/>
      <w:numFmt w:val="bullet"/>
      <w:lvlText w:val="•"/>
      <w:lvlJc w:val="left"/>
      <w:pPr>
        <w:tabs>
          <w:tab w:val="num" w:pos="1440"/>
        </w:tabs>
        <w:ind w:left="1440" w:hanging="360"/>
      </w:pPr>
      <w:rPr>
        <w:rFonts w:ascii="Times New Roman" w:hAnsi="Times New Roman" w:hint="default"/>
      </w:rPr>
    </w:lvl>
    <w:lvl w:ilvl="2" w:tplc="44F82B9C" w:tentative="1">
      <w:start w:val="1"/>
      <w:numFmt w:val="bullet"/>
      <w:lvlText w:val="•"/>
      <w:lvlJc w:val="left"/>
      <w:pPr>
        <w:tabs>
          <w:tab w:val="num" w:pos="2160"/>
        </w:tabs>
        <w:ind w:left="2160" w:hanging="360"/>
      </w:pPr>
      <w:rPr>
        <w:rFonts w:ascii="Times New Roman" w:hAnsi="Times New Roman" w:hint="default"/>
      </w:rPr>
    </w:lvl>
    <w:lvl w:ilvl="3" w:tplc="655C0F38" w:tentative="1">
      <w:start w:val="1"/>
      <w:numFmt w:val="bullet"/>
      <w:lvlText w:val="•"/>
      <w:lvlJc w:val="left"/>
      <w:pPr>
        <w:tabs>
          <w:tab w:val="num" w:pos="2880"/>
        </w:tabs>
        <w:ind w:left="2880" w:hanging="360"/>
      </w:pPr>
      <w:rPr>
        <w:rFonts w:ascii="Times New Roman" w:hAnsi="Times New Roman" w:hint="default"/>
      </w:rPr>
    </w:lvl>
    <w:lvl w:ilvl="4" w:tplc="392E236A" w:tentative="1">
      <w:start w:val="1"/>
      <w:numFmt w:val="bullet"/>
      <w:lvlText w:val="•"/>
      <w:lvlJc w:val="left"/>
      <w:pPr>
        <w:tabs>
          <w:tab w:val="num" w:pos="3600"/>
        </w:tabs>
        <w:ind w:left="3600" w:hanging="360"/>
      </w:pPr>
      <w:rPr>
        <w:rFonts w:ascii="Times New Roman" w:hAnsi="Times New Roman" w:hint="default"/>
      </w:rPr>
    </w:lvl>
    <w:lvl w:ilvl="5" w:tplc="F4D67D90" w:tentative="1">
      <w:start w:val="1"/>
      <w:numFmt w:val="bullet"/>
      <w:lvlText w:val="•"/>
      <w:lvlJc w:val="left"/>
      <w:pPr>
        <w:tabs>
          <w:tab w:val="num" w:pos="4320"/>
        </w:tabs>
        <w:ind w:left="4320" w:hanging="360"/>
      </w:pPr>
      <w:rPr>
        <w:rFonts w:ascii="Times New Roman" w:hAnsi="Times New Roman" w:hint="default"/>
      </w:rPr>
    </w:lvl>
    <w:lvl w:ilvl="6" w:tplc="60D67A70" w:tentative="1">
      <w:start w:val="1"/>
      <w:numFmt w:val="bullet"/>
      <w:lvlText w:val="•"/>
      <w:lvlJc w:val="left"/>
      <w:pPr>
        <w:tabs>
          <w:tab w:val="num" w:pos="5040"/>
        </w:tabs>
        <w:ind w:left="5040" w:hanging="360"/>
      </w:pPr>
      <w:rPr>
        <w:rFonts w:ascii="Times New Roman" w:hAnsi="Times New Roman" w:hint="default"/>
      </w:rPr>
    </w:lvl>
    <w:lvl w:ilvl="7" w:tplc="A2B8100E" w:tentative="1">
      <w:start w:val="1"/>
      <w:numFmt w:val="bullet"/>
      <w:lvlText w:val="•"/>
      <w:lvlJc w:val="left"/>
      <w:pPr>
        <w:tabs>
          <w:tab w:val="num" w:pos="5760"/>
        </w:tabs>
        <w:ind w:left="5760" w:hanging="360"/>
      </w:pPr>
      <w:rPr>
        <w:rFonts w:ascii="Times New Roman" w:hAnsi="Times New Roman" w:hint="default"/>
      </w:rPr>
    </w:lvl>
    <w:lvl w:ilvl="8" w:tplc="50B4827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91467B"/>
    <w:multiLevelType w:val="hybridMultilevel"/>
    <w:tmpl w:val="3DF08E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82189B"/>
    <w:multiLevelType w:val="hybridMultilevel"/>
    <w:tmpl w:val="33A0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F70EA"/>
    <w:multiLevelType w:val="hybridMultilevel"/>
    <w:tmpl w:val="1B38A42C"/>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12120"/>
    <w:multiLevelType w:val="hybridMultilevel"/>
    <w:tmpl w:val="751C4922"/>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2D7E0D"/>
    <w:multiLevelType w:val="multilevel"/>
    <w:tmpl w:val="1B6EAB18"/>
    <w:lvl w:ilvl="0">
      <w:start w:val="1"/>
      <w:numFmt w:val="decimal"/>
      <w:lvlText w:val="%1."/>
      <w:lvlJc w:val="left"/>
      <w:pPr>
        <w:ind w:left="720" w:hanging="360"/>
      </w:pPr>
      <w:rPr>
        <w:rFonts w:hint="default"/>
        <w:b/>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424FFA"/>
    <w:multiLevelType w:val="hybridMultilevel"/>
    <w:tmpl w:val="7F6016F2"/>
    <w:lvl w:ilvl="0" w:tplc="1676309E">
      <w:start w:val="1"/>
      <w:numFmt w:val="bullet"/>
      <w:lvlText w:val=""/>
      <w:lvlJc w:val="left"/>
      <w:pPr>
        <w:ind w:left="363" w:hanging="360"/>
      </w:pPr>
      <w:rPr>
        <w:rFonts w:ascii="Wingdings" w:hAnsi="Wingdings" w:hint="default"/>
        <w:color w:val="73AE57"/>
        <w:sz w:val="36"/>
        <w:szCs w:val="36"/>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0FE208FD"/>
    <w:multiLevelType w:val="hybridMultilevel"/>
    <w:tmpl w:val="61B84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605490"/>
    <w:multiLevelType w:val="hybridMultilevel"/>
    <w:tmpl w:val="BA96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0094A"/>
    <w:multiLevelType w:val="hybridMultilevel"/>
    <w:tmpl w:val="16562218"/>
    <w:lvl w:ilvl="0" w:tplc="4C82AA92">
      <w:start w:val="1"/>
      <w:numFmt w:val="bullet"/>
      <w:lvlText w:val="•"/>
      <w:lvlJc w:val="left"/>
      <w:pPr>
        <w:tabs>
          <w:tab w:val="num" w:pos="720"/>
        </w:tabs>
        <w:ind w:left="720" w:hanging="360"/>
      </w:pPr>
      <w:rPr>
        <w:rFonts w:ascii="Times New Roman" w:hAnsi="Times New Roman" w:hint="default"/>
      </w:rPr>
    </w:lvl>
    <w:lvl w:ilvl="1" w:tplc="0C709A70" w:tentative="1">
      <w:start w:val="1"/>
      <w:numFmt w:val="bullet"/>
      <w:lvlText w:val="•"/>
      <w:lvlJc w:val="left"/>
      <w:pPr>
        <w:tabs>
          <w:tab w:val="num" w:pos="1440"/>
        </w:tabs>
        <w:ind w:left="1440" w:hanging="360"/>
      </w:pPr>
      <w:rPr>
        <w:rFonts w:ascii="Times New Roman" w:hAnsi="Times New Roman" w:hint="default"/>
      </w:rPr>
    </w:lvl>
    <w:lvl w:ilvl="2" w:tplc="675E0E70" w:tentative="1">
      <w:start w:val="1"/>
      <w:numFmt w:val="bullet"/>
      <w:lvlText w:val="•"/>
      <w:lvlJc w:val="left"/>
      <w:pPr>
        <w:tabs>
          <w:tab w:val="num" w:pos="2160"/>
        </w:tabs>
        <w:ind w:left="2160" w:hanging="360"/>
      </w:pPr>
      <w:rPr>
        <w:rFonts w:ascii="Times New Roman" w:hAnsi="Times New Roman" w:hint="default"/>
      </w:rPr>
    </w:lvl>
    <w:lvl w:ilvl="3" w:tplc="3ABC899C" w:tentative="1">
      <w:start w:val="1"/>
      <w:numFmt w:val="bullet"/>
      <w:lvlText w:val="•"/>
      <w:lvlJc w:val="left"/>
      <w:pPr>
        <w:tabs>
          <w:tab w:val="num" w:pos="2880"/>
        </w:tabs>
        <w:ind w:left="2880" w:hanging="360"/>
      </w:pPr>
      <w:rPr>
        <w:rFonts w:ascii="Times New Roman" w:hAnsi="Times New Roman" w:hint="default"/>
      </w:rPr>
    </w:lvl>
    <w:lvl w:ilvl="4" w:tplc="9380FDFE" w:tentative="1">
      <w:start w:val="1"/>
      <w:numFmt w:val="bullet"/>
      <w:lvlText w:val="•"/>
      <w:lvlJc w:val="left"/>
      <w:pPr>
        <w:tabs>
          <w:tab w:val="num" w:pos="3600"/>
        </w:tabs>
        <w:ind w:left="3600" w:hanging="360"/>
      </w:pPr>
      <w:rPr>
        <w:rFonts w:ascii="Times New Roman" w:hAnsi="Times New Roman" w:hint="default"/>
      </w:rPr>
    </w:lvl>
    <w:lvl w:ilvl="5" w:tplc="9EF6F0F8" w:tentative="1">
      <w:start w:val="1"/>
      <w:numFmt w:val="bullet"/>
      <w:lvlText w:val="•"/>
      <w:lvlJc w:val="left"/>
      <w:pPr>
        <w:tabs>
          <w:tab w:val="num" w:pos="4320"/>
        </w:tabs>
        <w:ind w:left="4320" w:hanging="360"/>
      </w:pPr>
      <w:rPr>
        <w:rFonts w:ascii="Times New Roman" w:hAnsi="Times New Roman" w:hint="default"/>
      </w:rPr>
    </w:lvl>
    <w:lvl w:ilvl="6" w:tplc="190AEE06" w:tentative="1">
      <w:start w:val="1"/>
      <w:numFmt w:val="bullet"/>
      <w:lvlText w:val="•"/>
      <w:lvlJc w:val="left"/>
      <w:pPr>
        <w:tabs>
          <w:tab w:val="num" w:pos="5040"/>
        </w:tabs>
        <w:ind w:left="5040" w:hanging="360"/>
      </w:pPr>
      <w:rPr>
        <w:rFonts w:ascii="Times New Roman" w:hAnsi="Times New Roman" w:hint="default"/>
      </w:rPr>
    </w:lvl>
    <w:lvl w:ilvl="7" w:tplc="11A0A45C" w:tentative="1">
      <w:start w:val="1"/>
      <w:numFmt w:val="bullet"/>
      <w:lvlText w:val="•"/>
      <w:lvlJc w:val="left"/>
      <w:pPr>
        <w:tabs>
          <w:tab w:val="num" w:pos="5760"/>
        </w:tabs>
        <w:ind w:left="5760" w:hanging="360"/>
      </w:pPr>
      <w:rPr>
        <w:rFonts w:ascii="Times New Roman" w:hAnsi="Times New Roman" w:hint="default"/>
      </w:rPr>
    </w:lvl>
    <w:lvl w:ilvl="8" w:tplc="000A014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A6B1F6D"/>
    <w:multiLevelType w:val="hybridMultilevel"/>
    <w:tmpl w:val="C094712E"/>
    <w:lvl w:ilvl="0" w:tplc="53DC8898">
      <w:start w:val="1"/>
      <w:numFmt w:val="bullet"/>
      <w:lvlText w:val="•"/>
      <w:lvlJc w:val="left"/>
      <w:pPr>
        <w:tabs>
          <w:tab w:val="num" w:pos="720"/>
        </w:tabs>
        <w:ind w:left="720" w:hanging="360"/>
      </w:pPr>
      <w:rPr>
        <w:rFonts w:ascii="Times New Roman" w:hAnsi="Times New Roman" w:hint="default"/>
      </w:rPr>
    </w:lvl>
    <w:lvl w:ilvl="1" w:tplc="D1F409F8" w:tentative="1">
      <w:start w:val="1"/>
      <w:numFmt w:val="bullet"/>
      <w:lvlText w:val="•"/>
      <w:lvlJc w:val="left"/>
      <w:pPr>
        <w:tabs>
          <w:tab w:val="num" w:pos="1440"/>
        </w:tabs>
        <w:ind w:left="1440" w:hanging="360"/>
      </w:pPr>
      <w:rPr>
        <w:rFonts w:ascii="Times New Roman" w:hAnsi="Times New Roman" w:hint="default"/>
      </w:rPr>
    </w:lvl>
    <w:lvl w:ilvl="2" w:tplc="D1EE575A" w:tentative="1">
      <w:start w:val="1"/>
      <w:numFmt w:val="bullet"/>
      <w:lvlText w:val="•"/>
      <w:lvlJc w:val="left"/>
      <w:pPr>
        <w:tabs>
          <w:tab w:val="num" w:pos="2160"/>
        </w:tabs>
        <w:ind w:left="2160" w:hanging="360"/>
      </w:pPr>
      <w:rPr>
        <w:rFonts w:ascii="Times New Roman" w:hAnsi="Times New Roman" w:hint="default"/>
      </w:rPr>
    </w:lvl>
    <w:lvl w:ilvl="3" w:tplc="A156EB0C" w:tentative="1">
      <w:start w:val="1"/>
      <w:numFmt w:val="bullet"/>
      <w:lvlText w:val="•"/>
      <w:lvlJc w:val="left"/>
      <w:pPr>
        <w:tabs>
          <w:tab w:val="num" w:pos="2880"/>
        </w:tabs>
        <w:ind w:left="2880" w:hanging="360"/>
      </w:pPr>
      <w:rPr>
        <w:rFonts w:ascii="Times New Roman" w:hAnsi="Times New Roman" w:hint="default"/>
      </w:rPr>
    </w:lvl>
    <w:lvl w:ilvl="4" w:tplc="AF48E940" w:tentative="1">
      <w:start w:val="1"/>
      <w:numFmt w:val="bullet"/>
      <w:lvlText w:val="•"/>
      <w:lvlJc w:val="left"/>
      <w:pPr>
        <w:tabs>
          <w:tab w:val="num" w:pos="3600"/>
        </w:tabs>
        <w:ind w:left="3600" w:hanging="360"/>
      </w:pPr>
      <w:rPr>
        <w:rFonts w:ascii="Times New Roman" w:hAnsi="Times New Roman" w:hint="default"/>
      </w:rPr>
    </w:lvl>
    <w:lvl w:ilvl="5" w:tplc="CBB0CDAE" w:tentative="1">
      <w:start w:val="1"/>
      <w:numFmt w:val="bullet"/>
      <w:lvlText w:val="•"/>
      <w:lvlJc w:val="left"/>
      <w:pPr>
        <w:tabs>
          <w:tab w:val="num" w:pos="4320"/>
        </w:tabs>
        <w:ind w:left="4320" w:hanging="360"/>
      </w:pPr>
      <w:rPr>
        <w:rFonts w:ascii="Times New Roman" w:hAnsi="Times New Roman" w:hint="default"/>
      </w:rPr>
    </w:lvl>
    <w:lvl w:ilvl="6" w:tplc="49F25E4C" w:tentative="1">
      <w:start w:val="1"/>
      <w:numFmt w:val="bullet"/>
      <w:lvlText w:val="•"/>
      <w:lvlJc w:val="left"/>
      <w:pPr>
        <w:tabs>
          <w:tab w:val="num" w:pos="5040"/>
        </w:tabs>
        <w:ind w:left="5040" w:hanging="360"/>
      </w:pPr>
      <w:rPr>
        <w:rFonts w:ascii="Times New Roman" w:hAnsi="Times New Roman" w:hint="default"/>
      </w:rPr>
    </w:lvl>
    <w:lvl w:ilvl="7" w:tplc="ECF2B13E" w:tentative="1">
      <w:start w:val="1"/>
      <w:numFmt w:val="bullet"/>
      <w:lvlText w:val="•"/>
      <w:lvlJc w:val="left"/>
      <w:pPr>
        <w:tabs>
          <w:tab w:val="num" w:pos="5760"/>
        </w:tabs>
        <w:ind w:left="5760" w:hanging="360"/>
      </w:pPr>
      <w:rPr>
        <w:rFonts w:ascii="Times New Roman" w:hAnsi="Times New Roman" w:hint="default"/>
      </w:rPr>
    </w:lvl>
    <w:lvl w:ilvl="8" w:tplc="29E8FF1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DF31E81"/>
    <w:multiLevelType w:val="hybridMultilevel"/>
    <w:tmpl w:val="C1E043A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2D3C3A"/>
    <w:multiLevelType w:val="multilevel"/>
    <w:tmpl w:val="1B6EAB18"/>
    <w:lvl w:ilvl="0">
      <w:start w:val="1"/>
      <w:numFmt w:val="decimal"/>
      <w:lvlText w:val="%1."/>
      <w:lvlJc w:val="left"/>
      <w:pPr>
        <w:ind w:left="720" w:hanging="360"/>
      </w:pPr>
      <w:rPr>
        <w:rFonts w:hint="default"/>
        <w:b/>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4C23F6"/>
    <w:multiLevelType w:val="hybridMultilevel"/>
    <w:tmpl w:val="B4907B36"/>
    <w:lvl w:ilvl="0" w:tplc="98C2EE2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513BCF"/>
    <w:multiLevelType w:val="hybridMultilevel"/>
    <w:tmpl w:val="505AFD06"/>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3440E4"/>
    <w:multiLevelType w:val="hybridMultilevel"/>
    <w:tmpl w:val="69684B9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164319"/>
    <w:multiLevelType w:val="hybridMultilevel"/>
    <w:tmpl w:val="BD9EF95C"/>
    <w:lvl w:ilvl="0" w:tplc="BF6041CE">
      <w:start w:val="1"/>
      <w:numFmt w:val="bullet"/>
      <w:lvlText w:val="•"/>
      <w:lvlJc w:val="left"/>
      <w:pPr>
        <w:tabs>
          <w:tab w:val="num" w:pos="720"/>
        </w:tabs>
        <w:ind w:left="720" w:hanging="360"/>
      </w:pPr>
      <w:rPr>
        <w:rFonts w:ascii="Times New Roman" w:hAnsi="Times New Roman" w:hint="default"/>
      </w:rPr>
    </w:lvl>
    <w:lvl w:ilvl="1" w:tplc="F77867A2" w:tentative="1">
      <w:start w:val="1"/>
      <w:numFmt w:val="bullet"/>
      <w:lvlText w:val="•"/>
      <w:lvlJc w:val="left"/>
      <w:pPr>
        <w:tabs>
          <w:tab w:val="num" w:pos="1440"/>
        </w:tabs>
        <w:ind w:left="1440" w:hanging="360"/>
      </w:pPr>
      <w:rPr>
        <w:rFonts w:ascii="Times New Roman" w:hAnsi="Times New Roman" w:hint="default"/>
      </w:rPr>
    </w:lvl>
    <w:lvl w:ilvl="2" w:tplc="170ED3B4" w:tentative="1">
      <w:start w:val="1"/>
      <w:numFmt w:val="bullet"/>
      <w:lvlText w:val="•"/>
      <w:lvlJc w:val="left"/>
      <w:pPr>
        <w:tabs>
          <w:tab w:val="num" w:pos="2160"/>
        </w:tabs>
        <w:ind w:left="2160" w:hanging="360"/>
      </w:pPr>
      <w:rPr>
        <w:rFonts w:ascii="Times New Roman" w:hAnsi="Times New Roman" w:hint="default"/>
      </w:rPr>
    </w:lvl>
    <w:lvl w:ilvl="3" w:tplc="42227892" w:tentative="1">
      <w:start w:val="1"/>
      <w:numFmt w:val="bullet"/>
      <w:lvlText w:val="•"/>
      <w:lvlJc w:val="left"/>
      <w:pPr>
        <w:tabs>
          <w:tab w:val="num" w:pos="2880"/>
        </w:tabs>
        <w:ind w:left="2880" w:hanging="360"/>
      </w:pPr>
      <w:rPr>
        <w:rFonts w:ascii="Times New Roman" w:hAnsi="Times New Roman" w:hint="default"/>
      </w:rPr>
    </w:lvl>
    <w:lvl w:ilvl="4" w:tplc="1056F48E" w:tentative="1">
      <w:start w:val="1"/>
      <w:numFmt w:val="bullet"/>
      <w:lvlText w:val="•"/>
      <w:lvlJc w:val="left"/>
      <w:pPr>
        <w:tabs>
          <w:tab w:val="num" w:pos="3600"/>
        </w:tabs>
        <w:ind w:left="3600" w:hanging="360"/>
      </w:pPr>
      <w:rPr>
        <w:rFonts w:ascii="Times New Roman" w:hAnsi="Times New Roman" w:hint="default"/>
      </w:rPr>
    </w:lvl>
    <w:lvl w:ilvl="5" w:tplc="94FAC49E" w:tentative="1">
      <w:start w:val="1"/>
      <w:numFmt w:val="bullet"/>
      <w:lvlText w:val="•"/>
      <w:lvlJc w:val="left"/>
      <w:pPr>
        <w:tabs>
          <w:tab w:val="num" w:pos="4320"/>
        </w:tabs>
        <w:ind w:left="4320" w:hanging="360"/>
      </w:pPr>
      <w:rPr>
        <w:rFonts w:ascii="Times New Roman" w:hAnsi="Times New Roman" w:hint="default"/>
      </w:rPr>
    </w:lvl>
    <w:lvl w:ilvl="6" w:tplc="74E4F22C" w:tentative="1">
      <w:start w:val="1"/>
      <w:numFmt w:val="bullet"/>
      <w:lvlText w:val="•"/>
      <w:lvlJc w:val="left"/>
      <w:pPr>
        <w:tabs>
          <w:tab w:val="num" w:pos="5040"/>
        </w:tabs>
        <w:ind w:left="5040" w:hanging="360"/>
      </w:pPr>
      <w:rPr>
        <w:rFonts w:ascii="Times New Roman" w:hAnsi="Times New Roman" w:hint="default"/>
      </w:rPr>
    </w:lvl>
    <w:lvl w:ilvl="7" w:tplc="3CFCDB2E" w:tentative="1">
      <w:start w:val="1"/>
      <w:numFmt w:val="bullet"/>
      <w:lvlText w:val="•"/>
      <w:lvlJc w:val="left"/>
      <w:pPr>
        <w:tabs>
          <w:tab w:val="num" w:pos="5760"/>
        </w:tabs>
        <w:ind w:left="5760" w:hanging="360"/>
      </w:pPr>
      <w:rPr>
        <w:rFonts w:ascii="Times New Roman" w:hAnsi="Times New Roman" w:hint="default"/>
      </w:rPr>
    </w:lvl>
    <w:lvl w:ilvl="8" w:tplc="FDF8D92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A4253B0"/>
    <w:multiLevelType w:val="multilevel"/>
    <w:tmpl w:val="6D9679E6"/>
    <w:lvl w:ilvl="0">
      <w:start w:val="1"/>
      <w:numFmt w:val="decimal"/>
      <w:lvlText w:val="%1."/>
      <w:lvlJc w:val="left"/>
      <w:pPr>
        <w:ind w:left="720" w:hanging="360"/>
      </w:pPr>
      <w:rPr>
        <w:rFonts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A1328A"/>
    <w:multiLevelType w:val="hybridMultilevel"/>
    <w:tmpl w:val="805A5ECC"/>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E0CA2"/>
    <w:multiLevelType w:val="multilevel"/>
    <w:tmpl w:val="5ED447F8"/>
    <w:lvl w:ilvl="0">
      <w:start w:val="1"/>
      <w:numFmt w:val="decimal"/>
      <w:lvlText w:val="2.%1."/>
      <w:lvlJc w:val="left"/>
      <w:pPr>
        <w:ind w:left="720" w:hanging="360"/>
      </w:pPr>
      <w:rPr>
        <w:rFonts w:hint="default"/>
        <w:b/>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98E4314"/>
    <w:multiLevelType w:val="hybridMultilevel"/>
    <w:tmpl w:val="9E7EDE68"/>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10A"/>
    <w:multiLevelType w:val="hybridMultilevel"/>
    <w:tmpl w:val="18F0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52F5984"/>
    <w:multiLevelType w:val="hybridMultilevel"/>
    <w:tmpl w:val="DEB2D26A"/>
    <w:lvl w:ilvl="0" w:tplc="BD166DD4">
      <w:start w:val="1"/>
      <w:numFmt w:val="bullet"/>
      <w:lvlText w:val="•"/>
      <w:lvlJc w:val="left"/>
      <w:pPr>
        <w:tabs>
          <w:tab w:val="num" w:pos="720"/>
        </w:tabs>
        <w:ind w:left="720" w:hanging="360"/>
      </w:pPr>
      <w:rPr>
        <w:rFonts w:ascii="Times New Roman" w:hAnsi="Times New Roman" w:hint="default"/>
      </w:rPr>
    </w:lvl>
    <w:lvl w:ilvl="1" w:tplc="E940EEAE" w:tentative="1">
      <w:start w:val="1"/>
      <w:numFmt w:val="bullet"/>
      <w:lvlText w:val="•"/>
      <w:lvlJc w:val="left"/>
      <w:pPr>
        <w:tabs>
          <w:tab w:val="num" w:pos="1440"/>
        </w:tabs>
        <w:ind w:left="1440" w:hanging="360"/>
      </w:pPr>
      <w:rPr>
        <w:rFonts w:ascii="Times New Roman" w:hAnsi="Times New Roman" w:hint="default"/>
      </w:rPr>
    </w:lvl>
    <w:lvl w:ilvl="2" w:tplc="1728A490" w:tentative="1">
      <w:start w:val="1"/>
      <w:numFmt w:val="bullet"/>
      <w:lvlText w:val="•"/>
      <w:lvlJc w:val="left"/>
      <w:pPr>
        <w:tabs>
          <w:tab w:val="num" w:pos="2160"/>
        </w:tabs>
        <w:ind w:left="2160" w:hanging="360"/>
      </w:pPr>
      <w:rPr>
        <w:rFonts w:ascii="Times New Roman" w:hAnsi="Times New Roman" w:hint="default"/>
      </w:rPr>
    </w:lvl>
    <w:lvl w:ilvl="3" w:tplc="AF08642C" w:tentative="1">
      <w:start w:val="1"/>
      <w:numFmt w:val="bullet"/>
      <w:lvlText w:val="•"/>
      <w:lvlJc w:val="left"/>
      <w:pPr>
        <w:tabs>
          <w:tab w:val="num" w:pos="2880"/>
        </w:tabs>
        <w:ind w:left="2880" w:hanging="360"/>
      </w:pPr>
      <w:rPr>
        <w:rFonts w:ascii="Times New Roman" w:hAnsi="Times New Roman" w:hint="default"/>
      </w:rPr>
    </w:lvl>
    <w:lvl w:ilvl="4" w:tplc="63367A96" w:tentative="1">
      <w:start w:val="1"/>
      <w:numFmt w:val="bullet"/>
      <w:lvlText w:val="•"/>
      <w:lvlJc w:val="left"/>
      <w:pPr>
        <w:tabs>
          <w:tab w:val="num" w:pos="3600"/>
        </w:tabs>
        <w:ind w:left="3600" w:hanging="360"/>
      </w:pPr>
      <w:rPr>
        <w:rFonts w:ascii="Times New Roman" w:hAnsi="Times New Roman" w:hint="default"/>
      </w:rPr>
    </w:lvl>
    <w:lvl w:ilvl="5" w:tplc="6C64946A" w:tentative="1">
      <w:start w:val="1"/>
      <w:numFmt w:val="bullet"/>
      <w:lvlText w:val="•"/>
      <w:lvlJc w:val="left"/>
      <w:pPr>
        <w:tabs>
          <w:tab w:val="num" w:pos="4320"/>
        </w:tabs>
        <w:ind w:left="4320" w:hanging="360"/>
      </w:pPr>
      <w:rPr>
        <w:rFonts w:ascii="Times New Roman" w:hAnsi="Times New Roman" w:hint="default"/>
      </w:rPr>
    </w:lvl>
    <w:lvl w:ilvl="6" w:tplc="25DA9954" w:tentative="1">
      <w:start w:val="1"/>
      <w:numFmt w:val="bullet"/>
      <w:lvlText w:val="•"/>
      <w:lvlJc w:val="left"/>
      <w:pPr>
        <w:tabs>
          <w:tab w:val="num" w:pos="5040"/>
        </w:tabs>
        <w:ind w:left="5040" w:hanging="360"/>
      </w:pPr>
      <w:rPr>
        <w:rFonts w:ascii="Times New Roman" w:hAnsi="Times New Roman" w:hint="default"/>
      </w:rPr>
    </w:lvl>
    <w:lvl w:ilvl="7" w:tplc="BC6E635E" w:tentative="1">
      <w:start w:val="1"/>
      <w:numFmt w:val="bullet"/>
      <w:lvlText w:val="•"/>
      <w:lvlJc w:val="left"/>
      <w:pPr>
        <w:tabs>
          <w:tab w:val="num" w:pos="5760"/>
        </w:tabs>
        <w:ind w:left="5760" w:hanging="360"/>
      </w:pPr>
      <w:rPr>
        <w:rFonts w:ascii="Times New Roman" w:hAnsi="Times New Roman" w:hint="default"/>
      </w:rPr>
    </w:lvl>
    <w:lvl w:ilvl="8" w:tplc="68CA930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C910EE"/>
    <w:multiLevelType w:val="hybridMultilevel"/>
    <w:tmpl w:val="5D76E452"/>
    <w:lvl w:ilvl="0" w:tplc="CFBCDE76">
      <w:start w:val="1"/>
      <w:numFmt w:val="bullet"/>
      <w:lvlText w:val="•"/>
      <w:lvlJc w:val="left"/>
      <w:pPr>
        <w:tabs>
          <w:tab w:val="num" w:pos="720"/>
        </w:tabs>
        <w:ind w:left="720" w:hanging="360"/>
      </w:pPr>
      <w:rPr>
        <w:rFonts w:ascii="Times New Roman" w:hAnsi="Times New Roman" w:hint="default"/>
      </w:rPr>
    </w:lvl>
    <w:lvl w:ilvl="1" w:tplc="FD6803EC" w:tentative="1">
      <w:start w:val="1"/>
      <w:numFmt w:val="bullet"/>
      <w:lvlText w:val="•"/>
      <w:lvlJc w:val="left"/>
      <w:pPr>
        <w:tabs>
          <w:tab w:val="num" w:pos="1440"/>
        </w:tabs>
        <w:ind w:left="1440" w:hanging="360"/>
      </w:pPr>
      <w:rPr>
        <w:rFonts w:ascii="Times New Roman" w:hAnsi="Times New Roman" w:hint="default"/>
      </w:rPr>
    </w:lvl>
    <w:lvl w:ilvl="2" w:tplc="D75C64B2" w:tentative="1">
      <w:start w:val="1"/>
      <w:numFmt w:val="bullet"/>
      <w:lvlText w:val="•"/>
      <w:lvlJc w:val="left"/>
      <w:pPr>
        <w:tabs>
          <w:tab w:val="num" w:pos="2160"/>
        </w:tabs>
        <w:ind w:left="2160" w:hanging="360"/>
      </w:pPr>
      <w:rPr>
        <w:rFonts w:ascii="Times New Roman" w:hAnsi="Times New Roman" w:hint="default"/>
      </w:rPr>
    </w:lvl>
    <w:lvl w:ilvl="3" w:tplc="966C4910" w:tentative="1">
      <w:start w:val="1"/>
      <w:numFmt w:val="bullet"/>
      <w:lvlText w:val="•"/>
      <w:lvlJc w:val="left"/>
      <w:pPr>
        <w:tabs>
          <w:tab w:val="num" w:pos="2880"/>
        </w:tabs>
        <w:ind w:left="2880" w:hanging="360"/>
      </w:pPr>
      <w:rPr>
        <w:rFonts w:ascii="Times New Roman" w:hAnsi="Times New Roman" w:hint="default"/>
      </w:rPr>
    </w:lvl>
    <w:lvl w:ilvl="4" w:tplc="4656AAB4" w:tentative="1">
      <w:start w:val="1"/>
      <w:numFmt w:val="bullet"/>
      <w:lvlText w:val="•"/>
      <w:lvlJc w:val="left"/>
      <w:pPr>
        <w:tabs>
          <w:tab w:val="num" w:pos="3600"/>
        </w:tabs>
        <w:ind w:left="3600" w:hanging="360"/>
      </w:pPr>
      <w:rPr>
        <w:rFonts w:ascii="Times New Roman" w:hAnsi="Times New Roman" w:hint="default"/>
      </w:rPr>
    </w:lvl>
    <w:lvl w:ilvl="5" w:tplc="55343972" w:tentative="1">
      <w:start w:val="1"/>
      <w:numFmt w:val="bullet"/>
      <w:lvlText w:val="•"/>
      <w:lvlJc w:val="left"/>
      <w:pPr>
        <w:tabs>
          <w:tab w:val="num" w:pos="4320"/>
        </w:tabs>
        <w:ind w:left="4320" w:hanging="360"/>
      </w:pPr>
      <w:rPr>
        <w:rFonts w:ascii="Times New Roman" w:hAnsi="Times New Roman" w:hint="default"/>
      </w:rPr>
    </w:lvl>
    <w:lvl w:ilvl="6" w:tplc="2834A044" w:tentative="1">
      <w:start w:val="1"/>
      <w:numFmt w:val="bullet"/>
      <w:lvlText w:val="•"/>
      <w:lvlJc w:val="left"/>
      <w:pPr>
        <w:tabs>
          <w:tab w:val="num" w:pos="5040"/>
        </w:tabs>
        <w:ind w:left="5040" w:hanging="360"/>
      </w:pPr>
      <w:rPr>
        <w:rFonts w:ascii="Times New Roman" w:hAnsi="Times New Roman" w:hint="default"/>
      </w:rPr>
    </w:lvl>
    <w:lvl w:ilvl="7" w:tplc="FC68BF9E" w:tentative="1">
      <w:start w:val="1"/>
      <w:numFmt w:val="bullet"/>
      <w:lvlText w:val="•"/>
      <w:lvlJc w:val="left"/>
      <w:pPr>
        <w:tabs>
          <w:tab w:val="num" w:pos="5760"/>
        </w:tabs>
        <w:ind w:left="5760" w:hanging="360"/>
      </w:pPr>
      <w:rPr>
        <w:rFonts w:ascii="Times New Roman" w:hAnsi="Times New Roman" w:hint="default"/>
      </w:rPr>
    </w:lvl>
    <w:lvl w:ilvl="8" w:tplc="9C8E660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7065361"/>
    <w:multiLevelType w:val="hybridMultilevel"/>
    <w:tmpl w:val="E8CEB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B93712"/>
    <w:multiLevelType w:val="hybridMultilevel"/>
    <w:tmpl w:val="CA744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DE65A4"/>
    <w:multiLevelType w:val="hybridMultilevel"/>
    <w:tmpl w:val="0F406D7A"/>
    <w:lvl w:ilvl="0" w:tplc="5B0EB3E8">
      <w:start w:val="1"/>
      <w:numFmt w:val="bullet"/>
      <w:lvlText w:val="•"/>
      <w:lvlJc w:val="left"/>
      <w:pPr>
        <w:tabs>
          <w:tab w:val="num" w:pos="720"/>
        </w:tabs>
        <w:ind w:left="720" w:hanging="360"/>
      </w:pPr>
      <w:rPr>
        <w:rFonts w:ascii="Times New Roman" w:hAnsi="Times New Roman" w:hint="default"/>
      </w:rPr>
    </w:lvl>
    <w:lvl w:ilvl="1" w:tplc="60BED9B0" w:tentative="1">
      <w:start w:val="1"/>
      <w:numFmt w:val="bullet"/>
      <w:lvlText w:val="•"/>
      <w:lvlJc w:val="left"/>
      <w:pPr>
        <w:tabs>
          <w:tab w:val="num" w:pos="1440"/>
        </w:tabs>
        <w:ind w:left="1440" w:hanging="360"/>
      </w:pPr>
      <w:rPr>
        <w:rFonts w:ascii="Times New Roman" w:hAnsi="Times New Roman" w:hint="default"/>
      </w:rPr>
    </w:lvl>
    <w:lvl w:ilvl="2" w:tplc="EC6CA20E" w:tentative="1">
      <w:start w:val="1"/>
      <w:numFmt w:val="bullet"/>
      <w:lvlText w:val="•"/>
      <w:lvlJc w:val="left"/>
      <w:pPr>
        <w:tabs>
          <w:tab w:val="num" w:pos="2160"/>
        </w:tabs>
        <w:ind w:left="2160" w:hanging="360"/>
      </w:pPr>
      <w:rPr>
        <w:rFonts w:ascii="Times New Roman" w:hAnsi="Times New Roman" w:hint="default"/>
      </w:rPr>
    </w:lvl>
    <w:lvl w:ilvl="3" w:tplc="9CF4C03A" w:tentative="1">
      <w:start w:val="1"/>
      <w:numFmt w:val="bullet"/>
      <w:lvlText w:val="•"/>
      <w:lvlJc w:val="left"/>
      <w:pPr>
        <w:tabs>
          <w:tab w:val="num" w:pos="2880"/>
        </w:tabs>
        <w:ind w:left="2880" w:hanging="360"/>
      </w:pPr>
      <w:rPr>
        <w:rFonts w:ascii="Times New Roman" w:hAnsi="Times New Roman" w:hint="default"/>
      </w:rPr>
    </w:lvl>
    <w:lvl w:ilvl="4" w:tplc="F9562550" w:tentative="1">
      <w:start w:val="1"/>
      <w:numFmt w:val="bullet"/>
      <w:lvlText w:val="•"/>
      <w:lvlJc w:val="left"/>
      <w:pPr>
        <w:tabs>
          <w:tab w:val="num" w:pos="3600"/>
        </w:tabs>
        <w:ind w:left="3600" w:hanging="360"/>
      </w:pPr>
      <w:rPr>
        <w:rFonts w:ascii="Times New Roman" w:hAnsi="Times New Roman" w:hint="default"/>
      </w:rPr>
    </w:lvl>
    <w:lvl w:ilvl="5" w:tplc="D7DCCAC6" w:tentative="1">
      <w:start w:val="1"/>
      <w:numFmt w:val="bullet"/>
      <w:lvlText w:val="•"/>
      <w:lvlJc w:val="left"/>
      <w:pPr>
        <w:tabs>
          <w:tab w:val="num" w:pos="4320"/>
        </w:tabs>
        <w:ind w:left="4320" w:hanging="360"/>
      </w:pPr>
      <w:rPr>
        <w:rFonts w:ascii="Times New Roman" w:hAnsi="Times New Roman" w:hint="default"/>
      </w:rPr>
    </w:lvl>
    <w:lvl w:ilvl="6" w:tplc="A67441DA" w:tentative="1">
      <w:start w:val="1"/>
      <w:numFmt w:val="bullet"/>
      <w:lvlText w:val="•"/>
      <w:lvlJc w:val="left"/>
      <w:pPr>
        <w:tabs>
          <w:tab w:val="num" w:pos="5040"/>
        </w:tabs>
        <w:ind w:left="5040" w:hanging="360"/>
      </w:pPr>
      <w:rPr>
        <w:rFonts w:ascii="Times New Roman" w:hAnsi="Times New Roman" w:hint="default"/>
      </w:rPr>
    </w:lvl>
    <w:lvl w:ilvl="7" w:tplc="A1D04B6E" w:tentative="1">
      <w:start w:val="1"/>
      <w:numFmt w:val="bullet"/>
      <w:lvlText w:val="•"/>
      <w:lvlJc w:val="left"/>
      <w:pPr>
        <w:tabs>
          <w:tab w:val="num" w:pos="5760"/>
        </w:tabs>
        <w:ind w:left="5760" w:hanging="360"/>
      </w:pPr>
      <w:rPr>
        <w:rFonts w:ascii="Times New Roman" w:hAnsi="Times New Roman" w:hint="default"/>
      </w:rPr>
    </w:lvl>
    <w:lvl w:ilvl="8" w:tplc="1A98A89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81B1205"/>
    <w:multiLevelType w:val="hybridMultilevel"/>
    <w:tmpl w:val="949A77AA"/>
    <w:lvl w:ilvl="0" w:tplc="8848DB0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89D0BEF"/>
    <w:multiLevelType w:val="hybridMultilevel"/>
    <w:tmpl w:val="091E39E4"/>
    <w:lvl w:ilvl="0" w:tplc="63227084">
      <w:start w:val="1"/>
      <w:numFmt w:val="bullet"/>
      <w:lvlText w:val="•"/>
      <w:lvlJc w:val="left"/>
      <w:pPr>
        <w:tabs>
          <w:tab w:val="num" w:pos="720"/>
        </w:tabs>
        <w:ind w:left="720" w:hanging="360"/>
      </w:pPr>
      <w:rPr>
        <w:rFonts w:ascii="Times New Roman" w:hAnsi="Times New Roman" w:hint="default"/>
      </w:rPr>
    </w:lvl>
    <w:lvl w:ilvl="1" w:tplc="164474B6" w:tentative="1">
      <w:start w:val="1"/>
      <w:numFmt w:val="bullet"/>
      <w:lvlText w:val="•"/>
      <w:lvlJc w:val="left"/>
      <w:pPr>
        <w:tabs>
          <w:tab w:val="num" w:pos="1440"/>
        </w:tabs>
        <w:ind w:left="1440" w:hanging="360"/>
      </w:pPr>
      <w:rPr>
        <w:rFonts w:ascii="Times New Roman" w:hAnsi="Times New Roman" w:hint="default"/>
      </w:rPr>
    </w:lvl>
    <w:lvl w:ilvl="2" w:tplc="E95C01D0" w:tentative="1">
      <w:start w:val="1"/>
      <w:numFmt w:val="bullet"/>
      <w:lvlText w:val="•"/>
      <w:lvlJc w:val="left"/>
      <w:pPr>
        <w:tabs>
          <w:tab w:val="num" w:pos="2160"/>
        </w:tabs>
        <w:ind w:left="2160" w:hanging="360"/>
      </w:pPr>
      <w:rPr>
        <w:rFonts w:ascii="Times New Roman" w:hAnsi="Times New Roman" w:hint="default"/>
      </w:rPr>
    </w:lvl>
    <w:lvl w:ilvl="3" w:tplc="D18A2D94" w:tentative="1">
      <w:start w:val="1"/>
      <w:numFmt w:val="bullet"/>
      <w:lvlText w:val="•"/>
      <w:lvlJc w:val="left"/>
      <w:pPr>
        <w:tabs>
          <w:tab w:val="num" w:pos="2880"/>
        </w:tabs>
        <w:ind w:left="2880" w:hanging="360"/>
      </w:pPr>
      <w:rPr>
        <w:rFonts w:ascii="Times New Roman" w:hAnsi="Times New Roman" w:hint="default"/>
      </w:rPr>
    </w:lvl>
    <w:lvl w:ilvl="4" w:tplc="E5963622" w:tentative="1">
      <w:start w:val="1"/>
      <w:numFmt w:val="bullet"/>
      <w:lvlText w:val="•"/>
      <w:lvlJc w:val="left"/>
      <w:pPr>
        <w:tabs>
          <w:tab w:val="num" w:pos="3600"/>
        </w:tabs>
        <w:ind w:left="3600" w:hanging="360"/>
      </w:pPr>
      <w:rPr>
        <w:rFonts w:ascii="Times New Roman" w:hAnsi="Times New Roman" w:hint="default"/>
      </w:rPr>
    </w:lvl>
    <w:lvl w:ilvl="5" w:tplc="0EDC7194" w:tentative="1">
      <w:start w:val="1"/>
      <w:numFmt w:val="bullet"/>
      <w:lvlText w:val="•"/>
      <w:lvlJc w:val="left"/>
      <w:pPr>
        <w:tabs>
          <w:tab w:val="num" w:pos="4320"/>
        </w:tabs>
        <w:ind w:left="4320" w:hanging="360"/>
      </w:pPr>
      <w:rPr>
        <w:rFonts w:ascii="Times New Roman" w:hAnsi="Times New Roman" w:hint="default"/>
      </w:rPr>
    </w:lvl>
    <w:lvl w:ilvl="6" w:tplc="9B6AC7A6" w:tentative="1">
      <w:start w:val="1"/>
      <w:numFmt w:val="bullet"/>
      <w:lvlText w:val="•"/>
      <w:lvlJc w:val="left"/>
      <w:pPr>
        <w:tabs>
          <w:tab w:val="num" w:pos="5040"/>
        </w:tabs>
        <w:ind w:left="5040" w:hanging="360"/>
      </w:pPr>
      <w:rPr>
        <w:rFonts w:ascii="Times New Roman" w:hAnsi="Times New Roman" w:hint="default"/>
      </w:rPr>
    </w:lvl>
    <w:lvl w:ilvl="7" w:tplc="E26CFFD6" w:tentative="1">
      <w:start w:val="1"/>
      <w:numFmt w:val="bullet"/>
      <w:lvlText w:val="•"/>
      <w:lvlJc w:val="left"/>
      <w:pPr>
        <w:tabs>
          <w:tab w:val="num" w:pos="5760"/>
        </w:tabs>
        <w:ind w:left="5760" w:hanging="360"/>
      </w:pPr>
      <w:rPr>
        <w:rFonts w:ascii="Times New Roman" w:hAnsi="Times New Roman" w:hint="default"/>
      </w:rPr>
    </w:lvl>
    <w:lvl w:ilvl="8" w:tplc="5522501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9E30453"/>
    <w:multiLevelType w:val="multilevel"/>
    <w:tmpl w:val="2164515C"/>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32" w15:restartNumberingAfterBreak="0">
    <w:nsid w:val="748A281D"/>
    <w:multiLevelType w:val="hybridMultilevel"/>
    <w:tmpl w:val="A58469FE"/>
    <w:lvl w:ilvl="0" w:tplc="B344B93C">
      <w:start w:val="1"/>
      <w:numFmt w:val="decimal"/>
      <w:lvlText w:val="%1."/>
      <w:lvlJc w:val="left"/>
      <w:pPr>
        <w:ind w:left="720" w:hanging="360"/>
      </w:pPr>
      <w:rPr>
        <w:rFonts w:hint="default"/>
        <w:color w:val="0052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AF29A8"/>
    <w:multiLevelType w:val="hybridMultilevel"/>
    <w:tmpl w:val="A196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04433C"/>
    <w:multiLevelType w:val="hybridMultilevel"/>
    <w:tmpl w:val="EECEE7F2"/>
    <w:lvl w:ilvl="0" w:tplc="1676309E">
      <w:start w:val="1"/>
      <w:numFmt w:val="bullet"/>
      <w:lvlText w:val=""/>
      <w:lvlJc w:val="left"/>
      <w:pPr>
        <w:ind w:left="-1422" w:hanging="360"/>
      </w:pPr>
      <w:rPr>
        <w:rFonts w:ascii="Wingdings" w:hAnsi="Wingdings" w:hint="default"/>
        <w:color w:val="73AE57"/>
        <w:sz w:val="36"/>
        <w:szCs w:val="36"/>
      </w:rPr>
    </w:lvl>
    <w:lvl w:ilvl="1" w:tplc="08090003">
      <w:start w:val="1"/>
      <w:numFmt w:val="bullet"/>
      <w:lvlText w:val="o"/>
      <w:lvlJc w:val="left"/>
      <w:pPr>
        <w:ind w:left="-702" w:hanging="360"/>
      </w:pPr>
      <w:rPr>
        <w:rFonts w:ascii="Courier New" w:hAnsi="Courier New" w:cs="Courier New" w:hint="default"/>
      </w:rPr>
    </w:lvl>
    <w:lvl w:ilvl="2" w:tplc="08090005">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num w:numId="1">
    <w:abstractNumId w:val="32"/>
  </w:num>
  <w:num w:numId="2">
    <w:abstractNumId w:val="3"/>
  </w:num>
  <w:num w:numId="3">
    <w:abstractNumId w:val="33"/>
  </w:num>
  <w:num w:numId="4">
    <w:abstractNumId w:val="2"/>
  </w:num>
  <w:num w:numId="5">
    <w:abstractNumId w:val="19"/>
  </w:num>
  <w:num w:numId="6">
    <w:abstractNumId w:val="25"/>
  </w:num>
  <w:num w:numId="7">
    <w:abstractNumId w:val="11"/>
  </w:num>
  <w:num w:numId="8">
    <w:abstractNumId w:val="24"/>
  </w:num>
  <w:num w:numId="9">
    <w:abstractNumId w:val="5"/>
  </w:num>
  <w:num w:numId="10">
    <w:abstractNumId w:val="31"/>
  </w:num>
  <w:num w:numId="11">
    <w:abstractNumId w:val="15"/>
  </w:num>
  <w:num w:numId="12">
    <w:abstractNumId w:val="17"/>
  </w:num>
  <w:num w:numId="13">
    <w:abstractNumId w:val="1"/>
  </w:num>
  <w:num w:numId="14">
    <w:abstractNumId w:val="12"/>
  </w:num>
  <w:num w:numId="15">
    <w:abstractNumId w:val="21"/>
  </w:num>
  <w:num w:numId="16">
    <w:abstractNumId w:val="9"/>
  </w:num>
  <w:num w:numId="17">
    <w:abstractNumId w:val="8"/>
  </w:num>
  <w:num w:numId="18">
    <w:abstractNumId w:val="29"/>
  </w:num>
  <w:num w:numId="19">
    <w:abstractNumId w:val="14"/>
  </w:num>
  <w:num w:numId="20">
    <w:abstractNumId w:val="16"/>
  </w:num>
  <w:num w:numId="21">
    <w:abstractNumId w:val="10"/>
  </w:num>
  <w:num w:numId="22">
    <w:abstractNumId w:val="4"/>
  </w:num>
  <w:num w:numId="23">
    <w:abstractNumId w:val="22"/>
  </w:num>
  <w:num w:numId="24">
    <w:abstractNumId w:val="7"/>
  </w:num>
  <w:num w:numId="25">
    <w:abstractNumId w:val="34"/>
  </w:num>
  <w:num w:numId="26">
    <w:abstractNumId w:val="28"/>
  </w:num>
  <w:num w:numId="27">
    <w:abstractNumId w:val="30"/>
  </w:num>
  <w:num w:numId="28">
    <w:abstractNumId w:val="23"/>
  </w:num>
  <w:num w:numId="29">
    <w:abstractNumId w:val="18"/>
  </w:num>
  <w:num w:numId="30">
    <w:abstractNumId w:val="13"/>
  </w:num>
  <w:num w:numId="31">
    <w:abstractNumId w:val="26"/>
  </w:num>
  <w:num w:numId="32">
    <w:abstractNumId w:val="0"/>
  </w:num>
  <w:num w:numId="33">
    <w:abstractNumId w:val="20"/>
  </w:num>
  <w:num w:numId="34">
    <w:abstractNumId w:val="6"/>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9B"/>
    <w:rsid w:val="000014E9"/>
    <w:rsid w:val="000074BC"/>
    <w:rsid w:val="00007BF9"/>
    <w:rsid w:val="00012553"/>
    <w:rsid w:val="000125C9"/>
    <w:rsid w:val="0002187E"/>
    <w:rsid w:val="0002245D"/>
    <w:rsid w:val="000237F9"/>
    <w:rsid w:val="000241E9"/>
    <w:rsid w:val="00027D33"/>
    <w:rsid w:val="00031CF1"/>
    <w:rsid w:val="00033870"/>
    <w:rsid w:val="00042CEA"/>
    <w:rsid w:val="0005190C"/>
    <w:rsid w:val="00054B2E"/>
    <w:rsid w:val="000550F1"/>
    <w:rsid w:val="00056446"/>
    <w:rsid w:val="0006291C"/>
    <w:rsid w:val="00062AED"/>
    <w:rsid w:val="00063E56"/>
    <w:rsid w:val="000660AD"/>
    <w:rsid w:val="00071DF3"/>
    <w:rsid w:val="00072A0B"/>
    <w:rsid w:val="00073671"/>
    <w:rsid w:val="00073C11"/>
    <w:rsid w:val="00074564"/>
    <w:rsid w:val="00081353"/>
    <w:rsid w:val="00083BD6"/>
    <w:rsid w:val="0008620F"/>
    <w:rsid w:val="000904DE"/>
    <w:rsid w:val="00091C51"/>
    <w:rsid w:val="00094C1E"/>
    <w:rsid w:val="0009569C"/>
    <w:rsid w:val="00095D40"/>
    <w:rsid w:val="000A27C4"/>
    <w:rsid w:val="000A63DE"/>
    <w:rsid w:val="000A67D8"/>
    <w:rsid w:val="000A75CE"/>
    <w:rsid w:val="000B45BC"/>
    <w:rsid w:val="000B4CD4"/>
    <w:rsid w:val="000B5BCD"/>
    <w:rsid w:val="000B7816"/>
    <w:rsid w:val="000C1B24"/>
    <w:rsid w:val="000D2F9E"/>
    <w:rsid w:val="000E3066"/>
    <w:rsid w:val="000E5A88"/>
    <w:rsid w:val="000F14AC"/>
    <w:rsid w:val="000F3F7B"/>
    <w:rsid w:val="00102056"/>
    <w:rsid w:val="00104568"/>
    <w:rsid w:val="0011754D"/>
    <w:rsid w:val="0011785D"/>
    <w:rsid w:val="00121FBC"/>
    <w:rsid w:val="00126DC0"/>
    <w:rsid w:val="00130036"/>
    <w:rsid w:val="00130E40"/>
    <w:rsid w:val="001327FF"/>
    <w:rsid w:val="00133002"/>
    <w:rsid w:val="0013322B"/>
    <w:rsid w:val="00135A0F"/>
    <w:rsid w:val="00137362"/>
    <w:rsid w:val="00137E1C"/>
    <w:rsid w:val="00142DCD"/>
    <w:rsid w:val="001460D0"/>
    <w:rsid w:val="00146FE0"/>
    <w:rsid w:val="001503BF"/>
    <w:rsid w:val="00150458"/>
    <w:rsid w:val="00154536"/>
    <w:rsid w:val="00157035"/>
    <w:rsid w:val="0015721A"/>
    <w:rsid w:val="00161C95"/>
    <w:rsid w:val="0016216F"/>
    <w:rsid w:val="001623AF"/>
    <w:rsid w:val="00172971"/>
    <w:rsid w:val="001766D0"/>
    <w:rsid w:val="00182A64"/>
    <w:rsid w:val="00182FDA"/>
    <w:rsid w:val="00183BED"/>
    <w:rsid w:val="001863F2"/>
    <w:rsid w:val="00190076"/>
    <w:rsid w:val="00193F63"/>
    <w:rsid w:val="001941EC"/>
    <w:rsid w:val="001977DB"/>
    <w:rsid w:val="001A13D4"/>
    <w:rsid w:val="001A5A77"/>
    <w:rsid w:val="001A6809"/>
    <w:rsid w:val="001B7D32"/>
    <w:rsid w:val="001C0725"/>
    <w:rsid w:val="001C15EA"/>
    <w:rsid w:val="001D4C20"/>
    <w:rsid w:val="001D4F52"/>
    <w:rsid w:val="001E08EE"/>
    <w:rsid w:val="001E3B89"/>
    <w:rsid w:val="001E41CB"/>
    <w:rsid w:val="001E4D26"/>
    <w:rsid w:val="001E57F6"/>
    <w:rsid w:val="001F66A0"/>
    <w:rsid w:val="00200F4D"/>
    <w:rsid w:val="002069D2"/>
    <w:rsid w:val="00210FB2"/>
    <w:rsid w:val="00210FFA"/>
    <w:rsid w:val="0021101A"/>
    <w:rsid w:val="00213F44"/>
    <w:rsid w:val="002158EF"/>
    <w:rsid w:val="00216D6E"/>
    <w:rsid w:val="00221861"/>
    <w:rsid w:val="00230622"/>
    <w:rsid w:val="00235D8F"/>
    <w:rsid w:val="002368DC"/>
    <w:rsid w:val="0024350A"/>
    <w:rsid w:val="00247A17"/>
    <w:rsid w:val="00257AB5"/>
    <w:rsid w:val="00260615"/>
    <w:rsid w:val="00275497"/>
    <w:rsid w:val="00283EFA"/>
    <w:rsid w:val="00285ADC"/>
    <w:rsid w:val="0028651F"/>
    <w:rsid w:val="002913DB"/>
    <w:rsid w:val="00292897"/>
    <w:rsid w:val="002A0226"/>
    <w:rsid w:val="002A4389"/>
    <w:rsid w:val="002A56F3"/>
    <w:rsid w:val="002A5972"/>
    <w:rsid w:val="002A7743"/>
    <w:rsid w:val="002B2A6A"/>
    <w:rsid w:val="002C5CA7"/>
    <w:rsid w:val="002D1104"/>
    <w:rsid w:val="002D1A2E"/>
    <w:rsid w:val="002D31DC"/>
    <w:rsid w:val="002D3919"/>
    <w:rsid w:val="002D46D8"/>
    <w:rsid w:val="002D6F33"/>
    <w:rsid w:val="002D7BD2"/>
    <w:rsid w:val="002E0FAE"/>
    <w:rsid w:val="002E104C"/>
    <w:rsid w:val="002E1A16"/>
    <w:rsid w:val="002E5C0B"/>
    <w:rsid w:val="002F51FC"/>
    <w:rsid w:val="00300543"/>
    <w:rsid w:val="00302D4D"/>
    <w:rsid w:val="003103D0"/>
    <w:rsid w:val="00320229"/>
    <w:rsid w:val="003243CD"/>
    <w:rsid w:val="00325BDB"/>
    <w:rsid w:val="003269BC"/>
    <w:rsid w:val="00327E78"/>
    <w:rsid w:val="003315E9"/>
    <w:rsid w:val="0034536F"/>
    <w:rsid w:val="00347D40"/>
    <w:rsid w:val="0035298C"/>
    <w:rsid w:val="00360D95"/>
    <w:rsid w:val="0036297A"/>
    <w:rsid w:val="00363BF0"/>
    <w:rsid w:val="00364BC4"/>
    <w:rsid w:val="00366901"/>
    <w:rsid w:val="00367F96"/>
    <w:rsid w:val="00370ACE"/>
    <w:rsid w:val="00373A9A"/>
    <w:rsid w:val="00382E40"/>
    <w:rsid w:val="003848F9"/>
    <w:rsid w:val="00386468"/>
    <w:rsid w:val="0038658E"/>
    <w:rsid w:val="003867F4"/>
    <w:rsid w:val="00387A6F"/>
    <w:rsid w:val="0039504E"/>
    <w:rsid w:val="0039571B"/>
    <w:rsid w:val="003A40D8"/>
    <w:rsid w:val="003A4663"/>
    <w:rsid w:val="003A5113"/>
    <w:rsid w:val="003A544B"/>
    <w:rsid w:val="003A6FDF"/>
    <w:rsid w:val="003B4B67"/>
    <w:rsid w:val="003B769F"/>
    <w:rsid w:val="003C29A5"/>
    <w:rsid w:val="003C7C94"/>
    <w:rsid w:val="003D4F59"/>
    <w:rsid w:val="003E1C83"/>
    <w:rsid w:val="003E5F1F"/>
    <w:rsid w:val="003F0637"/>
    <w:rsid w:val="003F1CD0"/>
    <w:rsid w:val="003F2B26"/>
    <w:rsid w:val="00401808"/>
    <w:rsid w:val="004044FE"/>
    <w:rsid w:val="0041152D"/>
    <w:rsid w:val="0041412A"/>
    <w:rsid w:val="00420B68"/>
    <w:rsid w:val="004257A2"/>
    <w:rsid w:val="00427F18"/>
    <w:rsid w:val="00432A36"/>
    <w:rsid w:val="004429DD"/>
    <w:rsid w:val="0045127D"/>
    <w:rsid w:val="00452943"/>
    <w:rsid w:val="00454502"/>
    <w:rsid w:val="00454824"/>
    <w:rsid w:val="00454BD7"/>
    <w:rsid w:val="00455873"/>
    <w:rsid w:val="00456576"/>
    <w:rsid w:val="00460F2F"/>
    <w:rsid w:val="0046414E"/>
    <w:rsid w:val="00466D85"/>
    <w:rsid w:val="004867D4"/>
    <w:rsid w:val="004A02C7"/>
    <w:rsid w:val="004A21E3"/>
    <w:rsid w:val="004A422A"/>
    <w:rsid w:val="004A67BC"/>
    <w:rsid w:val="004B1007"/>
    <w:rsid w:val="004B606F"/>
    <w:rsid w:val="004C3C03"/>
    <w:rsid w:val="004C581D"/>
    <w:rsid w:val="004C77DD"/>
    <w:rsid w:val="004D1DA1"/>
    <w:rsid w:val="004D41B4"/>
    <w:rsid w:val="004E31DF"/>
    <w:rsid w:val="005032FF"/>
    <w:rsid w:val="00507C6F"/>
    <w:rsid w:val="0051148E"/>
    <w:rsid w:val="00512A68"/>
    <w:rsid w:val="00513DEC"/>
    <w:rsid w:val="00514D7B"/>
    <w:rsid w:val="00522E7E"/>
    <w:rsid w:val="005276A0"/>
    <w:rsid w:val="00533DB1"/>
    <w:rsid w:val="005448CE"/>
    <w:rsid w:val="00544E79"/>
    <w:rsid w:val="005453C5"/>
    <w:rsid w:val="00550F24"/>
    <w:rsid w:val="005525A5"/>
    <w:rsid w:val="005552C4"/>
    <w:rsid w:val="00564875"/>
    <w:rsid w:val="00574156"/>
    <w:rsid w:val="00574A27"/>
    <w:rsid w:val="005801FC"/>
    <w:rsid w:val="00581262"/>
    <w:rsid w:val="005830F0"/>
    <w:rsid w:val="005836C5"/>
    <w:rsid w:val="00585D25"/>
    <w:rsid w:val="00585EAF"/>
    <w:rsid w:val="0059122A"/>
    <w:rsid w:val="005A29B2"/>
    <w:rsid w:val="005A5724"/>
    <w:rsid w:val="005A614B"/>
    <w:rsid w:val="005A6A5D"/>
    <w:rsid w:val="005B0B2F"/>
    <w:rsid w:val="005B0F2B"/>
    <w:rsid w:val="005B587C"/>
    <w:rsid w:val="005C4EC0"/>
    <w:rsid w:val="005D0013"/>
    <w:rsid w:val="005D0D4E"/>
    <w:rsid w:val="005D10C1"/>
    <w:rsid w:val="005D314A"/>
    <w:rsid w:val="005D49C1"/>
    <w:rsid w:val="005D6139"/>
    <w:rsid w:val="005D61BB"/>
    <w:rsid w:val="005E2C21"/>
    <w:rsid w:val="005E326B"/>
    <w:rsid w:val="005E7716"/>
    <w:rsid w:val="00605D3F"/>
    <w:rsid w:val="00606D08"/>
    <w:rsid w:val="00606FE4"/>
    <w:rsid w:val="00607A6F"/>
    <w:rsid w:val="00610DC8"/>
    <w:rsid w:val="00614745"/>
    <w:rsid w:val="00620F9B"/>
    <w:rsid w:val="00630295"/>
    <w:rsid w:val="00630BCC"/>
    <w:rsid w:val="00630C9C"/>
    <w:rsid w:val="006311BD"/>
    <w:rsid w:val="006314BF"/>
    <w:rsid w:val="00634224"/>
    <w:rsid w:val="00637947"/>
    <w:rsid w:val="00642526"/>
    <w:rsid w:val="00650DB4"/>
    <w:rsid w:val="00651B48"/>
    <w:rsid w:val="00655B4B"/>
    <w:rsid w:val="006621C2"/>
    <w:rsid w:val="00663FCD"/>
    <w:rsid w:val="00667559"/>
    <w:rsid w:val="006702AF"/>
    <w:rsid w:val="00673B89"/>
    <w:rsid w:val="00675D16"/>
    <w:rsid w:val="00683D8B"/>
    <w:rsid w:val="006A7D16"/>
    <w:rsid w:val="006B108F"/>
    <w:rsid w:val="006C0AA7"/>
    <w:rsid w:val="006C72AE"/>
    <w:rsid w:val="006D4A67"/>
    <w:rsid w:val="006D6031"/>
    <w:rsid w:val="006E04A5"/>
    <w:rsid w:val="006E3E2B"/>
    <w:rsid w:val="006E66FD"/>
    <w:rsid w:val="006F00C1"/>
    <w:rsid w:val="006F2BC1"/>
    <w:rsid w:val="0070070A"/>
    <w:rsid w:val="00703454"/>
    <w:rsid w:val="00711961"/>
    <w:rsid w:val="00721851"/>
    <w:rsid w:val="00730058"/>
    <w:rsid w:val="00734EC4"/>
    <w:rsid w:val="0073500D"/>
    <w:rsid w:val="00746447"/>
    <w:rsid w:val="00750336"/>
    <w:rsid w:val="00760F40"/>
    <w:rsid w:val="00763D50"/>
    <w:rsid w:val="00763F76"/>
    <w:rsid w:val="00765B99"/>
    <w:rsid w:val="00770E24"/>
    <w:rsid w:val="00774EB2"/>
    <w:rsid w:val="00777E06"/>
    <w:rsid w:val="0078325B"/>
    <w:rsid w:val="00783C5C"/>
    <w:rsid w:val="00785432"/>
    <w:rsid w:val="007911BC"/>
    <w:rsid w:val="00796A7E"/>
    <w:rsid w:val="007A757C"/>
    <w:rsid w:val="007B7248"/>
    <w:rsid w:val="007B7D90"/>
    <w:rsid w:val="007D2860"/>
    <w:rsid w:val="007D699B"/>
    <w:rsid w:val="007D6F72"/>
    <w:rsid w:val="007E0F13"/>
    <w:rsid w:val="007E11BD"/>
    <w:rsid w:val="007E1A13"/>
    <w:rsid w:val="007E1D08"/>
    <w:rsid w:val="007E55D6"/>
    <w:rsid w:val="007E644B"/>
    <w:rsid w:val="007E770C"/>
    <w:rsid w:val="007F742E"/>
    <w:rsid w:val="00803AAE"/>
    <w:rsid w:val="008069E5"/>
    <w:rsid w:val="00807721"/>
    <w:rsid w:val="00812B5F"/>
    <w:rsid w:val="00813DA8"/>
    <w:rsid w:val="008169A8"/>
    <w:rsid w:val="0082285D"/>
    <w:rsid w:val="00824CBD"/>
    <w:rsid w:val="00826C03"/>
    <w:rsid w:val="00827C67"/>
    <w:rsid w:val="00833203"/>
    <w:rsid w:val="00833306"/>
    <w:rsid w:val="0083437D"/>
    <w:rsid w:val="008363E3"/>
    <w:rsid w:val="00843D05"/>
    <w:rsid w:val="00846FEE"/>
    <w:rsid w:val="00853733"/>
    <w:rsid w:val="00856AE9"/>
    <w:rsid w:val="00862B9A"/>
    <w:rsid w:val="00864C95"/>
    <w:rsid w:val="00864D57"/>
    <w:rsid w:val="00865B46"/>
    <w:rsid w:val="00866CA2"/>
    <w:rsid w:val="00870AFF"/>
    <w:rsid w:val="00873FFD"/>
    <w:rsid w:val="00876B46"/>
    <w:rsid w:val="00891C79"/>
    <w:rsid w:val="00892491"/>
    <w:rsid w:val="00893C93"/>
    <w:rsid w:val="00897316"/>
    <w:rsid w:val="008B1629"/>
    <w:rsid w:val="008B2B39"/>
    <w:rsid w:val="008B7426"/>
    <w:rsid w:val="008B7D71"/>
    <w:rsid w:val="008C13E0"/>
    <w:rsid w:val="008C78AA"/>
    <w:rsid w:val="008D62CE"/>
    <w:rsid w:val="008E003E"/>
    <w:rsid w:val="008E0D96"/>
    <w:rsid w:val="008F05F3"/>
    <w:rsid w:val="008F27E8"/>
    <w:rsid w:val="008F38E0"/>
    <w:rsid w:val="008F75CE"/>
    <w:rsid w:val="009044D8"/>
    <w:rsid w:val="009056CF"/>
    <w:rsid w:val="00910B90"/>
    <w:rsid w:val="00911E14"/>
    <w:rsid w:val="00913188"/>
    <w:rsid w:val="00917404"/>
    <w:rsid w:val="00917D8A"/>
    <w:rsid w:val="00920673"/>
    <w:rsid w:val="00920872"/>
    <w:rsid w:val="00924D1B"/>
    <w:rsid w:val="00926720"/>
    <w:rsid w:val="0092697B"/>
    <w:rsid w:val="00932B4B"/>
    <w:rsid w:val="009365EF"/>
    <w:rsid w:val="00936AB2"/>
    <w:rsid w:val="00937ECB"/>
    <w:rsid w:val="0094027E"/>
    <w:rsid w:val="00940B2E"/>
    <w:rsid w:val="00942D37"/>
    <w:rsid w:val="00946834"/>
    <w:rsid w:val="0095214D"/>
    <w:rsid w:val="00954324"/>
    <w:rsid w:val="00954FD7"/>
    <w:rsid w:val="0095659A"/>
    <w:rsid w:val="00960C8F"/>
    <w:rsid w:val="00964025"/>
    <w:rsid w:val="0096542A"/>
    <w:rsid w:val="009835F9"/>
    <w:rsid w:val="00987089"/>
    <w:rsid w:val="00995EC5"/>
    <w:rsid w:val="009A0EE5"/>
    <w:rsid w:val="009A1127"/>
    <w:rsid w:val="009A2784"/>
    <w:rsid w:val="009A55A8"/>
    <w:rsid w:val="009A76A4"/>
    <w:rsid w:val="009C53B7"/>
    <w:rsid w:val="009D1700"/>
    <w:rsid w:val="009D4347"/>
    <w:rsid w:val="009D4860"/>
    <w:rsid w:val="009D5886"/>
    <w:rsid w:val="009D5F06"/>
    <w:rsid w:val="009D6666"/>
    <w:rsid w:val="009E4DB3"/>
    <w:rsid w:val="009E6433"/>
    <w:rsid w:val="009E7D55"/>
    <w:rsid w:val="009F7950"/>
    <w:rsid w:val="00A0217B"/>
    <w:rsid w:val="00A05D49"/>
    <w:rsid w:val="00A0721C"/>
    <w:rsid w:val="00A077FF"/>
    <w:rsid w:val="00A10345"/>
    <w:rsid w:val="00A12FD4"/>
    <w:rsid w:val="00A21773"/>
    <w:rsid w:val="00A23A2D"/>
    <w:rsid w:val="00A25EF6"/>
    <w:rsid w:val="00A3606B"/>
    <w:rsid w:val="00A366A5"/>
    <w:rsid w:val="00A36B88"/>
    <w:rsid w:val="00A40550"/>
    <w:rsid w:val="00A408B7"/>
    <w:rsid w:val="00A40E87"/>
    <w:rsid w:val="00A421D4"/>
    <w:rsid w:val="00A43C9D"/>
    <w:rsid w:val="00A44845"/>
    <w:rsid w:val="00A50187"/>
    <w:rsid w:val="00A53224"/>
    <w:rsid w:val="00A53FCF"/>
    <w:rsid w:val="00A54EBE"/>
    <w:rsid w:val="00A639BF"/>
    <w:rsid w:val="00A6606B"/>
    <w:rsid w:val="00A66E3D"/>
    <w:rsid w:val="00A7268B"/>
    <w:rsid w:val="00A73386"/>
    <w:rsid w:val="00A733B2"/>
    <w:rsid w:val="00A76AC5"/>
    <w:rsid w:val="00A80B3E"/>
    <w:rsid w:val="00A81046"/>
    <w:rsid w:val="00A86B58"/>
    <w:rsid w:val="00A92B6F"/>
    <w:rsid w:val="00A95F20"/>
    <w:rsid w:val="00AA091A"/>
    <w:rsid w:val="00AA6C5A"/>
    <w:rsid w:val="00AA7409"/>
    <w:rsid w:val="00AB723D"/>
    <w:rsid w:val="00AC6C6A"/>
    <w:rsid w:val="00AE1D46"/>
    <w:rsid w:val="00AE52E1"/>
    <w:rsid w:val="00AF0648"/>
    <w:rsid w:val="00AF3040"/>
    <w:rsid w:val="00AF45CD"/>
    <w:rsid w:val="00B0409C"/>
    <w:rsid w:val="00B2097D"/>
    <w:rsid w:val="00B2304B"/>
    <w:rsid w:val="00B26D96"/>
    <w:rsid w:val="00B30D59"/>
    <w:rsid w:val="00B3784D"/>
    <w:rsid w:val="00B410FC"/>
    <w:rsid w:val="00B41518"/>
    <w:rsid w:val="00B42F99"/>
    <w:rsid w:val="00B45932"/>
    <w:rsid w:val="00B47B19"/>
    <w:rsid w:val="00B55B5B"/>
    <w:rsid w:val="00B60407"/>
    <w:rsid w:val="00B60BEB"/>
    <w:rsid w:val="00B63570"/>
    <w:rsid w:val="00B71408"/>
    <w:rsid w:val="00B734AF"/>
    <w:rsid w:val="00B804DC"/>
    <w:rsid w:val="00B82F7D"/>
    <w:rsid w:val="00B8367C"/>
    <w:rsid w:val="00B84B71"/>
    <w:rsid w:val="00B87FC8"/>
    <w:rsid w:val="00B90A73"/>
    <w:rsid w:val="00B92142"/>
    <w:rsid w:val="00B92746"/>
    <w:rsid w:val="00B95F9F"/>
    <w:rsid w:val="00BA07EF"/>
    <w:rsid w:val="00BA6702"/>
    <w:rsid w:val="00BA7C9F"/>
    <w:rsid w:val="00BB0598"/>
    <w:rsid w:val="00BC2BB2"/>
    <w:rsid w:val="00BC4BEC"/>
    <w:rsid w:val="00BC6C59"/>
    <w:rsid w:val="00BC6C61"/>
    <w:rsid w:val="00BC76C0"/>
    <w:rsid w:val="00BD4B38"/>
    <w:rsid w:val="00BD5D91"/>
    <w:rsid w:val="00BE3F81"/>
    <w:rsid w:val="00BE649D"/>
    <w:rsid w:val="00C02364"/>
    <w:rsid w:val="00C0279C"/>
    <w:rsid w:val="00C05B2C"/>
    <w:rsid w:val="00C115FC"/>
    <w:rsid w:val="00C11D9E"/>
    <w:rsid w:val="00C1242B"/>
    <w:rsid w:val="00C247F1"/>
    <w:rsid w:val="00C24D3B"/>
    <w:rsid w:val="00C24E1C"/>
    <w:rsid w:val="00C2664A"/>
    <w:rsid w:val="00C356AF"/>
    <w:rsid w:val="00C37C47"/>
    <w:rsid w:val="00C405FA"/>
    <w:rsid w:val="00C47D92"/>
    <w:rsid w:val="00C52001"/>
    <w:rsid w:val="00C52855"/>
    <w:rsid w:val="00C531F3"/>
    <w:rsid w:val="00C53E8B"/>
    <w:rsid w:val="00C541CA"/>
    <w:rsid w:val="00C55CE3"/>
    <w:rsid w:val="00C55F7A"/>
    <w:rsid w:val="00C625B1"/>
    <w:rsid w:val="00C71704"/>
    <w:rsid w:val="00C74373"/>
    <w:rsid w:val="00C81B96"/>
    <w:rsid w:val="00C8291D"/>
    <w:rsid w:val="00C82F3B"/>
    <w:rsid w:val="00C85036"/>
    <w:rsid w:val="00C86100"/>
    <w:rsid w:val="00C86315"/>
    <w:rsid w:val="00C90616"/>
    <w:rsid w:val="00C95670"/>
    <w:rsid w:val="00CA0359"/>
    <w:rsid w:val="00CA1A93"/>
    <w:rsid w:val="00CA611A"/>
    <w:rsid w:val="00CC284A"/>
    <w:rsid w:val="00CC5345"/>
    <w:rsid w:val="00CC722A"/>
    <w:rsid w:val="00CD22A8"/>
    <w:rsid w:val="00CD3415"/>
    <w:rsid w:val="00CD44A6"/>
    <w:rsid w:val="00CE14FD"/>
    <w:rsid w:val="00CE17D6"/>
    <w:rsid w:val="00CE6CCE"/>
    <w:rsid w:val="00CF0EEC"/>
    <w:rsid w:val="00CF39DC"/>
    <w:rsid w:val="00D003A3"/>
    <w:rsid w:val="00D00F7C"/>
    <w:rsid w:val="00D01C87"/>
    <w:rsid w:val="00D0227D"/>
    <w:rsid w:val="00D06488"/>
    <w:rsid w:val="00D10D00"/>
    <w:rsid w:val="00D128F2"/>
    <w:rsid w:val="00D15DFF"/>
    <w:rsid w:val="00D200E1"/>
    <w:rsid w:val="00D20A80"/>
    <w:rsid w:val="00D215A8"/>
    <w:rsid w:val="00D274AE"/>
    <w:rsid w:val="00D2791A"/>
    <w:rsid w:val="00D30324"/>
    <w:rsid w:val="00D341AD"/>
    <w:rsid w:val="00D51408"/>
    <w:rsid w:val="00D52002"/>
    <w:rsid w:val="00D57B81"/>
    <w:rsid w:val="00D71130"/>
    <w:rsid w:val="00D7226E"/>
    <w:rsid w:val="00D74F24"/>
    <w:rsid w:val="00D8062A"/>
    <w:rsid w:val="00D81687"/>
    <w:rsid w:val="00D8240B"/>
    <w:rsid w:val="00D85D11"/>
    <w:rsid w:val="00D87E53"/>
    <w:rsid w:val="00DA06A1"/>
    <w:rsid w:val="00DA58A8"/>
    <w:rsid w:val="00DB0289"/>
    <w:rsid w:val="00DB7F49"/>
    <w:rsid w:val="00DC3C8A"/>
    <w:rsid w:val="00DC41ED"/>
    <w:rsid w:val="00DC64D4"/>
    <w:rsid w:val="00DD186E"/>
    <w:rsid w:val="00DE35F1"/>
    <w:rsid w:val="00DE7890"/>
    <w:rsid w:val="00DF0A6E"/>
    <w:rsid w:val="00DF22BE"/>
    <w:rsid w:val="00DF4F07"/>
    <w:rsid w:val="00DF59FF"/>
    <w:rsid w:val="00E01C43"/>
    <w:rsid w:val="00E04874"/>
    <w:rsid w:val="00E05319"/>
    <w:rsid w:val="00E11233"/>
    <w:rsid w:val="00E112AE"/>
    <w:rsid w:val="00E15D19"/>
    <w:rsid w:val="00E22D0D"/>
    <w:rsid w:val="00E249B0"/>
    <w:rsid w:val="00E31CE2"/>
    <w:rsid w:val="00E33AA1"/>
    <w:rsid w:val="00E35B66"/>
    <w:rsid w:val="00E41955"/>
    <w:rsid w:val="00E44B65"/>
    <w:rsid w:val="00E44FCE"/>
    <w:rsid w:val="00E54ADD"/>
    <w:rsid w:val="00E5608D"/>
    <w:rsid w:val="00E66B51"/>
    <w:rsid w:val="00E72EB0"/>
    <w:rsid w:val="00E85EFF"/>
    <w:rsid w:val="00E8615D"/>
    <w:rsid w:val="00E91D9D"/>
    <w:rsid w:val="00E95FE2"/>
    <w:rsid w:val="00E96125"/>
    <w:rsid w:val="00E97266"/>
    <w:rsid w:val="00EA25FD"/>
    <w:rsid w:val="00EA6AA3"/>
    <w:rsid w:val="00EA7708"/>
    <w:rsid w:val="00EB7303"/>
    <w:rsid w:val="00EC5024"/>
    <w:rsid w:val="00EC61C2"/>
    <w:rsid w:val="00ED354D"/>
    <w:rsid w:val="00ED617E"/>
    <w:rsid w:val="00ED6DC4"/>
    <w:rsid w:val="00EE70E9"/>
    <w:rsid w:val="00EF1ADA"/>
    <w:rsid w:val="00EF4B5C"/>
    <w:rsid w:val="00EF7466"/>
    <w:rsid w:val="00F01F08"/>
    <w:rsid w:val="00F0643D"/>
    <w:rsid w:val="00F1562C"/>
    <w:rsid w:val="00F16F15"/>
    <w:rsid w:val="00F17F83"/>
    <w:rsid w:val="00F230A6"/>
    <w:rsid w:val="00F30190"/>
    <w:rsid w:val="00F312AD"/>
    <w:rsid w:val="00F351B3"/>
    <w:rsid w:val="00F37B07"/>
    <w:rsid w:val="00F4474A"/>
    <w:rsid w:val="00F46073"/>
    <w:rsid w:val="00F5099D"/>
    <w:rsid w:val="00F61786"/>
    <w:rsid w:val="00F625E9"/>
    <w:rsid w:val="00F66D9C"/>
    <w:rsid w:val="00F67578"/>
    <w:rsid w:val="00F7327A"/>
    <w:rsid w:val="00F75EAD"/>
    <w:rsid w:val="00F838B7"/>
    <w:rsid w:val="00F853F0"/>
    <w:rsid w:val="00F92AF8"/>
    <w:rsid w:val="00F93D74"/>
    <w:rsid w:val="00F963A2"/>
    <w:rsid w:val="00FA0570"/>
    <w:rsid w:val="00FA064E"/>
    <w:rsid w:val="00FA19A0"/>
    <w:rsid w:val="00FA3D51"/>
    <w:rsid w:val="00FA7ADE"/>
    <w:rsid w:val="00FC1F77"/>
    <w:rsid w:val="00FC4208"/>
    <w:rsid w:val="00FC4C72"/>
    <w:rsid w:val="00FC5148"/>
    <w:rsid w:val="00FC6AB1"/>
    <w:rsid w:val="00FD165C"/>
    <w:rsid w:val="00FD3F07"/>
    <w:rsid w:val="00FD6765"/>
    <w:rsid w:val="00FD72EB"/>
    <w:rsid w:val="00FE18BB"/>
    <w:rsid w:val="00FE2B76"/>
    <w:rsid w:val="00FF0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CA7E4"/>
  <w15:docId w15:val="{CE553780-F4A5-4FBE-8B79-D7482FB3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50"/>
    <w:pPr>
      <w:overflowPunct w:val="0"/>
      <w:autoSpaceDE w:val="0"/>
      <w:autoSpaceDN w:val="0"/>
      <w:adjustRightInd w:val="0"/>
      <w:spacing w:after="200" w:line="360" w:lineRule="auto"/>
      <w:textAlignment w:val="baseline"/>
    </w:pPr>
    <w:rPr>
      <w:rFonts w:ascii="Arial" w:hAnsi="Arial"/>
      <w:sz w:val="24"/>
    </w:rPr>
  </w:style>
  <w:style w:type="paragraph" w:styleId="Heading1">
    <w:name w:val="heading 1"/>
    <w:basedOn w:val="Normal"/>
    <w:next w:val="Normal"/>
    <w:link w:val="Heading1Char"/>
    <w:qFormat/>
    <w:rsid w:val="00721851"/>
    <w:pPr>
      <w:keepNext/>
      <w:keepLines/>
      <w:spacing w:before="200"/>
      <w:outlineLvl w:val="0"/>
    </w:pPr>
    <w:rPr>
      <w:rFonts w:eastAsiaTheme="majorEastAsia" w:cstheme="majorBidi"/>
      <w:b/>
      <w:color w:val="648098"/>
      <w:sz w:val="32"/>
      <w:szCs w:val="32"/>
    </w:rPr>
  </w:style>
  <w:style w:type="paragraph" w:styleId="Heading2">
    <w:name w:val="heading 2"/>
    <w:basedOn w:val="Normal"/>
    <w:next w:val="Normal"/>
    <w:link w:val="Heading2Char"/>
    <w:unhideWhenUsed/>
    <w:qFormat/>
    <w:rsid w:val="00A40550"/>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A40550"/>
    <w:pPr>
      <w:keepNext/>
      <w:keepLines/>
      <w:spacing w:before="40" w:after="120"/>
      <w:outlineLvl w:val="2"/>
    </w:pPr>
    <w:rPr>
      <w:rFonts w:eastAsiaTheme="majorEastAsia" w:cstheme="majorBidi"/>
      <w:b/>
      <w:szCs w:val="24"/>
    </w:rPr>
  </w:style>
  <w:style w:type="paragraph" w:styleId="Heading4">
    <w:name w:val="heading 4"/>
    <w:basedOn w:val="Normal"/>
    <w:next w:val="Normal"/>
    <w:link w:val="Heading4Char"/>
    <w:unhideWhenUsed/>
    <w:qFormat/>
    <w:rsid w:val="00C47D9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semiHidden/>
    <w:unhideWhenUsed/>
    <w:qFormat/>
    <w:rsid w:val="00387A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139"/>
    <w:rPr>
      <w:rFonts w:ascii="Tahoma" w:hAnsi="Tahoma" w:cs="Tahoma"/>
      <w:sz w:val="16"/>
      <w:szCs w:val="16"/>
    </w:rPr>
  </w:style>
  <w:style w:type="character" w:customStyle="1" w:styleId="BalloonTextChar">
    <w:name w:val="Balloon Text Char"/>
    <w:basedOn w:val="DefaultParagraphFont"/>
    <w:link w:val="BalloonText"/>
    <w:uiPriority w:val="99"/>
    <w:semiHidden/>
    <w:rsid w:val="005D6139"/>
    <w:rPr>
      <w:rFonts w:ascii="Tahoma" w:hAnsi="Tahoma" w:cs="Tahoma"/>
      <w:sz w:val="16"/>
      <w:szCs w:val="16"/>
    </w:rPr>
  </w:style>
  <w:style w:type="paragraph" w:styleId="ListParagraph">
    <w:name w:val="List Paragraph"/>
    <w:basedOn w:val="Normal"/>
    <w:uiPriority w:val="34"/>
    <w:qFormat/>
    <w:rsid w:val="005D6139"/>
    <w:pPr>
      <w:ind w:left="720"/>
      <w:contextualSpacing/>
    </w:pPr>
  </w:style>
  <w:style w:type="paragraph" w:styleId="Header">
    <w:name w:val="header"/>
    <w:basedOn w:val="Normal"/>
    <w:link w:val="HeaderChar"/>
    <w:uiPriority w:val="99"/>
    <w:unhideWhenUsed/>
    <w:rsid w:val="00C247F1"/>
    <w:pPr>
      <w:tabs>
        <w:tab w:val="center" w:pos="4513"/>
        <w:tab w:val="right" w:pos="9026"/>
      </w:tabs>
    </w:pPr>
  </w:style>
  <w:style w:type="character" w:customStyle="1" w:styleId="HeaderChar">
    <w:name w:val="Header Char"/>
    <w:basedOn w:val="DefaultParagraphFont"/>
    <w:link w:val="Header"/>
    <w:uiPriority w:val="99"/>
    <w:rsid w:val="00C247F1"/>
    <w:rPr>
      <w:rFonts w:ascii="Arial" w:hAnsi="Arial"/>
      <w:sz w:val="22"/>
    </w:rPr>
  </w:style>
  <w:style w:type="paragraph" w:styleId="Footer">
    <w:name w:val="footer"/>
    <w:basedOn w:val="Normal"/>
    <w:link w:val="FooterChar"/>
    <w:uiPriority w:val="99"/>
    <w:unhideWhenUsed/>
    <w:rsid w:val="00C247F1"/>
    <w:pPr>
      <w:tabs>
        <w:tab w:val="center" w:pos="4513"/>
        <w:tab w:val="right" w:pos="9026"/>
      </w:tabs>
    </w:pPr>
  </w:style>
  <w:style w:type="character" w:customStyle="1" w:styleId="FooterChar">
    <w:name w:val="Footer Char"/>
    <w:basedOn w:val="DefaultParagraphFont"/>
    <w:link w:val="Footer"/>
    <w:uiPriority w:val="99"/>
    <w:rsid w:val="00C247F1"/>
    <w:rPr>
      <w:rFonts w:ascii="Arial" w:hAnsi="Arial"/>
      <w:sz w:val="22"/>
    </w:rPr>
  </w:style>
  <w:style w:type="character" w:styleId="CommentReference">
    <w:name w:val="annotation reference"/>
    <w:basedOn w:val="DefaultParagraphFont"/>
    <w:uiPriority w:val="99"/>
    <w:semiHidden/>
    <w:unhideWhenUsed/>
    <w:rsid w:val="00D06488"/>
    <w:rPr>
      <w:sz w:val="16"/>
      <w:szCs w:val="16"/>
    </w:rPr>
  </w:style>
  <w:style w:type="paragraph" w:styleId="CommentText">
    <w:name w:val="annotation text"/>
    <w:basedOn w:val="Normal"/>
    <w:link w:val="CommentTextChar"/>
    <w:uiPriority w:val="99"/>
    <w:semiHidden/>
    <w:unhideWhenUsed/>
    <w:rsid w:val="00D06488"/>
    <w:rPr>
      <w:sz w:val="20"/>
    </w:rPr>
  </w:style>
  <w:style w:type="character" w:customStyle="1" w:styleId="CommentTextChar">
    <w:name w:val="Comment Text Char"/>
    <w:basedOn w:val="DefaultParagraphFont"/>
    <w:link w:val="CommentText"/>
    <w:uiPriority w:val="99"/>
    <w:semiHidden/>
    <w:rsid w:val="00D06488"/>
    <w:rPr>
      <w:rFonts w:ascii="Arial" w:hAnsi="Arial"/>
    </w:rPr>
  </w:style>
  <w:style w:type="paragraph" w:styleId="CommentSubject">
    <w:name w:val="annotation subject"/>
    <w:basedOn w:val="CommentText"/>
    <w:next w:val="CommentText"/>
    <w:link w:val="CommentSubjectChar"/>
    <w:uiPriority w:val="99"/>
    <w:semiHidden/>
    <w:unhideWhenUsed/>
    <w:rsid w:val="00D06488"/>
    <w:rPr>
      <w:b/>
      <w:bCs/>
    </w:rPr>
  </w:style>
  <w:style w:type="character" w:customStyle="1" w:styleId="CommentSubjectChar">
    <w:name w:val="Comment Subject Char"/>
    <w:basedOn w:val="CommentTextChar"/>
    <w:link w:val="CommentSubject"/>
    <w:uiPriority w:val="99"/>
    <w:semiHidden/>
    <w:rsid w:val="00D06488"/>
    <w:rPr>
      <w:rFonts w:ascii="Arial" w:hAnsi="Arial"/>
      <w:b/>
      <w:bCs/>
    </w:rPr>
  </w:style>
  <w:style w:type="paragraph" w:styleId="NoSpacing">
    <w:name w:val="No Spacing"/>
    <w:link w:val="NoSpacingChar"/>
    <w:uiPriority w:val="1"/>
    <w:qFormat/>
    <w:rsid w:val="004A21E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A21E3"/>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275497"/>
    <w:rPr>
      <w:color w:val="0000FF" w:themeColor="hyperlink"/>
      <w:u w:val="single"/>
    </w:rPr>
  </w:style>
  <w:style w:type="table" w:styleId="TableGrid">
    <w:name w:val="Table Grid"/>
    <w:basedOn w:val="TableNormal"/>
    <w:uiPriority w:val="59"/>
    <w:rsid w:val="0098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21851"/>
    <w:rPr>
      <w:rFonts w:ascii="Arial" w:eastAsiaTheme="majorEastAsia" w:hAnsi="Arial" w:cstheme="majorBidi"/>
      <w:b/>
      <w:color w:val="648098"/>
      <w:sz w:val="32"/>
      <w:szCs w:val="32"/>
    </w:rPr>
  </w:style>
  <w:style w:type="character" w:customStyle="1" w:styleId="Heading2Char">
    <w:name w:val="Heading 2 Char"/>
    <w:basedOn w:val="DefaultParagraphFont"/>
    <w:link w:val="Heading2"/>
    <w:rsid w:val="00A40550"/>
    <w:rPr>
      <w:rFonts w:ascii="Arial" w:eastAsiaTheme="majorEastAsia" w:hAnsi="Arial" w:cstheme="majorBidi"/>
      <w:b/>
      <w:sz w:val="28"/>
      <w:szCs w:val="26"/>
    </w:rPr>
  </w:style>
  <w:style w:type="character" w:customStyle="1" w:styleId="Heading3Char">
    <w:name w:val="Heading 3 Char"/>
    <w:basedOn w:val="DefaultParagraphFont"/>
    <w:link w:val="Heading3"/>
    <w:rsid w:val="00A40550"/>
    <w:rPr>
      <w:rFonts w:ascii="Arial" w:eastAsiaTheme="majorEastAsia" w:hAnsi="Arial" w:cstheme="majorBidi"/>
      <w:b/>
      <w:sz w:val="24"/>
      <w:szCs w:val="24"/>
    </w:rPr>
  </w:style>
  <w:style w:type="character" w:customStyle="1" w:styleId="Heading4Char">
    <w:name w:val="Heading 4 Char"/>
    <w:basedOn w:val="DefaultParagraphFont"/>
    <w:link w:val="Heading4"/>
    <w:rsid w:val="00C47D92"/>
    <w:rPr>
      <w:rFonts w:asciiTheme="majorHAnsi" w:eastAsiaTheme="majorEastAsia" w:hAnsiTheme="majorHAnsi" w:cstheme="majorBidi"/>
      <w:i/>
      <w:iCs/>
      <w:color w:val="365F91" w:themeColor="accent1" w:themeShade="BF"/>
      <w:sz w:val="24"/>
    </w:rPr>
  </w:style>
  <w:style w:type="paragraph" w:customStyle="1" w:styleId="Default">
    <w:name w:val="Default"/>
    <w:basedOn w:val="Normal"/>
    <w:rsid w:val="000237F9"/>
    <w:pPr>
      <w:overflowPunct/>
      <w:adjustRightInd/>
      <w:spacing w:after="0" w:line="240" w:lineRule="auto"/>
      <w:textAlignment w:val="auto"/>
    </w:pPr>
    <w:rPr>
      <w:rFonts w:eastAsia="Calibri" w:cs="Arial"/>
      <w:color w:val="000000"/>
      <w:szCs w:val="24"/>
    </w:rPr>
  </w:style>
  <w:style w:type="paragraph" w:styleId="BodyText">
    <w:name w:val="Body Text"/>
    <w:link w:val="BodyTextChar"/>
    <w:rsid w:val="00E22D0D"/>
    <w:pPr>
      <w:spacing w:after="120"/>
    </w:pPr>
    <w:rPr>
      <w:rFonts w:ascii="Arial" w:hAnsi="Arial"/>
      <w:sz w:val="18"/>
      <w:szCs w:val="18"/>
      <w:lang w:eastAsia="en-GB"/>
    </w:rPr>
  </w:style>
  <w:style w:type="character" w:customStyle="1" w:styleId="BodyTextChar">
    <w:name w:val="Body Text Char"/>
    <w:basedOn w:val="DefaultParagraphFont"/>
    <w:link w:val="BodyText"/>
    <w:rsid w:val="00E22D0D"/>
    <w:rPr>
      <w:rFonts w:ascii="Arial" w:hAnsi="Arial"/>
      <w:sz w:val="18"/>
      <w:szCs w:val="18"/>
      <w:lang w:eastAsia="en-GB"/>
    </w:rPr>
  </w:style>
  <w:style w:type="character" w:styleId="FollowedHyperlink">
    <w:name w:val="FollowedHyperlink"/>
    <w:basedOn w:val="DefaultParagraphFont"/>
    <w:uiPriority w:val="99"/>
    <w:semiHidden/>
    <w:unhideWhenUsed/>
    <w:rsid w:val="00FA3D51"/>
    <w:rPr>
      <w:color w:val="800080" w:themeColor="followedHyperlink"/>
      <w:u w:val="single"/>
    </w:rPr>
  </w:style>
  <w:style w:type="character" w:customStyle="1" w:styleId="Heading9Char">
    <w:name w:val="Heading 9 Char"/>
    <w:basedOn w:val="DefaultParagraphFont"/>
    <w:link w:val="Heading9"/>
    <w:uiPriority w:val="12"/>
    <w:semiHidden/>
    <w:rsid w:val="00387A6F"/>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182FD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6776">
      <w:bodyDiv w:val="1"/>
      <w:marLeft w:val="0"/>
      <w:marRight w:val="0"/>
      <w:marTop w:val="0"/>
      <w:marBottom w:val="0"/>
      <w:divBdr>
        <w:top w:val="none" w:sz="0" w:space="0" w:color="auto"/>
        <w:left w:val="none" w:sz="0" w:space="0" w:color="auto"/>
        <w:bottom w:val="none" w:sz="0" w:space="0" w:color="auto"/>
        <w:right w:val="none" w:sz="0" w:space="0" w:color="auto"/>
      </w:divBdr>
      <w:divsChild>
        <w:div w:id="1257834470">
          <w:marLeft w:val="547"/>
          <w:marRight w:val="0"/>
          <w:marTop w:val="0"/>
          <w:marBottom w:val="0"/>
          <w:divBdr>
            <w:top w:val="none" w:sz="0" w:space="0" w:color="auto"/>
            <w:left w:val="none" w:sz="0" w:space="0" w:color="auto"/>
            <w:bottom w:val="none" w:sz="0" w:space="0" w:color="auto"/>
            <w:right w:val="none" w:sz="0" w:space="0" w:color="auto"/>
          </w:divBdr>
        </w:div>
      </w:divsChild>
    </w:div>
    <w:div w:id="91556395">
      <w:bodyDiv w:val="1"/>
      <w:marLeft w:val="0"/>
      <w:marRight w:val="0"/>
      <w:marTop w:val="0"/>
      <w:marBottom w:val="0"/>
      <w:divBdr>
        <w:top w:val="none" w:sz="0" w:space="0" w:color="auto"/>
        <w:left w:val="none" w:sz="0" w:space="0" w:color="auto"/>
        <w:bottom w:val="none" w:sz="0" w:space="0" w:color="auto"/>
        <w:right w:val="none" w:sz="0" w:space="0" w:color="auto"/>
      </w:divBdr>
      <w:divsChild>
        <w:div w:id="18285291">
          <w:marLeft w:val="547"/>
          <w:marRight w:val="0"/>
          <w:marTop w:val="200"/>
          <w:marBottom w:val="0"/>
          <w:divBdr>
            <w:top w:val="none" w:sz="0" w:space="0" w:color="auto"/>
            <w:left w:val="none" w:sz="0" w:space="0" w:color="auto"/>
            <w:bottom w:val="none" w:sz="0" w:space="0" w:color="auto"/>
            <w:right w:val="none" w:sz="0" w:space="0" w:color="auto"/>
          </w:divBdr>
        </w:div>
      </w:divsChild>
    </w:div>
    <w:div w:id="296761291">
      <w:bodyDiv w:val="1"/>
      <w:marLeft w:val="0"/>
      <w:marRight w:val="0"/>
      <w:marTop w:val="0"/>
      <w:marBottom w:val="0"/>
      <w:divBdr>
        <w:top w:val="none" w:sz="0" w:space="0" w:color="auto"/>
        <w:left w:val="none" w:sz="0" w:space="0" w:color="auto"/>
        <w:bottom w:val="none" w:sz="0" w:space="0" w:color="auto"/>
        <w:right w:val="none" w:sz="0" w:space="0" w:color="auto"/>
      </w:divBdr>
      <w:divsChild>
        <w:div w:id="234513055">
          <w:marLeft w:val="547"/>
          <w:marRight w:val="0"/>
          <w:marTop w:val="0"/>
          <w:marBottom w:val="0"/>
          <w:divBdr>
            <w:top w:val="none" w:sz="0" w:space="0" w:color="auto"/>
            <w:left w:val="none" w:sz="0" w:space="0" w:color="auto"/>
            <w:bottom w:val="none" w:sz="0" w:space="0" w:color="auto"/>
            <w:right w:val="none" w:sz="0" w:space="0" w:color="auto"/>
          </w:divBdr>
        </w:div>
      </w:divsChild>
    </w:div>
    <w:div w:id="647395275">
      <w:bodyDiv w:val="1"/>
      <w:marLeft w:val="0"/>
      <w:marRight w:val="0"/>
      <w:marTop w:val="0"/>
      <w:marBottom w:val="0"/>
      <w:divBdr>
        <w:top w:val="none" w:sz="0" w:space="0" w:color="auto"/>
        <w:left w:val="none" w:sz="0" w:space="0" w:color="auto"/>
        <w:bottom w:val="none" w:sz="0" w:space="0" w:color="auto"/>
        <w:right w:val="none" w:sz="0" w:space="0" w:color="auto"/>
      </w:divBdr>
      <w:divsChild>
        <w:div w:id="1032727653">
          <w:marLeft w:val="547"/>
          <w:marRight w:val="0"/>
          <w:marTop w:val="0"/>
          <w:marBottom w:val="0"/>
          <w:divBdr>
            <w:top w:val="none" w:sz="0" w:space="0" w:color="auto"/>
            <w:left w:val="none" w:sz="0" w:space="0" w:color="auto"/>
            <w:bottom w:val="none" w:sz="0" w:space="0" w:color="auto"/>
            <w:right w:val="none" w:sz="0" w:space="0" w:color="auto"/>
          </w:divBdr>
        </w:div>
      </w:divsChild>
    </w:div>
    <w:div w:id="854616521">
      <w:bodyDiv w:val="1"/>
      <w:marLeft w:val="0"/>
      <w:marRight w:val="0"/>
      <w:marTop w:val="0"/>
      <w:marBottom w:val="0"/>
      <w:divBdr>
        <w:top w:val="none" w:sz="0" w:space="0" w:color="auto"/>
        <w:left w:val="none" w:sz="0" w:space="0" w:color="auto"/>
        <w:bottom w:val="none" w:sz="0" w:space="0" w:color="auto"/>
        <w:right w:val="none" w:sz="0" w:space="0" w:color="auto"/>
      </w:divBdr>
      <w:divsChild>
        <w:div w:id="451678214">
          <w:marLeft w:val="547"/>
          <w:marRight w:val="0"/>
          <w:marTop w:val="0"/>
          <w:marBottom w:val="0"/>
          <w:divBdr>
            <w:top w:val="none" w:sz="0" w:space="0" w:color="auto"/>
            <w:left w:val="none" w:sz="0" w:space="0" w:color="auto"/>
            <w:bottom w:val="none" w:sz="0" w:space="0" w:color="auto"/>
            <w:right w:val="none" w:sz="0" w:space="0" w:color="auto"/>
          </w:divBdr>
        </w:div>
      </w:divsChild>
    </w:div>
    <w:div w:id="947617667">
      <w:bodyDiv w:val="1"/>
      <w:marLeft w:val="0"/>
      <w:marRight w:val="0"/>
      <w:marTop w:val="0"/>
      <w:marBottom w:val="0"/>
      <w:divBdr>
        <w:top w:val="none" w:sz="0" w:space="0" w:color="auto"/>
        <w:left w:val="none" w:sz="0" w:space="0" w:color="auto"/>
        <w:bottom w:val="none" w:sz="0" w:space="0" w:color="auto"/>
        <w:right w:val="none" w:sz="0" w:space="0" w:color="auto"/>
      </w:divBdr>
      <w:divsChild>
        <w:div w:id="2088307364">
          <w:marLeft w:val="547"/>
          <w:marRight w:val="0"/>
          <w:marTop w:val="0"/>
          <w:marBottom w:val="0"/>
          <w:divBdr>
            <w:top w:val="none" w:sz="0" w:space="0" w:color="auto"/>
            <w:left w:val="none" w:sz="0" w:space="0" w:color="auto"/>
            <w:bottom w:val="none" w:sz="0" w:space="0" w:color="auto"/>
            <w:right w:val="none" w:sz="0" w:space="0" w:color="auto"/>
          </w:divBdr>
        </w:div>
      </w:divsChild>
    </w:div>
    <w:div w:id="1100103496">
      <w:bodyDiv w:val="1"/>
      <w:marLeft w:val="0"/>
      <w:marRight w:val="0"/>
      <w:marTop w:val="0"/>
      <w:marBottom w:val="0"/>
      <w:divBdr>
        <w:top w:val="none" w:sz="0" w:space="0" w:color="auto"/>
        <w:left w:val="none" w:sz="0" w:space="0" w:color="auto"/>
        <w:bottom w:val="none" w:sz="0" w:space="0" w:color="auto"/>
        <w:right w:val="none" w:sz="0" w:space="0" w:color="auto"/>
      </w:divBdr>
      <w:divsChild>
        <w:div w:id="291399008">
          <w:marLeft w:val="547"/>
          <w:marRight w:val="0"/>
          <w:marTop w:val="0"/>
          <w:marBottom w:val="0"/>
          <w:divBdr>
            <w:top w:val="none" w:sz="0" w:space="0" w:color="auto"/>
            <w:left w:val="none" w:sz="0" w:space="0" w:color="auto"/>
            <w:bottom w:val="none" w:sz="0" w:space="0" w:color="auto"/>
            <w:right w:val="none" w:sz="0" w:space="0" w:color="auto"/>
          </w:divBdr>
        </w:div>
      </w:divsChild>
    </w:div>
    <w:div w:id="1354645054">
      <w:bodyDiv w:val="1"/>
      <w:marLeft w:val="0"/>
      <w:marRight w:val="0"/>
      <w:marTop w:val="0"/>
      <w:marBottom w:val="0"/>
      <w:divBdr>
        <w:top w:val="none" w:sz="0" w:space="0" w:color="auto"/>
        <w:left w:val="none" w:sz="0" w:space="0" w:color="auto"/>
        <w:bottom w:val="none" w:sz="0" w:space="0" w:color="auto"/>
        <w:right w:val="none" w:sz="0" w:space="0" w:color="auto"/>
      </w:divBdr>
      <w:divsChild>
        <w:div w:id="991371618">
          <w:marLeft w:val="547"/>
          <w:marRight w:val="0"/>
          <w:marTop w:val="0"/>
          <w:marBottom w:val="0"/>
          <w:divBdr>
            <w:top w:val="none" w:sz="0" w:space="0" w:color="auto"/>
            <w:left w:val="none" w:sz="0" w:space="0" w:color="auto"/>
            <w:bottom w:val="none" w:sz="0" w:space="0" w:color="auto"/>
            <w:right w:val="none" w:sz="0" w:space="0" w:color="auto"/>
          </w:divBdr>
        </w:div>
      </w:divsChild>
    </w:div>
    <w:div w:id="1416168222">
      <w:bodyDiv w:val="1"/>
      <w:marLeft w:val="0"/>
      <w:marRight w:val="0"/>
      <w:marTop w:val="0"/>
      <w:marBottom w:val="0"/>
      <w:divBdr>
        <w:top w:val="none" w:sz="0" w:space="0" w:color="auto"/>
        <w:left w:val="none" w:sz="0" w:space="0" w:color="auto"/>
        <w:bottom w:val="none" w:sz="0" w:space="0" w:color="auto"/>
        <w:right w:val="none" w:sz="0" w:space="0" w:color="auto"/>
      </w:divBdr>
      <w:divsChild>
        <w:div w:id="2132623547">
          <w:marLeft w:val="547"/>
          <w:marRight w:val="0"/>
          <w:marTop w:val="0"/>
          <w:marBottom w:val="0"/>
          <w:divBdr>
            <w:top w:val="none" w:sz="0" w:space="0" w:color="auto"/>
            <w:left w:val="none" w:sz="0" w:space="0" w:color="auto"/>
            <w:bottom w:val="none" w:sz="0" w:space="0" w:color="auto"/>
            <w:right w:val="none" w:sz="0" w:space="0" w:color="auto"/>
          </w:divBdr>
        </w:div>
      </w:divsChild>
    </w:div>
    <w:div w:id="1420835314">
      <w:bodyDiv w:val="1"/>
      <w:marLeft w:val="0"/>
      <w:marRight w:val="0"/>
      <w:marTop w:val="0"/>
      <w:marBottom w:val="0"/>
      <w:divBdr>
        <w:top w:val="none" w:sz="0" w:space="0" w:color="auto"/>
        <w:left w:val="none" w:sz="0" w:space="0" w:color="auto"/>
        <w:bottom w:val="none" w:sz="0" w:space="0" w:color="auto"/>
        <w:right w:val="none" w:sz="0" w:space="0" w:color="auto"/>
      </w:divBdr>
      <w:divsChild>
        <w:div w:id="818159410">
          <w:marLeft w:val="547"/>
          <w:marRight w:val="0"/>
          <w:marTop w:val="0"/>
          <w:marBottom w:val="0"/>
          <w:divBdr>
            <w:top w:val="none" w:sz="0" w:space="0" w:color="auto"/>
            <w:left w:val="none" w:sz="0" w:space="0" w:color="auto"/>
            <w:bottom w:val="none" w:sz="0" w:space="0" w:color="auto"/>
            <w:right w:val="none" w:sz="0" w:space="0" w:color="auto"/>
          </w:divBdr>
        </w:div>
      </w:divsChild>
    </w:div>
    <w:div w:id="1689483508">
      <w:bodyDiv w:val="1"/>
      <w:marLeft w:val="0"/>
      <w:marRight w:val="0"/>
      <w:marTop w:val="0"/>
      <w:marBottom w:val="0"/>
      <w:divBdr>
        <w:top w:val="none" w:sz="0" w:space="0" w:color="auto"/>
        <w:left w:val="none" w:sz="0" w:space="0" w:color="auto"/>
        <w:bottom w:val="none" w:sz="0" w:space="0" w:color="auto"/>
        <w:right w:val="none" w:sz="0" w:space="0" w:color="auto"/>
      </w:divBdr>
      <w:divsChild>
        <w:div w:id="2004895001">
          <w:marLeft w:val="547"/>
          <w:marRight w:val="0"/>
          <w:marTop w:val="0"/>
          <w:marBottom w:val="0"/>
          <w:divBdr>
            <w:top w:val="none" w:sz="0" w:space="0" w:color="auto"/>
            <w:left w:val="none" w:sz="0" w:space="0" w:color="auto"/>
            <w:bottom w:val="none" w:sz="0" w:space="0" w:color="auto"/>
            <w:right w:val="none" w:sz="0" w:space="0" w:color="auto"/>
          </w:divBdr>
        </w:div>
      </w:divsChild>
    </w:div>
    <w:div w:id="1964077407">
      <w:bodyDiv w:val="1"/>
      <w:marLeft w:val="0"/>
      <w:marRight w:val="0"/>
      <w:marTop w:val="0"/>
      <w:marBottom w:val="0"/>
      <w:divBdr>
        <w:top w:val="none" w:sz="0" w:space="0" w:color="auto"/>
        <w:left w:val="none" w:sz="0" w:space="0" w:color="auto"/>
        <w:bottom w:val="none" w:sz="0" w:space="0" w:color="auto"/>
        <w:right w:val="none" w:sz="0" w:space="0" w:color="auto"/>
      </w:divBdr>
      <w:divsChild>
        <w:div w:id="5667711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contactscotland-bsl.org/"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scottishwater.co.uk/en/Business-and-Developers/Byelaws-and-Trade-Effluent/Trade-Effluen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qualities@sepa.org.uk"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tactscotland-bsl.org/" TargetMode="External"/><Relationship Id="rId20" Type="http://schemas.openxmlformats.org/officeDocument/2006/relationships/hyperlink" Target="https://www.sepa.org.uk/help/privacy-policy/"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qualities@sepa.org.uk" TargetMode="External"/><Relationship Id="rId23" Type="http://schemas.openxmlformats.org/officeDocument/2006/relationships/hyperlink" Target="https://www.sepa.org.uk/media/340359/wat-sg-75.pdf"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sepa.org.uk/media/162623/bps003-data-protection-policy.pdf" TargetMode="External"/><Relationship Id="rId31" Type="http://schemas.openxmlformats.org/officeDocument/2006/relationships/hyperlink" Target="https://map.sepa.org.uk/ngrtoo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epa.org.uk/media/34761/car_a_practical_guide.pdf" TargetMode="External"/><Relationship Id="rId27" Type="http://schemas.openxmlformats.org/officeDocument/2006/relationships/footer" Target="footer5.xml"/><Relationship Id="rId30" Type="http://schemas.openxmlformats.org/officeDocument/2006/relationships/hyperlink" Target="https://map.sepa.org.uk/ngrtool/" TargetMode="External"/><Relationship Id="rId8"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BDEA3-3910-4515-BF13-38E86636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CAR_APP_FORM-N_ConstructionRun-Off</vt:lpstr>
    </vt:vector>
  </TitlesOfParts>
  <Company>SEPA</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CAR_APP_FORM-N_ConstructionRun-Off</dc:title>
  <dc:creator>Permit Reform</dc:creator>
  <cp:keywords>CAR; CROP;</cp:keywords>
  <cp:lastModifiedBy>McPhee, James</cp:lastModifiedBy>
  <cp:revision>3</cp:revision>
  <cp:lastPrinted>2021-08-13T13:47:00Z</cp:lastPrinted>
  <dcterms:created xsi:type="dcterms:W3CDTF">2021-08-13T13:47:00Z</dcterms:created>
  <dcterms:modified xsi:type="dcterms:W3CDTF">2021-08-13T13:47:00Z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2021-08-13T13:47:35Z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d403db9e-06a0-4747-9097-0d461c1dbf98</vt:lpwstr>
  </property>
  <property fmtid="{D5CDD505-2E9C-101B-9397-08002B2CF9AE}" pid="8" name="MSIP_Label_020c9faf-63bf-4a31-9cd9-de783d5c392c_ContentBits">
    <vt:lpwstr>3</vt:lpwstr>
  </property>
</Properties>
</file>