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5B9C1" w14:textId="14E40B62" w:rsidR="005A18AC" w:rsidRDefault="004417D9" w:rsidP="00182B75">
      <w:pPr>
        <w:pStyle w:val="Title"/>
        <w:ind w:hanging="709"/>
        <w:rPr>
          <w:rFonts w:ascii="Arial" w:hAnsi="Arial" w:cs="Arial"/>
          <w:b/>
          <w:color w:val="648098"/>
          <w:sz w:val="40"/>
          <w:szCs w:val="40"/>
        </w:rPr>
      </w:pPr>
      <w:r>
        <w:rPr>
          <w:noProof/>
        </w:rPr>
        <w:drawing>
          <wp:anchor distT="0" distB="0" distL="114300" distR="114300" simplePos="0" relativeHeight="251658240" behindDoc="0" locked="0" layoutInCell="1" allowOverlap="1" wp14:anchorId="6541510E" wp14:editId="42D85601">
            <wp:simplePos x="0" y="0"/>
            <wp:positionH relativeFrom="column">
              <wp:posOffset>-771525</wp:posOffset>
            </wp:positionH>
            <wp:positionV relativeFrom="paragraph">
              <wp:posOffset>937260</wp:posOffset>
            </wp:positionV>
            <wp:extent cx="7266305" cy="4791075"/>
            <wp:effectExtent l="0" t="0" r="0" b="9525"/>
            <wp:wrapThrough wrapText="bothSides">
              <wp:wrapPolygon edited="0">
                <wp:start x="0" y="0"/>
                <wp:lineTo x="0" y="21557"/>
                <wp:lineTo x="21519" y="21557"/>
                <wp:lineTo x="21519" y="0"/>
                <wp:lineTo x="0" y="0"/>
              </wp:wrapPolygon>
            </wp:wrapThrough>
            <wp:docPr id="1" name="Picture 1" descr="A document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ocument with text on i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266305" cy="4791075"/>
                    </a:xfrm>
                    <a:prstGeom prst="rect">
                      <a:avLst/>
                    </a:prstGeom>
                  </pic:spPr>
                </pic:pic>
              </a:graphicData>
            </a:graphic>
            <wp14:sizeRelH relativeFrom="page">
              <wp14:pctWidth>0</wp14:pctWidth>
            </wp14:sizeRelH>
            <wp14:sizeRelV relativeFrom="page">
              <wp14:pctHeight>0</wp14:pctHeight>
            </wp14:sizeRelV>
          </wp:anchor>
        </w:drawing>
      </w:r>
      <w:r w:rsidR="00B534FD">
        <w:rPr>
          <w:b/>
          <w:noProof/>
          <w:color w:val="00526F"/>
          <w:sz w:val="52"/>
          <w:szCs w:val="52"/>
        </w:rPr>
        <w:drawing>
          <wp:inline distT="0" distB="0" distL="0" distR="0" wp14:anchorId="44F8306D" wp14:editId="791733DC">
            <wp:extent cx="3988958" cy="714375"/>
            <wp:effectExtent l="0" t="0" r="0" b="0"/>
            <wp:docPr id="15" name="Picture 15"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text, font, logo, graphic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72582" cy="747260"/>
                    </a:xfrm>
                    <a:prstGeom prst="rect">
                      <a:avLst/>
                    </a:prstGeom>
                    <a:noFill/>
                  </pic:spPr>
                </pic:pic>
              </a:graphicData>
            </a:graphic>
          </wp:inline>
        </w:drawing>
      </w:r>
    </w:p>
    <w:p w14:paraId="44C90ADF" w14:textId="1C58C757" w:rsidR="00BE39D4" w:rsidRDefault="00BE39D4" w:rsidP="002038EF">
      <w:pPr>
        <w:pStyle w:val="Title"/>
        <w:jc w:val="center"/>
        <w:rPr>
          <w:rFonts w:ascii="Arial" w:hAnsi="Arial" w:cs="Arial"/>
          <w:b/>
          <w:color w:val="648098"/>
          <w:sz w:val="40"/>
          <w:szCs w:val="40"/>
        </w:rPr>
      </w:pPr>
    </w:p>
    <w:p w14:paraId="4E917D7D" w14:textId="15D624AC" w:rsidR="00C05D18" w:rsidRPr="00C05D18" w:rsidRDefault="00C05D18" w:rsidP="00C05D18"/>
    <w:p w14:paraId="01C193F8" w14:textId="77777777" w:rsidR="00C05D18" w:rsidRPr="00C05D18" w:rsidRDefault="00C05D18" w:rsidP="00C05D18"/>
    <w:p w14:paraId="5B96FAF1" w14:textId="77777777" w:rsidR="00C05D18" w:rsidRPr="00C05D18" w:rsidRDefault="00C05D18" w:rsidP="00C05D18"/>
    <w:p w14:paraId="2B579D34" w14:textId="77777777" w:rsidR="00C05D18" w:rsidRPr="00C05D18" w:rsidRDefault="00C05D18" w:rsidP="00C05D18"/>
    <w:p w14:paraId="57AE9EE7" w14:textId="77777777" w:rsidR="00C05D18" w:rsidRPr="00C05D18" w:rsidRDefault="00C05D18" w:rsidP="00C05D18"/>
    <w:p w14:paraId="2E618FAA" w14:textId="77777777" w:rsidR="00C05D18" w:rsidRPr="00C05D18" w:rsidRDefault="00C05D18" w:rsidP="00C05D18"/>
    <w:p w14:paraId="47A88E9F" w14:textId="77777777" w:rsidR="00C05D18" w:rsidRPr="00C05D18" w:rsidRDefault="00C05D18" w:rsidP="00C05D18"/>
    <w:p w14:paraId="0D9D5047" w14:textId="77777777" w:rsidR="00C05D18" w:rsidRPr="00C05D18" w:rsidRDefault="00C05D18" w:rsidP="001C18C2">
      <w:pPr>
        <w:jc w:val="right"/>
      </w:pPr>
    </w:p>
    <w:p w14:paraId="47377E8E" w14:textId="77777777" w:rsidR="00C05D18" w:rsidRPr="00C05D18" w:rsidRDefault="00C05D18" w:rsidP="00C05D18"/>
    <w:sdt>
      <w:sdtPr>
        <w:rPr>
          <w:rFonts w:ascii="Arial" w:eastAsiaTheme="minorHAnsi" w:hAnsi="Arial" w:cs="Arial"/>
          <w:noProof/>
          <w:color w:val="auto"/>
          <w:sz w:val="24"/>
          <w:szCs w:val="22"/>
          <w:lang w:val="en-GB"/>
        </w:rPr>
        <w:id w:val="-1924027661"/>
        <w:docPartObj>
          <w:docPartGallery w:val="Table of Contents"/>
          <w:docPartUnique/>
        </w:docPartObj>
      </w:sdtPr>
      <w:sdtEndPr/>
      <w:sdtContent>
        <w:p w14:paraId="3CEB2ED2" w14:textId="3768B306" w:rsidR="0085266F" w:rsidRPr="00AC732F" w:rsidRDefault="0085266F">
          <w:pPr>
            <w:pStyle w:val="TOCHeading"/>
            <w:rPr>
              <w:rFonts w:ascii="Arial" w:hAnsi="Arial" w:cs="Arial"/>
              <w:color w:val="016574"/>
            </w:rPr>
          </w:pPr>
          <w:r w:rsidRPr="00AC732F">
            <w:rPr>
              <w:rFonts w:ascii="Arial" w:hAnsi="Arial" w:cs="Arial"/>
              <w:color w:val="016574"/>
            </w:rPr>
            <w:t>Contents</w:t>
          </w:r>
        </w:p>
        <w:p w14:paraId="6B65FC81" w14:textId="2509F934" w:rsidR="001C18C2" w:rsidRDefault="0085266F">
          <w:pPr>
            <w:pStyle w:val="TOC1"/>
            <w:rPr>
              <w:rFonts w:asciiTheme="minorHAnsi" w:eastAsiaTheme="minorEastAsia" w:hAnsiTheme="minorHAnsi" w:cstheme="minorBidi"/>
              <w:kern w:val="2"/>
              <w:sz w:val="22"/>
              <w:lang w:eastAsia="en-GB"/>
              <w14:ligatures w14:val="standardContextual"/>
            </w:rPr>
          </w:pPr>
          <w:r>
            <w:fldChar w:fldCharType="begin"/>
          </w:r>
          <w:r w:rsidRPr="00D927D1">
            <w:instrText xml:space="preserve"> TOC \o "1-2" \h \z \u </w:instrText>
          </w:r>
          <w:r>
            <w:fldChar w:fldCharType="separate"/>
          </w:r>
          <w:hyperlink w:anchor="_Toc145585903" w:history="1">
            <w:r w:rsidR="001C18C2" w:rsidRPr="00EA7770">
              <w:rPr>
                <w:rStyle w:val="Hyperlink"/>
              </w:rPr>
              <w:t>Introduction</w:t>
            </w:r>
            <w:r w:rsidR="001C18C2">
              <w:rPr>
                <w:webHidden/>
              </w:rPr>
              <w:tab/>
            </w:r>
            <w:r w:rsidR="001C18C2">
              <w:rPr>
                <w:webHidden/>
              </w:rPr>
              <w:fldChar w:fldCharType="begin"/>
            </w:r>
            <w:r w:rsidR="001C18C2">
              <w:rPr>
                <w:webHidden/>
              </w:rPr>
              <w:instrText xml:space="preserve"> PAGEREF _Toc145585903 \h </w:instrText>
            </w:r>
            <w:r w:rsidR="001C18C2">
              <w:rPr>
                <w:webHidden/>
              </w:rPr>
            </w:r>
            <w:r w:rsidR="001C18C2">
              <w:rPr>
                <w:webHidden/>
              </w:rPr>
              <w:fldChar w:fldCharType="separate"/>
            </w:r>
            <w:r w:rsidR="001C18C2">
              <w:rPr>
                <w:webHidden/>
              </w:rPr>
              <w:t>4</w:t>
            </w:r>
            <w:r w:rsidR="001C18C2">
              <w:rPr>
                <w:webHidden/>
              </w:rPr>
              <w:fldChar w:fldCharType="end"/>
            </w:r>
          </w:hyperlink>
        </w:p>
        <w:p w14:paraId="4294E03E" w14:textId="6962B87F"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04" w:history="1">
            <w:r w:rsidR="001C18C2" w:rsidRPr="00EA7770">
              <w:rPr>
                <w:rStyle w:val="Hyperlink"/>
              </w:rPr>
              <w:t>1.</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General Details</w:t>
            </w:r>
            <w:r w:rsidR="001C18C2">
              <w:rPr>
                <w:webHidden/>
              </w:rPr>
              <w:tab/>
            </w:r>
            <w:r w:rsidR="001C18C2">
              <w:rPr>
                <w:webHidden/>
              </w:rPr>
              <w:fldChar w:fldCharType="begin"/>
            </w:r>
            <w:r w:rsidR="001C18C2">
              <w:rPr>
                <w:webHidden/>
              </w:rPr>
              <w:instrText xml:space="preserve"> PAGEREF _Toc145585904 \h </w:instrText>
            </w:r>
            <w:r w:rsidR="001C18C2">
              <w:rPr>
                <w:webHidden/>
              </w:rPr>
            </w:r>
            <w:r w:rsidR="001C18C2">
              <w:rPr>
                <w:webHidden/>
              </w:rPr>
              <w:fldChar w:fldCharType="separate"/>
            </w:r>
            <w:r w:rsidR="001C18C2">
              <w:rPr>
                <w:webHidden/>
              </w:rPr>
              <w:t>5</w:t>
            </w:r>
            <w:r w:rsidR="001C18C2">
              <w:rPr>
                <w:webHidden/>
              </w:rPr>
              <w:fldChar w:fldCharType="end"/>
            </w:r>
          </w:hyperlink>
        </w:p>
        <w:p w14:paraId="646B7C45" w14:textId="47FEB331" w:rsidR="001C18C2" w:rsidRDefault="001D4F30">
          <w:pPr>
            <w:pStyle w:val="TOC2"/>
            <w:rPr>
              <w:rFonts w:asciiTheme="minorHAnsi" w:eastAsiaTheme="minorEastAsia" w:hAnsiTheme="minorHAnsi" w:cstheme="minorBidi"/>
              <w:kern w:val="2"/>
              <w:sz w:val="22"/>
              <w14:ligatures w14:val="standardContextual"/>
            </w:rPr>
          </w:pPr>
          <w:hyperlink w:anchor="_Toc145585905" w:history="1">
            <w:r w:rsidR="001C18C2" w:rsidRPr="00EA7770">
              <w:rPr>
                <w:rStyle w:val="Hyperlink"/>
              </w:rPr>
              <w:t>Section 1.1 Location of Activity</w:t>
            </w:r>
            <w:r w:rsidR="001C18C2">
              <w:rPr>
                <w:webHidden/>
              </w:rPr>
              <w:tab/>
            </w:r>
            <w:r w:rsidR="001C18C2">
              <w:rPr>
                <w:webHidden/>
              </w:rPr>
              <w:fldChar w:fldCharType="begin"/>
            </w:r>
            <w:r w:rsidR="001C18C2">
              <w:rPr>
                <w:webHidden/>
              </w:rPr>
              <w:instrText xml:space="preserve"> PAGEREF _Toc145585905 \h </w:instrText>
            </w:r>
            <w:r w:rsidR="001C18C2">
              <w:rPr>
                <w:webHidden/>
              </w:rPr>
            </w:r>
            <w:r w:rsidR="001C18C2">
              <w:rPr>
                <w:webHidden/>
              </w:rPr>
              <w:fldChar w:fldCharType="separate"/>
            </w:r>
            <w:r w:rsidR="001C18C2">
              <w:rPr>
                <w:webHidden/>
              </w:rPr>
              <w:t>5</w:t>
            </w:r>
            <w:r w:rsidR="001C18C2">
              <w:rPr>
                <w:webHidden/>
              </w:rPr>
              <w:fldChar w:fldCharType="end"/>
            </w:r>
          </w:hyperlink>
        </w:p>
        <w:p w14:paraId="0A8B436E" w14:textId="32E06FAF" w:rsidR="001C18C2" w:rsidRDefault="001D4F30">
          <w:pPr>
            <w:pStyle w:val="TOC2"/>
            <w:rPr>
              <w:rFonts w:asciiTheme="minorHAnsi" w:eastAsiaTheme="minorEastAsia" w:hAnsiTheme="minorHAnsi" w:cstheme="minorBidi"/>
              <w:kern w:val="2"/>
              <w:sz w:val="22"/>
              <w14:ligatures w14:val="standardContextual"/>
            </w:rPr>
          </w:pPr>
          <w:hyperlink w:anchor="_Toc145585906" w:history="1">
            <w:r w:rsidR="001C18C2" w:rsidRPr="00EA7770">
              <w:rPr>
                <w:rStyle w:val="Hyperlink"/>
              </w:rPr>
              <w:t>Section 1.2 Contact details of who will be carrying out the activity</w:t>
            </w:r>
            <w:r w:rsidR="001C18C2">
              <w:rPr>
                <w:webHidden/>
              </w:rPr>
              <w:tab/>
            </w:r>
            <w:r w:rsidR="001C18C2">
              <w:rPr>
                <w:webHidden/>
              </w:rPr>
              <w:fldChar w:fldCharType="begin"/>
            </w:r>
            <w:r w:rsidR="001C18C2">
              <w:rPr>
                <w:webHidden/>
              </w:rPr>
              <w:instrText xml:space="preserve"> PAGEREF _Toc145585906 \h </w:instrText>
            </w:r>
            <w:r w:rsidR="001C18C2">
              <w:rPr>
                <w:webHidden/>
              </w:rPr>
            </w:r>
            <w:r w:rsidR="001C18C2">
              <w:rPr>
                <w:webHidden/>
              </w:rPr>
              <w:fldChar w:fldCharType="separate"/>
            </w:r>
            <w:r w:rsidR="001C18C2">
              <w:rPr>
                <w:webHidden/>
              </w:rPr>
              <w:t>5</w:t>
            </w:r>
            <w:r w:rsidR="001C18C2">
              <w:rPr>
                <w:webHidden/>
              </w:rPr>
              <w:fldChar w:fldCharType="end"/>
            </w:r>
          </w:hyperlink>
        </w:p>
        <w:p w14:paraId="1BA676B4" w14:textId="1ABD7133" w:rsidR="001C18C2" w:rsidRDefault="001D4F30">
          <w:pPr>
            <w:pStyle w:val="TOC2"/>
            <w:rPr>
              <w:rFonts w:asciiTheme="minorHAnsi" w:eastAsiaTheme="minorEastAsia" w:hAnsiTheme="minorHAnsi" w:cstheme="minorBidi"/>
              <w:kern w:val="2"/>
              <w:sz w:val="22"/>
              <w14:ligatures w14:val="standardContextual"/>
            </w:rPr>
          </w:pPr>
          <w:hyperlink w:anchor="_Toc145585907" w:history="1">
            <w:r w:rsidR="001C18C2" w:rsidRPr="00EA7770">
              <w:rPr>
                <w:rStyle w:val="Hyperlink"/>
              </w:rPr>
              <w:t>Section 1.3 Contact Details of who SEPA can contact regarding this notification</w:t>
            </w:r>
            <w:r w:rsidR="001C18C2">
              <w:rPr>
                <w:webHidden/>
              </w:rPr>
              <w:tab/>
            </w:r>
            <w:r w:rsidR="001C18C2">
              <w:rPr>
                <w:webHidden/>
              </w:rPr>
              <w:fldChar w:fldCharType="begin"/>
            </w:r>
            <w:r w:rsidR="001C18C2">
              <w:rPr>
                <w:webHidden/>
              </w:rPr>
              <w:instrText xml:space="preserve"> PAGEREF _Toc145585907 \h </w:instrText>
            </w:r>
            <w:r w:rsidR="001C18C2">
              <w:rPr>
                <w:webHidden/>
              </w:rPr>
            </w:r>
            <w:r w:rsidR="001C18C2">
              <w:rPr>
                <w:webHidden/>
              </w:rPr>
              <w:fldChar w:fldCharType="separate"/>
            </w:r>
            <w:r w:rsidR="001C18C2">
              <w:rPr>
                <w:webHidden/>
              </w:rPr>
              <w:t>6</w:t>
            </w:r>
            <w:r w:rsidR="001C18C2">
              <w:rPr>
                <w:webHidden/>
              </w:rPr>
              <w:fldChar w:fldCharType="end"/>
            </w:r>
          </w:hyperlink>
        </w:p>
        <w:p w14:paraId="5C24A384" w14:textId="03B7B853"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08" w:history="1">
            <w:r w:rsidR="001C18C2" w:rsidRPr="00EA7770">
              <w:rPr>
                <w:rStyle w:val="Hyperlink"/>
              </w:rPr>
              <w:t>2.</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Type of Notification</w:t>
            </w:r>
            <w:r w:rsidR="001C18C2">
              <w:rPr>
                <w:webHidden/>
              </w:rPr>
              <w:tab/>
            </w:r>
            <w:r w:rsidR="001C18C2">
              <w:rPr>
                <w:webHidden/>
              </w:rPr>
              <w:fldChar w:fldCharType="begin"/>
            </w:r>
            <w:r w:rsidR="001C18C2">
              <w:rPr>
                <w:webHidden/>
              </w:rPr>
              <w:instrText xml:space="preserve"> PAGEREF _Toc145585908 \h </w:instrText>
            </w:r>
            <w:r w:rsidR="001C18C2">
              <w:rPr>
                <w:webHidden/>
              </w:rPr>
            </w:r>
            <w:r w:rsidR="001C18C2">
              <w:rPr>
                <w:webHidden/>
              </w:rPr>
              <w:fldChar w:fldCharType="separate"/>
            </w:r>
            <w:r w:rsidR="001C18C2">
              <w:rPr>
                <w:webHidden/>
              </w:rPr>
              <w:t>6</w:t>
            </w:r>
            <w:r w:rsidR="001C18C2">
              <w:rPr>
                <w:webHidden/>
              </w:rPr>
              <w:fldChar w:fldCharType="end"/>
            </w:r>
          </w:hyperlink>
        </w:p>
        <w:p w14:paraId="04A1EDC7" w14:textId="28741865" w:rsidR="001C18C2" w:rsidRDefault="001D4F30">
          <w:pPr>
            <w:pStyle w:val="TOC2"/>
            <w:rPr>
              <w:rFonts w:asciiTheme="minorHAnsi" w:eastAsiaTheme="minorEastAsia" w:hAnsiTheme="minorHAnsi" w:cstheme="minorBidi"/>
              <w:kern w:val="2"/>
              <w:sz w:val="22"/>
              <w14:ligatures w14:val="standardContextual"/>
            </w:rPr>
          </w:pPr>
          <w:hyperlink w:anchor="_Toc145585909" w:history="1">
            <w:r w:rsidR="001C18C2" w:rsidRPr="00EA7770">
              <w:rPr>
                <w:rStyle w:val="Hyperlink"/>
              </w:rPr>
              <w:t>Section 2.1 What are you looking to do?</w:t>
            </w:r>
            <w:r w:rsidR="001C18C2">
              <w:rPr>
                <w:webHidden/>
              </w:rPr>
              <w:tab/>
            </w:r>
            <w:r w:rsidR="001C18C2">
              <w:rPr>
                <w:webHidden/>
              </w:rPr>
              <w:fldChar w:fldCharType="begin"/>
            </w:r>
            <w:r w:rsidR="001C18C2">
              <w:rPr>
                <w:webHidden/>
              </w:rPr>
              <w:instrText xml:space="preserve"> PAGEREF _Toc145585909 \h </w:instrText>
            </w:r>
            <w:r w:rsidR="001C18C2">
              <w:rPr>
                <w:webHidden/>
              </w:rPr>
            </w:r>
            <w:r w:rsidR="001C18C2">
              <w:rPr>
                <w:webHidden/>
              </w:rPr>
              <w:fldChar w:fldCharType="separate"/>
            </w:r>
            <w:r w:rsidR="001C18C2">
              <w:rPr>
                <w:webHidden/>
              </w:rPr>
              <w:t>6</w:t>
            </w:r>
            <w:r w:rsidR="001C18C2">
              <w:rPr>
                <w:webHidden/>
              </w:rPr>
              <w:fldChar w:fldCharType="end"/>
            </w:r>
          </w:hyperlink>
        </w:p>
        <w:p w14:paraId="532B9135" w14:textId="5AB42823"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10" w:history="1">
            <w:r w:rsidR="001C18C2" w:rsidRPr="00EA7770">
              <w:rPr>
                <w:rStyle w:val="Hyperlink"/>
              </w:rPr>
              <w:t>3.</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The Relevant Activity</w:t>
            </w:r>
            <w:r w:rsidR="001C18C2">
              <w:rPr>
                <w:webHidden/>
              </w:rPr>
              <w:tab/>
            </w:r>
            <w:r w:rsidR="001C18C2">
              <w:rPr>
                <w:webHidden/>
              </w:rPr>
              <w:fldChar w:fldCharType="begin"/>
            </w:r>
            <w:r w:rsidR="001C18C2">
              <w:rPr>
                <w:webHidden/>
              </w:rPr>
              <w:instrText xml:space="preserve"> PAGEREF _Toc145585910 \h </w:instrText>
            </w:r>
            <w:r w:rsidR="001C18C2">
              <w:rPr>
                <w:webHidden/>
              </w:rPr>
            </w:r>
            <w:r w:rsidR="001C18C2">
              <w:rPr>
                <w:webHidden/>
              </w:rPr>
              <w:fldChar w:fldCharType="separate"/>
            </w:r>
            <w:r w:rsidR="001C18C2">
              <w:rPr>
                <w:webHidden/>
              </w:rPr>
              <w:t>7</w:t>
            </w:r>
            <w:r w:rsidR="001C18C2">
              <w:rPr>
                <w:webHidden/>
              </w:rPr>
              <w:fldChar w:fldCharType="end"/>
            </w:r>
          </w:hyperlink>
        </w:p>
        <w:p w14:paraId="496E74A5" w14:textId="1D87EDB6" w:rsidR="001C18C2" w:rsidRDefault="001D4F30">
          <w:pPr>
            <w:pStyle w:val="TOC2"/>
            <w:rPr>
              <w:rFonts w:asciiTheme="minorHAnsi" w:eastAsiaTheme="minorEastAsia" w:hAnsiTheme="minorHAnsi" w:cstheme="minorBidi"/>
              <w:kern w:val="2"/>
              <w:sz w:val="22"/>
              <w14:ligatures w14:val="standardContextual"/>
            </w:rPr>
          </w:pPr>
          <w:hyperlink w:anchor="_Toc145585911" w:history="1">
            <w:r w:rsidR="001C18C2" w:rsidRPr="00EA7770">
              <w:rPr>
                <w:rStyle w:val="Hyperlink"/>
              </w:rPr>
              <w:t>Section 3.1 What is the relevant work being carried out?</w:t>
            </w:r>
            <w:r w:rsidR="001C18C2">
              <w:rPr>
                <w:webHidden/>
              </w:rPr>
              <w:tab/>
            </w:r>
            <w:r w:rsidR="001C18C2">
              <w:rPr>
                <w:webHidden/>
              </w:rPr>
              <w:fldChar w:fldCharType="begin"/>
            </w:r>
            <w:r w:rsidR="001C18C2">
              <w:rPr>
                <w:webHidden/>
              </w:rPr>
              <w:instrText xml:space="preserve"> PAGEREF _Toc145585911 \h </w:instrText>
            </w:r>
            <w:r w:rsidR="001C18C2">
              <w:rPr>
                <w:webHidden/>
              </w:rPr>
            </w:r>
            <w:r w:rsidR="001C18C2">
              <w:rPr>
                <w:webHidden/>
              </w:rPr>
              <w:fldChar w:fldCharType="separate"/>
            </w:r>
            <w:r w:rsidR="001C18C2">
              <w:rPr>
                <w:webHidden/>
              </w:rPr>
              <w:t>7</w:t>
            </w:r>
            <w:r w:rsidR="001C18C2">
              <w:rPr>
                <w:webHidden/>
              </w:rPr>
              <w:fldChar w:fldCharType="end"/>
            </w:r>
          </w:hyperlink>
        </w:p>
        <w:p w14:paraId="2D7DC857" w14:textId="2C2671E8" w:rsidR="001C18C2" w:rsidRDefault="001D4F30">
          <w:pPr>
            <w:pStyle w:val="TOC2"/>
            <w:rPr>
              <w:rFonts w:asciiTheme="minorHAnsi" w:eastAsiaTheme="minorEastAsia" w:hAnsiTheme="minorHAnsi" w:cstheme="minorBidi"/>
              <w:kern w:val="2"/>
              <w:sz w:val="22"/>
              <w14:ligatures w14:val="standardContextual"/>
            </w:rPr>
          </w:pPr>
          <w:hyperlink w:anchor="_Toc145585912" w:history="1">
            <w:r w:rsidR="001C18C2" w:rsidRPr="00EA7770">
              <w:rPr>
                <w:rStyle w:val="Hyperlink"/>
              </w:rPr>
              <w:t>Section 3.2 Describe the activity you wish to carry out in your own words</w:t>
            </w:r>
            <w:r w:rsidR="001C18C2">
              <w:rPr>
                <w:webHidden/>
              </w:rPr>
              <w:tab/>
            </w:r>
            <w:r w:rsidR="001C18C2">
              <w:rPr>
                <w:webHidden/>
              </w:rPr>
              <w:fldChar w:fldCharType="begin"/>
            </w:r>
            <w:r w:rsidR="001C18C2">
              <w:rPr>
                <w:webHidden/>
              </w:rPr>
              <w:instrText xml:space="preserve"> PAGEREF _Toc145585912 \h </w:instrText>
            </w:r>
            <w:r w:rsidR="001C18C2">
              <w:rPr>
                <w:webHidden/>
              </w:rPr>
            </w:r>
            <w:r w:rsidR="001C18C2">
              <w:rPr>
                <w:webHidden/>
              </w:rPr>
              <w:fldChar w:fldCharType="separate"/>
            </w:r>
            <w:r w:rsidR="001C18C2">
              <w:rPr>
                <w:webHidden/>
              </w:rPr>
              <w:t>8</w:t>
            </w:r>
            <w:r w:rsidR="001C18C2">
              <w:rPr>
                <w:webHidden/>
              </w:rPr>
              <w:fldChar w:fldCharType="end"/>
            </w:r>
          </w:hyperlink>
        </w:p>
        <w:p w14:paraId="4D7B88BF" w14:textId="3ED7ECF3" w:rsidR="001C18C2" w:rsidRDefault="001D4F30">
          <w:pPr>
            <w:pStyle w:val="TOC2"/>
            <w:rPr>
              <w:rFonts w:asciiTheme="minorHAnsi" w:eastAsiaTheme="minorEastAsia" w:hAnsiTheme="minorHAnsi" w:cstheme="minorBidi"/>
              <w:kern w:val="2"/>
              <w:sz w:val="22"/>
              <w14:ligatures w14:val="standardContextual"/>
            </w:rPr>
          </w:pPr>
          <w:hyperlink w:anchor="_Toc145585913" w:history="1">
            <w:r w:rsidR="001C18C2" w:rsidRPr="00EA7770">
              <w:rPr>
                <w:rStyle w:val="Hyperlink"/>
              </w:rPr>
              <w:t>Section 3.3 Will the activity involve land reclamation?</w:t>
            </w:r>
            <w:r w:rsidR="001C18C2">
              <w:rPr>
                <w:webHidden/>
              </w:rPr>
              <w:tab/>
            </w:r>
            <w:r w:rsidR="001C18C2">
              <w:rPr>
                <w:webHidden/>
              </w:rPr>
              <w:fldChar w:fldCharType="begin"/>
            </w:r>
            <w:r w:rsidR="001C18C2">
              <w:rPr>
                <w:webHidden/>
              </w:rPr>
              <w:instrText xml:space="preserve"> PAGEREF _Toc145585913 \h </w:instrText>
            </w:r>
            <w:r w:rsidR="001C18C2">
              <w:rPr>
                <w:webHidden/>
              </w:rPr>
            </w:r>
            <w:r w:rsidR="001C18C2">
              <w:rPr>
                <w:webHidden/>
              </w:rPr>
              <w:fldChar w:fldCharType="separate"/>
            </w:r>
            <w:r w:rsidR="001C18C2">
              <w:rPr>
                <w:webHidden/>
              </w:rPr>
              <w:t>8</w:t>
            </w:r>
            <w:r w:rsidR="001C18C2">
              <w:rPr>
                <w:webHidden/>
              </w:rPr>
              <w:fldChar w:fldCharType="end"/>
            </w:r>
          </w:hyperlink>
        </w:p>
        <w:p w14:paraId="1739EABF" w14:textId="20C75635" w:rsidR="001C18C2" w:rsidRDefault="001D4F30">
          <w:pPr>
            <w:pStyle w:val="TOC2"/>
            <w:rPr>
              <w:rFonts w:asciiTheme="minorHAnsi" w:eastAsiaTheme="minorEastAsia" w:hAnsiTheme="minorHAnsi" w:cstheme="minorBidi"/>
              <w:kern w:val="2"/>
              <w:sz w:val="22"/>
              <w14:ligatures w14:val="standardContextual"/>
            </w:rPr>
          </w:pPr>
          <w:hyperlink w:anchor="_Toc145585914" w:history="1">
            <w:r w:rsidR="001C18C2" w:rsidRPr="00EA7770">
              <w:rPr>
                <w:rStyle w:val="Hyperlink"/>
              </w:rPr>
              <w:t>Section 3.4 How long will the activity take to complete?</w:t>
            </w:r>
            <w:r w:rsidR="001C18C2">
              <w:rPr>
                <w:webHidden/>
              </w:rPr>
              <w:tab/>
            </w:r>
            <w:r w:rsidR="001C18C2">
              <w:rPr>
                <w:webHidden/>
              </w:rPr>
              <w:fldChar w:fldCharType="begin"/>
            </w:r>
            <w:r w:rsidR="001C18C2">
              <w:rPr>
                <w:webHidden/>
              </w:rPr>
              <w:instrText xml:space="preserve"> PAGEREF _Toc145585914 \h </w:instrText>
            </w:r>
            <w:r w:rsidR="001C18C2">
              <w:rPr>
                <w:webHidden/>
              </w:rPr>
            </w:r>
            <w:r w:rsidR="001C18C2">
              <w:rPr>
                <w:webHidden/>
              </w:rPr>
              <w:fldChar w:fldCharType="separate"/>
            </w:r>
            <w:r w:rsidR="001C18C2">
              <w:rPr>
                <w:webHidden/>
              </w:rPr>
              <w:t>9</w:t>
            </w:r>
            <w:r w:rsidR="001C18C2">
              <w:rPr>
                <w:webHidden/>
              </w:rPr>
              <w:fldChar w:fldCharType="end"/>
            </w:r>
          </w:hyperlink>
        </w:p>
        <w:p w14:paraId="23EF4F52" w14:textId="27CB2D71" w:rsidR="001C18C2" w:rsidRDefault="001D4F30">
          <w:pPr>
            <w:pStyle w:val="TOC2"/>
            <w:rPr>
              <w:rFonts w:asciiTheme="minorHAnsi" w:eastAsiaTheme="minorEastAsia" w:hAnsiTheme="minorHAnsi" w:cstheme="minorBidi"/>
              <w:kern w:val="2"/>
              <w:sz w:val="22"/>
              <w14:ligatures w14:val="standardContextual"/>
            </w:rPr>
          </w:pPr>
          <w:hyperlink w:anchor="_Toc145585915" w:history="1">
            <w:r w:rsidR="001C18C2" w:rsidRPr="00EA7770">
              <w:rPr>
                <w:rStyle w:val="Hyperlink"/>
              </w:rPr>
              <w:t>Section 3.5 What is the total quantity of waste to be used?</w:t>
            </w:r>
            <w:r w:rsidR="001C18C2">
              <w:rPr>
                <w:webHidden/>
              </w:rPr>
              <w:tab/>
            </w:r>
            <w:r w:rsidR="001C18C2">
              <w:rPr>
                <w:webHidden/>
              </w:rPr>
              <w:fldChar w:fldCharType="begin"/>
            </w:r>
            <w:r w:rsidR="001C18C2">
              <w:rPr>
                <w:webHidden/>
              </w:rPr>
              <w:instrText xml:space="preserve"> PAGEREF _Toc145585915 \h </w:instrText>
            </w:r>
            <w:r w:rsidR="001C18C2">
              <w:rPr>
                <w:webHidden/>
              </w:rPr>
            </w:r>
            <w:r w:rsidR="001C18C2">
              <w:rPr>
                <w:webHidden/>
              </w:rPr>
              <w:fldChar w:fldCharType="separate"/>
            </w:r>
            <w:r w:rsidR="001C18C2">
              <w:rPr>
                <w:webHidden/>
              </w:rPr>
              <w:t>9</w:t>
            </w:r>
            <w:r w:rsidR="001C18C2">
              <w:rPr>
                <w:webHidden/>
              </w:rPr>
              <w:fldChar w:fldCharType="end"/>
            </w:r>
          </w:hyperlink>
        </w:p>
        <w:p w14:paraId="2EC2BD87" w14:textId="36298F84" w:rsidR="001C18C2" w:rsidRDefault="001D4F30">
          <w:pPr>
            <w:pStyle w:val="TOC2"/>
            <w:rPr>
              <w:rFonts w:asciiTheme="minorHAnsi" w:eastAsiaTheme="minorEastAsia" w:hAnsiTheme="minorHAnsi" w:cstheme="minorBidi"/>
              <w:kern w:val="2"/>
              <w:sz w:val="22"/>
              <w14:ligatures w14:val="standardContextual"/>
            </w:rPr>
          </w:pPr>
          <w:hyperlink w:anchor="_Toc145585916" w:history="1">
            <w:r w:rsidR="001C18C2" w:rsidRPr="00EA7770">
              <w:rPr>
                <w:rStyle w:val="Hyperlink"/>
              </w:rPr>
              <w:t>Section 3.6 What is the total area of land to be subject to the activity?</w:t>
            </w:r>
            <w:r w:rsidR="001C18C2">
              <w:rPr>
                <w:webHidden/>
              </w:rPr>
              <w:tab/>
            </w:r>
            <w:r w:rsidR="001C18C2">
              <w:rPr>
                <w:webHidden/>
              </w:rPr>
              <w:fldChar w:fldCharType="begin"/>
            </w:r>
            <w:r w:rsidR="001C18C2">
              <w:rPr>
                <w:webHidden/>
              </w:rPr>
              <w:instrText xml:space="preserve"> PAGEREF _Toc145585916 \h </w:instrText>
            </w:r>
            <w:r w:rsidR="001C18C2">
              <w:rPr>
                <w:webHidden/>
              </w:rPr>
            </w:r>
            <w:r w:rsidR="001C18C2">
              <w:rPr>
                <w:webHidden/>
              </w:rPr>
              <w:fldChar w:fldCharType="separate"/>
            </w:r>
            <w:r w:rsidR="001C18C2">
              <w:rPr>
                <w:webHidden/>
              </w:rPr>
              <w:t>9</w:t>
            </w:r>
            <w:r w:rsidR="001C18C2">
              <w:rPr>
                <w:webHidden/>
              </w:rPr>
              <w:fldChar w:fldCharType="end"/>
            </w:r>
          </w:hyperlink>
        </w:p>
        <w:p w14:paraId="7FEDBB7B" w14:textId="553F7F67"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17" w:history="1">
            <w:r w:rsidR="001C18C2" w:rsidRPr="00EA7770">
              <w:rPr>
                <w:rStyle w:val="Hyperlink"/>
              </w:rPr>
              <w:t>4.</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Waste storage</w:t>
            </w:r>
            <w:r w:rsidR="001C18C2">
              <w:rPr>
                <w:webHidden/>
              </w:rPr>
              <w:tab/>
            </w:r>
            <w:r w:rsidR="001C18C2">
              <w:rPr>
                <w:webHidden/>
              </w:rPr>
              <w:fldChar w:fldCharType="begin"/>
            </w:r>
            <w:r w:rsidR="001C18C2">
              <w:rPr>
                <w:webHidden/>
              </w:rPr>
              <w:instrText xml:space="preserve"> PAGEREF _Toc145585917 \h </w:instrText>
            </w:r>
            <w:r w:rsidR="001C18C2">
              <w:rPr>
                <w:webHidden/>
              </w:rPr>
            </w:r>
            <w:r w:rsidR="001C18C2">
              <w:rPr>
                <w:webHidden/>
              </w:rPr>
              <w:fldChar w:fldCharType="separate"/>
            </w:r>
            <w:r w:rsidR="001C18C2">
              <w:rPr>
                <w:webHidden/>
              </w:rPr>
              <w:t>9</w:t>
            </w:r>
            <w:r w:rsidR="001C18C2">
              <w:rPr>
                <w:webHidden/>
              </w:rPr>
              <w:fldChar w:fldCharType="end"/>
            </w:r>
          </w:hyperlink>
        </w:p>
        <w:p w14:paraId="5E3E5CE9" w14:textId="0B0E39E0" w:rsidR="001C18C2" w:rsidRDefault="001D4F30">
          <w:pPr>
            <w:pStyle w:val="TOC2"/>
            <w:rPr>
              <w:rFonts w:asciiTheme="minorHAnsi" w:eastAsiaTheme="minorEastAsia" w:hAnsiTheme="minorHAnsi" w:cstheme="minorBidi"/>
              <w:kern w:val="2"/>
              <w:sz w:val="22"/>
              <w14:ligatures w14:val="standardContextual"/>
            </w:rPr>
          </w:pPr>
          <w:hyperlink w:anchor="_Toc145585918" w:history="1">
            <w:r w:rsidR="001C18C2" w:rsidRPr="00EA7770">
              <w:rPr>
                <w:rStyle w:val="Hyperlink"/>
              </w:rPr>
              <w:t>Section 4.1 Do you intend to store waste prior to use?</w:t>
            </w:r>
            <w:r w:rsidR="001C18C2">
              <w:rPr>
                <w:webHidden/>
              </w:rPr>
              <w:tab/>
            </w:r>
            <w:r w:rsidR="001C18C2">
              <w:rPr>
                <w:webHidden/>
              </w:rPr>
              <w:fldChar w:fldCharType="begin"/>
            </w:r>
            <w:r w:rsidR="001C18C2">
              <w:rPr>
                <w:webHidden/>
              </w:rPr>
              <w:instrText xml:space="preserve"> PAGEREF _Toc145585918 \h </w:instrText>
            </w:r>
            <w:r w:rsidR="001C18C2">
              <w:rPr>
                <w:webHidden/>
              </w:rPr>
            </w:r>
            <w:r w:rsidR="001C18C2">
              <w:rPr>
                <w:webHidden/>
              </w:rPr>
              <w:fldChar w:fldCharType="separate"/>
            </w:r>
            <w:r w:rsidR="001C18C2">
              <w:rPr>
                <w:webHidden/>
              </w:rPr>
              <w:t>9</w:t>
            </w:r>
            <w:r w:rsidR="001C18C2">
              <w:rPr>
                <w:webHidden/>
              </w:rPr>
              <w:fldChar w:fldCharType="end"/>
            </w:r>
          </w:hyperlink>
        </w:p>
        <w:p w14:paraId="197F40F8" w14:textId="1432CDF3" w:rsidR="001C18C2" w:rsidRDefault="001D4F30">
          <w:pPr>
            <w:pStyle w:val="TOC2"/>
            <w:rPr>
              <w:rFonts w:asciiTheme="minorHAnsi" w:eastAsiaTheme="minorEastAsia" w:hAnsiTheme="minorHAnsi" w:cstheme="minorBidi"/>
              <w:kern w:val="2"/>
              <w:sz w:val="22"/>
              <w14:ligatures w14:val="standardContextual"/>
            </w:rPr>
          </w:pPr>
          <w:hyperlink w:anchor="_Toc145585919" w:history="1">
            <w:r w:rsidR="001C18C2" w:rsidRPr="00EA7770">
              <w:rPr>
                <w:rStyle w:val="Hyperlink"/>
              </w:rPr>
              <w:t>Section 4.3 Storage grid reference</w:t>
            </w:r>
            <w:r w:rsidR="001C18C2">
              <w:rPr>
                <w:webHidden/>
              </w:rPr>
              <w:tab/>
            </w:r>
            <w:r w:rsidR="001C18C2">
              <w:rPr>
                <w:webHidden/>
              </w:rPr>
              <w:fldChar w:fldCharType="begin"/>
            </w:r>
            <w:r w:rsidR="001C18C2">
              <w:rPr>
                <w:webHidden/>
              </w:rPr>
              <w:instrText xml:space="preserve"> PAGEREF _Toc145585919 \h </w:instrText>
            </w:r>
            <w:r w:rsidR="001C18C2">
              <w:rPr>
                <w:webHidden/>
              </w:rPr>
            </w:r>
            <w:r w:rsidR="001C18C2">
              <w:rPr>
                <w:webHidden/>
              </w:rPr>
              <w:fldChar w:fldCharType="separate"/>
            </w:r>
            <w:r w:rsidR="001C18C2">
              <w:rPr>
                <w:webHidden/>
              </w:rPr>
              <w:t>10</w:t>
            </w:r>
            <w:r w:rsidR="001C18C2">
              <w:rPr>
                <w:webHidden/>
              </w:rPr>
              <w:fldChar w:fldCharType="end"/>
            </w:r>
          </w:hyperlink>
        </w:p>
        <w:p w14:paraId="41EC3A44" w14:textId="3B9FF8F7" w:rsidR="001C18C2" w:rsidRDefault="001D4F30">
          <w:pPr>
            <w:pStyle w:val="TOC2"/>
            <w:rPr>
              <w:rFonts w:asciiTheme="minorHAnsi" w:eastAsiaTheme="minorEastAsia" w:hAnsiTheme="minorHAnsi" w:cstheme="minorBidi"/>
              <w:kern w:val="2"/>
              <w:sz w:val="22"/>
              <w14:ligatures w14:val="standardContextual"/>
            </w:rPr>
          </w:pPr>
          <w:hyperlink w:anchor="_Toc145585920" w:history="1">
            <w:r w:rsidR="001C18C2" w:rsidRPr="00EA7770">
              <w:rPr>
                <w:rStyle w:val="Hyperlink"/>
              </w:rPr>
              <w:t>Section 4.4 Risks associated with storage</w:t>
            </w:r>
            <w:r w:rsidR="001C18C2">
              <w:rPr>
                <w:webHidden/>
              </w:rPr>
              <w:tab/>
            </w:r>
            <w:r w:rsidR="001C18C2">
              <w:rPr>
                <w:webHidden/>
              </w:rPr>
              <w:fldChar w:fldCharType="begin"/>
            </w:r>
            <w:r w:rsidR="001C18C2">
              <w:rPr>
                <w:webHidden/>
              </w:rPr>
              <w:instrText xml:space="preserve"> PAGEREF _Toc145585920 \h </w:instrText>
            </w:r>
            <w:r w:rsidR="001C18C2">
              <w:rPr>
                <w:webHidden/>
              </w:rPr>
            </w:r>
            <w:r w:rsidR="001C18C2">
              <w:rPr>
                <w:webHidden/>
              </w:rPr>
              <w:fldChar w:fldCharType="separate"/>
            </w:r>
            <w:r w:rsidR="001C18C2">
              <w:rPr>
                <w:webHidden/>
              </w:rPr>
              <w:t>10</w:t>
            </w:r>
            <w:r w:rsidR="001C18C2">
              <w:rPr>
                <w:webHidden/>
              </w:rPr>
              <w:fldChar w:fldCharType="end"/>
            </w:r>
          </w:hyperlink>
        </w:p>
        <w:p w14:paraId="1E842A2E" w14:textId="67BD20B5"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21" w:history="1">
            <w:r w:rsidR="001C18C2" w:rsidRPr="00EA7770">
              <w:rPr>
                <w:rStyle w:val="Hyperlink"/>
              </w:rPr>
              <w:t>5.</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Location</w:t>
            </w:r>
            <w:r w:rsidR="001C18C2">
              <w:rPr>
                <w:webHidden/>
              </w:rPr>
              <w:tab/>
            </w:r>
            <w:r w:rsidR="001C18C2">
              <w:rPr>
                <w:webHidden/>
              </w:rPr>
              <w:fldChar w:fldCharType="begin"/>
            </w:r>
            <w:r w:rsidR="001C18C2">
              <w:rPr>
                <w:webHidden/>
              </w:rPr>
              <w:instrText xml:space="preserve"> PAGEREF _Toc145585921 \h </w:instrText>
            </w:r>
            <w:r w:rsidR="001C18C2">
              <w:rPr>
                <w:webHidden/>
              </w:rPr>
            </w:r>
            <w:r w:rsidR="001C18C2">
              <w:rPr>
                <w:webHidden/>
              </w:rPr>
              <w:fldChar w:fldCharType="separate"/>
            </w:r>
            <w:r w:rsidR="001C18C2">
              <w:rPr>
                <w:webHidden/>
              </w:rPr>
              <w:t>10</w:t>
            </w:r>
            <w:r w:rsidR="001C18C2">
              <w:rPr>
                <w:webHidden/>
              </w:rPr>
              <w:fldChar w:fldCharType="end"/>
            </w:r>
          </w:hyperlink>
        </w:p>
        <w:p w14:paraId="4F52FAA1" w14:textId="0113E7A0" w:rsidR="001C18C2" w:rsidRDefault="001D4F30">
          <w:pPr>
            <w:pStyle w:val="TOC2"/>
            <w:rPr>
              <w:rFonts w:asciiTheme="minorHAnsi" w:eastAsiaTheme="minorEastAsia" w:hAnsiTheme="minorHAnsi" w:cstheme="minorBidi"/>
              <w:kern w:val="2"/>
              <w:sz w:val="22"/>
              <w14:ligatures w14:val="standardContextual"/>
            </w:rPr>
          </w:pPr>
          <w:hyperlink w:anchor="_Toc145585922" w:history="1">
            <w:r w:rsidR="001C18C2" w:rsidRPr="00EA7770">
              <w:rPr>
                <w:rStyle w:val="Hyperlink"/>
              </w:rPr>
              <w:t>Section 5.1 Is the activity within, or within 100m of, a designated area?</w:t>
            </w:r>
            <w:r w:rsidR="001C18C2">
              <w:rPr>
                <w:webHidden/>
              </w:rPr>
              <w:tab/>
            </w:r>
            <w:r w:rsidR="001C18C2">
              <w:rPr>
                <w:webHidden/>
              </w:rPr>
              <w:fldChar w:fldCharType="begin"/>
            </w:r>
            <w:r w:rsidR="001C18C2">
              <w:rPr>
                <w:webHidden/>
              </w:rPr>
              <w:instrText xml:space="preserve"> PAGEREF _Toc145585922 \h </w:instrText>
            </w:r>
            <w:r w:rsidR="001C18C2">
              <w:rPr>
                <w:webHidden/>
              </w:rPr>
            </w:r>
            <w:r w:rsidR="001C18C2">
              <w:rPr>
                <w:webHidden/>
              </w:rPr>
              <w:fldChar w:fldCharType="separate"/>
            </w:r>
            <w:r w:rsidR="001C18C2">
              <w:rPr>
                <w:webHidden/>
              </w:rPr>
              <w:t>10</w:t>
            </w:r>
            <w:r w:rsidR="001C18C2">
              <w:rPr>
                <w:webHidden/>
              </w:rPr>
              <w:fldChar w:fldCharType="end"/>
            </w:r>
          </w:hyperlink>
        </w:p>
        <w:p w14:paraId="3D65DD1D" w14:textId="40E35A39" w:rsidR="001C18C2" w:rsidRDefault="001D4F30">
          <w:pPr>
            <w:pStyle w:val="TOC2"/>
            <w:rPr>
              <w:rFonts w:asciiTheme="minorHAnsi" w:eastAsiaTheme="minorEastAsia" w:hAnsiTheme="minorHAnsi" w:cstheme="minorBidi"/>
              <w:kern w:val="2"/>
              <w:sz w:val="22"/>
              <w14:ligatures w14:val="standardContextual"/>
            </w:rPr>
          </w:pPr>
          <w:hyperlink w:anchor="_Toc145585923" w:history="1">
            <w:r w:rsidR="001C18C2" w:rsidRPr="00EA7770">
              <w:rPr>
                <w:rStyle w:val="Hyperlink"/>
              </w:rPr>
              <w:t>Section 5.3 Will the activity be carried out on an area at risk of flooding?</w:t>
            </w:r>
            <w:r w:rsidR="001C18C2">
              <w:rPr>
                <w:webHidden/>
              </w:rPr>
              <w:tab/>
            </w:r>
            <w:r w:rsidR="001C18C2">
              <w:rPr>
                <w:webHidden/>
              </w:rPr>
              <w:fldChar w:fldCharType="begin"/>
            </w:r>
            <w:r w:rsidR="001C18C2">
              <w:rPr>
                <w:webHidden/>
              </w:rPr>
              <w:instrText xml:space="preserve"> PAGEREF _Toc145585923 \h </w:instrText>
            </w:r>
            <w:r w:rsidR="001C18C2">
              <w:rPr>
                <w:webHidden/>
              </w:rPr>
            </w:r>
            <w:r w:rsidR="001C18C2">
              <w:rPr>
                <w:webHidden/>
              </w:rPr>
              <w:fldChar w:fldCharType="separate"/>
            </w:r>
            <w:r w:rsidR="001C18C2">
              <w:rPr>
                <w:webHidden/>
              </w:rPr>
              <w:t>11</w:t>
            </w:r>
            <w:r w:rsidR="001C18C2">
              <w:rPr>
                <w:webHidden/>
              </w:rPr>
              <w:fldChar w:fldCharType="end"/>
            </w:r>
          </w:hyperlink>
        </w:p>
        <w:p w14:paraId="07E06739" w14:textId="39BF47E4" w:rsidR="001C18C2" w:rsidRDefault="001D4F30">
          <w:pPr>
            <w:pStyle w:val="TOC2"/>
            <w:rPr>
              <w:rFonts w:asciiTheme="minorHAnsi" w:eastAsiaTheme="minorEastAsia" w:hAnsiTheme="minorHAnsi" w:cstheme="minorBidi"/>
              <w:kern w:val="2"/>
              <w:sz w:val="22"/>
              <w14:ligatures w14:val="standardContextual"/>
            </w:rPr>
          </w:pPr>
          <w:hyperlink w:anchor="_Toc145585924" w:history="1">
            <w:r w:rsidR="001C18C2" w:rsidRPr="00EA7770">
              <w:rPr>
                <w:rStyle w:val="Hyperlink"/>
              </w:rPr>
              <w:t>Section 5.4 Do you have the permission of the landowner and all necessary consents?</w:t>
            </w:r>
            <w:r w:rsidR="001C18C2">
              <w:rPr>
                <w:webHidden/>
              </w:rPr>
              <w:tab/>
            </w:r>
            <w:r w:rsidR="001C18C2">
              <w:rPr>
                <w:webHidden/>
              </w:rPr>
              <w:fldChar w:fldCharType="begin"/>
            </w:r>
            <w:r w:rsidR="001C18C2">
              <w:rPr>
                <w:webHidden/>
              </w:rPr>
              <w:instrText xml:space="preserve"> PAGEREF _Toc145585924 \h </w:instrText>
            </w:r>
            <w:r w:rsidR="001C18C2">
              <w:rPr>
                <w:webHidden/>
              </w:rPr>
            </w:r>
            <w:r w:rsidR="001C18C2">
              <w:rPr>
                <w:webHidden/>
              </w:rPr>
              <w:fldChar w:fldCharType="separate"/>
            </w:r>
            <w:r w:rsidR="001C18C2">
              <w:rPr>
                <w:webHidden/>
              </w:rPr>
              <w:t>11</w:t>
            </w:r>
            <w:r w:rsidR="001C18C2">
              <w:rPr>
                <w:webHidden/>
              </w:rPr>
              <w:fldChar w:fldCharType="end"/>
            </w:r>
          </w:hyperlink>
        </w:p>
        <w:p w14:paraId="46E4A656" w14:textId="1C82C314"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25" w:history="1">
            <w:r w:rsidR="001C18C2" w:rsidRPr="00EA7770">
              <w:rPr>
                <w:rStyle w:val="Hyperlink"/>
              </w:rPr>
              <w:t>6.</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Waste</w:t>
            </w:r>
            <w:r w:rsidR="001C18C2">
              <w:rPr>
                <w:webHidden/>
              </w:rPr>
              <w:tab/>
            </w:r>
            <w:r w:rsidR="001C18C2">
              <w:rPr>
                <w:webHidden/>
              </w:rPr>
              <w:fldChar w:fldCharType="begin"/>
            </w:r>
            <w:r w:rsidR="001C18C2">
              <w:rPr>
                <w:webHidden/>
              </w:rPr>
              <w:instrText xml:space="preserve"> PAGEREF _Toc145585925 \h </w:instrText>
            </w:r>
            <w:r w:rsidR="001C18C2">
              <w:rPr>
                <w:webHidden/>
              </w:rPr>
            </w:r>
            <w:r w:rsidR="001C18C2">
              <w:rPr>
                <w:webHidden/>
              </w:rPr>
              <w:fldChar w:fldCharType="separate"/>
            </w:r>
            <w:r w:rsidR="001C18C2">
              <w:rPr>
                <w:webHidden/>
              </w:rPr>
              <w:t>11</w:t>
            </w:r>
            <w:r w:rsidR="001C18C2">
              <w:rPr>
                <w:webHidden/>
              </w:rPr>
              <w:fldChar w:fldCharType="end"/>
            </w:r>
          </w:hyperlink>
        </w:p>
        <w:p w14:paraId="4CCE06A9" w14:textId="6CD28705" w:rsidR="001C18C2" w:rsidRDefault="001D4F30">
          <w:pPr>
            <w:pStyle w:val="TOC2"/>
            <w:rPr>
              <w:rFonts w:asciiTheme="minorHAnsi" w:eastAsiaTheme="minorEastAsia" w:hAnsiTheme="minorHAnsi" w:cstheme="minorBidi"/>
              <w:kern w:val="2"/>
              <w:sz w:val="22"/>
              <w14:ligatures w14:val="standardContextual"/>
            </w:rPr>
          </w:pPr>
          <w:hyperlink w:anchor="_Toc145585926" w:history="1">
            <w:r w:rsidR="001C18C2" w:rsidRPr="00EA7770">
              <w:rPr>
                <w:rStyle w:val="Hyperlink"/>
              </w:rPr>
              <w:t>Section 6.1 What waste(s) will be used?</w:t>
            </w:r>
            <w:r w:rsidR="001C18C2">
              <w:rPr>
                <w:webHidden/>
              </w:rPr>
              <w:tab/>
            </w:r>
            <w:r w:rsidR="001C18C2">
              <w:rPr>
                <w:webHidden/>
              </w:rPr>
              <w:fldChar w:fldCharType="begin"/>
            </w:r>
            <w:r w:rsidR="001C18C2">
              <w:rPr>
                <w:webHidden/>
              </w:rPr>
              <w:instrText xml:space="preserve"> PAGEREF _Toc145585926 \h </w:instrText>
            </w:r>
            <w:r w:rsidR="001C18C2">
              <w:rPr>
                <w:webHidden/>
              </w:rPr>
            </w:r>
            <w:r w:rsidR="001C18C2">
              <w:rPr>
                <w:webHidden/>
              </w:rPr>
              <w:fldChar w:fldCharType="separate"/>
            </w:r>
            <w:r w:rsidR="001C18C2">
              <w:rPr>
                <w:webHidden/>
              </w:rPr>
              <w:t>11</w:t>
            </w:r>
            <w:r w:rsidR="001C18C2">
              <w:rPr>
                <w:webHidden/>
              </w:rPr>
              <w:fldChar w:fldCharType="end"/>
            </w:r>
          </w:hyperlink>
        </w:p>
        <w:p w14:paraId="16E25DEF" w14:textId="6C560D53" w:rsidR="001C18C2" w:rsidRDefault="001D4F30">
          <w:pPr>
            <w:pStyle w:val="TOC2"/>
            <w:rPr>
              <w:rFonts w:asciiTheme="minorHAnsi" w:eastAsiaTheme="minorEastAsia" w:hAnsiTheme="minorHAnsi" w:cstheme="minorBidi"/>
              <w:kern w:val="2"/>
              <w:sz w:val="22"/>
              <w14:ligatures w14:val="standardContextual"/>
            </w:rPr>
          </w:pPr>
          <w:hyperlink w:anchor="_Toc145585927" w:history="1">
            <w:r w:rsidR="001C18C2" w:rsidRPr="00EA7770">
              <w:rPr>
                <w:rStyle w:val="Hyperlink"/>
              </w:rPr>
              <w:t>Section 6.2 Will the waste comply with the following restrictions?</w:t>
            </w:r>
            <w:r w:rsidR="001C18C2">
              <w:rPr>
                <w:webHidden/>
              </w:rPr>
              <w:tab/>
            </w:r>
            <w:r w:rsidR="001C18C2">
              <w:rPr>
                <w:webHidden/>
              </w:rPr>
              <w:fldChar w:fldCharType="begin"/>
            </w:r>
            <w:r w:rsidR="001C18C2">
              <w:rPr>
                <w:webHidden/>
              </w:rPr>
              <w:instrText xml:space="preserve"> PAGEREF _Toc145585927 \h </w:instrText>
            </w:r>
            <w:r w:rsidR="001C18C2">
              <w:rPr>
                <w:webHidden/>
              </w:rPr>
            </w:r>
            <w:r w:rsidR="001C18C2">
              <w:rPr>
                <w:webHidden/>
              </w:rPr>
              <w:fldChar w:fldCharType="separate"/>
            </w:r>
            <w:r w:rsidR="001C18C2">
              <w:rPr>
                <w:webHidden/>
              </w:rPr>
              <w:t>12</w:t>
            </w:r>
            <w:r w:rsidR="001C18C2">
              <w:rPr>
                <w:webHidden/>
              </w:rPr>
              <w:fldChar w:fldCharType="end"/>
            </w:r>
          </w:hyperlink>
        </w:p>
        <w:p w14:paraId="053A59D1" w14:textId="5F261B2A" w:rsidR="001C18C2" w:rsidRDefault="001D4F30">
          <w:pPr>
            <w:pStyle w:val="TOC2"/>
            <w:rPr>
              <w:rFonts w:asciiTheme="minorHAnsi" w:eastAsiaTheme="minorEastAsia" w:hAnsiTheme="minorHAnsi" w:cstheme="minorBidi"/>
              <w:kern w:val="2"/>
              <w:sz w:val="22"/>
              <w14:ligatures w14:val="standardContextual"/>
            </w:rPr>
          </w:pPr>
          <w:hyperlink w:anchor="_Toc145585928" w:history="1">
            <w:r w:rsidR="001C18C2" w:rsidRPr="00EA7770">
              <w:rPr>
                <w:rStyle w:val="Hyperlink"/>
              </w:rPr>
              <w:t>Section 6.3 Waste Classification and Risk Assessment</w:t>
            </w:r>
            <w:r w:rsidR="001C18C2">
              <w:rPr>
                <w:webHidden/>
              </w:rPr>
              <w:tab/>
            </w:r>
            <w:r w:rsidR="001C18C2">
              <w:rPr>
                <w:webHidden/>
              </w:rPr>
              <w:fldChar w:fldCharType="begin"/>
            </w:r>
            <w:r w:rsidR="001C18C2">
              <w:rPr>
                <w:webHidden/>
              </w:rPr>
              <w:instrText xml:space="preserve"> PAGEREF _Toc145585928 \h </w:instrText>
            </w:r>
            <w:r w:rsidR="001C18C2">
              <w:rPr>
                <w:webHidden/>
              </w:rPr>
            </w:r>
            <w:r w:rsidR="001C18C2">
              <w:rPr>
                <w:webHidden/>
              </w:rPr>
              <w:fldChar w:fldCharType="separate"/>
            </w:r>
            <w:r w:rsidR="001C18C2">
              <w:rPr>
                <w:webHidden/>
              </w:rPr>
              <w:t>12</w:t>
            </w:r>
            <w:r w:rsidR="001C18C2">
              <w:rPr>
                <w:webHidden/>
              </w:rPr>
              <w:fldChar w:fldCharType="end"/>
            </w:r>
          </w:hyperlink>
        </w:p>
        <w:p w14:paraId="2A945F0C" w14:textId="643DEF50"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29" w:history="1">
            <w:r w:rsidR="001C18C2" w:rsidRPr="00EA7770">
              <w:rPr>
                <w:rStyle w:val="Hyperlink"/>
              </w:rPr>
              <w:t>7.</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Renewals</w:t>
            </w:r>
            <w:r w:rsidR="001C18C2">
              <w:rPr>
                <w:webHidden/>
              </w:rPr>
              <w:tab/>
            </w:r>
            <w:r w:rsidR="001C18C2">
              <w:rPr>
                <w:webHidden/>
              </w:rPr>
              <w:fldChar w:fldCharType="begin"/>
            </w:r>
            <w:r w:rsidR="001C18C2">
              <w:rPr>
                <w:webHidden/>
              </w:rPr>
              <w:instrText xml:space="preserve"> PAGEREF _Toc145585929 \h </w:instrText>
            </w:r>
            <w:r w:rsidR="001C18C2">
              <w:rPr>
                <w:webHidden/>
              </w:rPr>
            </w:r>
            <w:r w:rsidR="001C18C2">
              <w:rPr>
                <w:webHidden/>
              </w:rPr>
              <w:fldChar w:fldCharType="separate"/>
            </w:r>
            <w:r w:rsidR="001C18C2">
              <w:rPr>
                <w:webHidden/>
              </w:rPr>
              <w:t>13</w:t>
            </w:r>
            <w:r w:rsidR="001C18C2">
              <w:rPr>
                <w:webHidden/>
              </w:rPr>
              <w:fldChar w:fldCharType="end"/>
            </w:r>
          </w:hyperlink>
        </w:p>
        <w:p w14:paraId="190F2B13" w14:textId="7CF78646" w:rsidR="001C18C2" w:rsidRDefault="001D4F30">
          <w:pPr>
            <w:pStyle w:val="TOC2"/>
            <w:rPr>
              <w:rFonts w:asciiTheme="minorHAnsi" w:eastAsiaTheme="minorEastAsia" w:hAnsiTheme="minorHAnsi" w:cstheme="minorBidi"/>
              <w:kern w:val="2"/>
              <w:sz w:val="22"/>
              <w14:ligatures w14:val="standardContextual"/>
            </w:rPr>
          </w:pPr>
          <w:hyperlink w:anchor="_Toc145585930" w:history="1">
            <w:r w:rsidR="001C18C2" w:rsidRPr="00EA7770">
              <w:rPr>
                <w:rStyle w:val="Hyperlink"/>
              </w:rPr>
              <w:t>7.1 What is the ‘relevant work’ being carried on?</w:t>
            </w:r>
            <w:r w:rsidR="001C18C2">
              <w:rPr>
                <w:webHidden/>
              </w:rPr>
              <w:tab/>
            </w:r>
            <w:r w:rsidR="001C18C2">
              <w:rPr>
                <w:webHidden/>
              </w:rPr>
              <w:fldChar w:fldCharType="begin"/>
            </w:r>
            <w:r w:rsidR="001C18C2">
              <w:rPr>
                <w:webHidden/>
              </w:rPr>
              <w:instrText xml:space="preserve"> PAGEREF _Toc145585930 \h </w:instrText>
            </w:r>
            <w:r w:rsidR="001C18C2">
              <w:rPr>
                <w:webHidden/>
              </w:rPr>
            </w:r>
            <w:r w:rsidR="001C18C2">
              <w:rPr>
                <w:webHidden/>
              </w:rPr>
              <w:fldChar w:fldCharType="separate"/>
            </w:r>
            <w:r w:rsidR="001C18C2">
              <w:rPr>
                <w:webHidden/>
              </w:rPr>
              <w:t>13</w:t>
            </w:r>
            <w:r w:rsidR="001C18C2">
              <w:rPr>
                <w:webHidden/>
              </w:rPr>
              <w:fldChar w:fldCharType="end"/>
            </w:r>
          </w:hyperlink>
        </w:p>
        <w:p w14:paraId="75F437F7" w14:textId="6EFB33F9" w:rsidR="001C18C2" w:rsidRDefault="001D4F30">
          <w:pPr>
            <w:pStyle w:val="TOC2"/>
            <w:rPr>
              <w:rFonts w:asciiTheme="minorHAnsi" w:eastAsiaTheme="minorEastAsia" w:hAnsiTheme="minorHAnsi" w:cstheme="minorBidi"/>
              <w:kern w:val="2"/>
              <w:sz w:val="22"/>
              <w14:ligatures w14:val="standardContextual"/>
            </w:rPr>
          </w:pPr>
          <w:hyperlink w:anchor="_Toc145585931" w:history="1">
            <w:r w:rsidR="001C18C2" w:rsidRPr="00EA7770">
              <w:rPr>
                <w:rStyle w:val="Hyperlink"/>
              </w:rPr>
              <w:t>7.2 Describe the ‘relevant work’ you wish to carry out in your own words</w:t>
            </w:r>
            <w:r w:rsidR="001C18C2">
              <w:rPr>
                <w:webHidden/>
              </w:rPr>
              <w:tab/>
            </w:r>
            <w:r w:rsidR="001C18C2">
              <w:rPr>
                <w:webHidden/>
              </w:rPr>
              <w:fldChar w:fldCharType="begin"/>
            </w:r>
            <w:r w:rsidR="001C18C2">
              <w:rPr>
                <w:webHidden/>
              </w:rPr>
              <w:instrText xml:space="preserve"> PAGEREF _Toc145585931 \h </w:instrText>
            </w:r>
            <w:r w:rsidR="001C18C2">
              <w:rPr>
                <w:webHidden/>
              </w:rPr>
            </w:r>
            <w:r w:rsidR="001C18C2">
              <w:rPr>
                <w:webHidden/>
              </w:rPr>
              <w:fldChar w:fldCharType="separate"/>
            </w:r>
            <w:r w:rsidR="001C18C2">
              <w:rPr>
                <w:webHidden/>
              </w:rPr>
              <w:t>13</w:t>
            </w:r>
            <w:r w:rsidR="001C18C2">
              <w:rPr>
                <w:webHidden/>
              </w:rPr>
              <w:fldChar w:fldCharType="end"/>
            </w:r>
          </w:hyperlink>
        </w:p>
        <w:p w14:paraId="3513E42F" w14:textId="5EEB778C" w:rsidR="001C18C2" w:rsidRDefault="001D4F30">
          <w:pPr>
            <w:pStyle w:val="TOC2"/>
            <w:rPr>
              <w:rFonts w:asciiTheme="minorHAnsi" w:eastAsiaTheme="minorEastAsia" w:hAnsiTheme="minorHAnsi" w:cstheme="minorBidi"/>
              <w:kern w:val="2"/>
              <w:sz w:val="22"/>
              <w14:ligatures w14:val="standardContextual"/>
            </w:rPr>
          </w:pPr>
          <w:hyperlink w:anchor="_Toc145585932" w:history="1">
            <w:r w:rsidR="001C18C2" w:rsidRPr="00EA7770">
              <w:rPr>
                <w:rStyle w:val="Hyperlink"/>
              </w:rPr>
              <w:t>7.3 Do you intend to store waste prior to use</w:t>
            </w:r>
            <w:r w:rsidR="001C18C2">
              <w:rPr>
                <w:webHidden/>
              </w:rPr>
              <w:tab/>
            </w:r>
            <w:r w:rsidR="001C18C2">
              <w:rPr>
                <w:webHidden/>
              </w:rPr>
              <w:fldChar w:fldCharType="begin"/>
            </w:r>
            <w:r w:rsidR="001C18C2">
              <w:rPr>
                <w:webHidden/>
              </w:rPr>
              <w:instrText xml:space="preserve"> PAGEREF _Toc145585932 \h </w:instrText>
            </w:r>
            <w:r w:rsidR="001C18C2">
              <w:rPr>
                <w:webHidden/>
              </w:rPr>
            </w:r>
            <w:r w:rsidR="001C18C2">
              <w:rPr>
                <w:webHidden/>
              </w:rPr>
              <w:fldChar w:fldCharType="separate"/>
            </w:r>
            <w:r w:rsidR="001C18C2">
              <w:rPr>
                <w:webHidden/>
              </w:rPr>
              <w:t>13</w:t>
            </w:r>
            <w:r w:rsidR="001C18C2">
              <w:rPr>
                <w:webHidden/>
              </w:rPr>
              <w:fldChar w:fldCharType="end"/>
            </w:r>
          </w:hyperlink>
        </w:p>
        <w:p w14:paraId="5725B6D0" w14:textId="73020505" w:rsidR="001C18C2" w:rsidRDefault="001D4F30">
          <w:pPr>
            <w:pStyle w:val="TOC2"/>
            <w:rPr>
              <w:rFonts w:asciiTheme="minorHAnsi" w:eastAsiaTheme="minorEastAsia" w:hAnsiTheme="minorHAnsi" w:cstheme="minorBidi"/>
              <w:kern w:val="2"/>
              <w:sz w:val="22"/>
              <w14:ligatures w14:val="standardContextual"/>
            </w:rPr>
          </w:pPr>
          <w:hyperlink w:anchor="_Toc145585933" w:history="1">
            <w:r w:rsidR="001C18C2" w:rsidRPr="00EA7770">
              <w:rPr>
                <w:rStyle w:val="Hyperlink"/>
              </w:rPr>
              <w:t>7.4 What was the total area of land to be subject to the activity at initial registration?</w:t>
            </w:r>
            <w:r w:rsidR="001C18C2">
              <w:rPr>
                <w:webHidden/>
              </w:rPr>
              <w:tab/>
            </w:r>
            <w:r w:rsidR="001C18C2">
              <w:rPr>
                <w:webHidden/>
              </w:rPr>
              <w:fldChar w:fldCharType="begin"/>
            </w:r>
            <w:r w:rsidR="001C18C2">
              <w:rPr>
                <w:webHidden/>
              </w:rPr>
              <w:instrText xml:space="preserve"> PAGEREF _Toc145585933 \h </w:instrText>
            </w:r>
            <w:r w:rsidR="001C18C2">
              <w:rPr>
                <w:webHidden/>
              </w:rPr>
            </w:r>
            <w:r w:rsidR="001C18C2">
              <w:rPr>
                <w:webHidden/>
              </w:rPr>
              <w:fldChar w:fldCharType="separate"/>
            </w:r>
            <w:r w:rsidR="001C18C2">
              <w:rPr>
                <w:webHidden/>
              </w:rPr>
              <w:t>14</w:t>
            </w:r>
            <w:r w:rsidR="001C18C2">
              <w:rPr>
                <w:webHidden/>
              </w:rPr>
              <w:fldChar w:fldCharType="end"/>
            </w:r>
          </w:hyperlink>
        </w:p>
        <w:p w14:paraId="5CE33E4D" w14:textId="604C5973" w:rsidR="001C18C2" w:rsidRDefault="001D4F30">
          <w:pPr>
            <w:pStyle w:val="TOC2"/>
            <w:rPr>
              <w:rFonts w:asciiTheme="minorHAnsi" w:eastAsiaTheme="minorEastAsia" w:hAnsiTheme="minorHAnsi" w:cstheme="minorBidi"/>
              <w:kern w:val="2"/>
              <w:sz w:val="22"/>
              <w14:ligatures w14:val="standardContextual"/>
            </w:rPr>
          </w:pPr>
          <w:hyperlink w:anchor="_Toc145585934" w:history="1">
            <w:r w:rsidR="001C18C2" w:rsidRPr="00EA7770">
              <w:rPr>
                <w:rStyle w:val="Hyperlink"/>
              </w:rPr>
              <w:t>7.5 What is the remaining area of land to be completed?</w:t>
            </w:r>
            <w:r w:rsidR="001C18C2">
              <w:rPr>
                <w:webHidden/>
              </w:rPr>
              <w:tab/>
            </w:r>
            <w:r w:rsidR="001C18C2">
              <w:rPr>
                <w:webHidden/>
              </w:rPr>
              <w:fldChar w:fldCharType="begin"/>
            </w:r>
            <w:r w:rsidR="001C18C2">
              <w:rPr>
                <w:webHidden/>
              </w:rPr>
              <w:instrText xml:space="preserve"> PAGEREF _Toc145585934 \h </w:instrText>
            </w:r>
            <w:r w:rsidR="001C18C2">
              <w:rPr>
                <w:webHidden/>
              </w:rPr>
            </w:r>
            <w:r w:rsidR="001C18C2">
              <w:rPr>
                <w:webHidden/>
              </w:rPr>
              <w:fldChar w:fldCharType="separate"/>
            </w:r>
            <w:r w:rsidR="001C18C2">
              <w:rPr>
                <w:webHidden/>
              </w:rPr>
              <w:t>14</w:t>
            </w:r>
            <w:r w:rsidR="001C18C2">
              <w:rPr>
                <w:webHidden/>
              </w:rPr>
              <w:fldChar w:fldCharType="end"/>
            </w:r>
          </w:hyperlink>
        </w:p>
        <w:p w14:paraId="14D9E9AA" w14:textId="0C54BA78" w:rsidR="001C18C2" w:rsidRDefault="001D4F30">
          <w:pPr>
            <w:pStyle w:val="TOC2"/>
            <w:rPr>
              <w:rFonts w:asciiTheme="minorHAnsi" w:eastAsiaTheme="minorEastAsia" w:hAnsiTheme="minorHAnsi" w:cstheme="minorBidi"/>
              <w:kern w:val="2"/>
              <w:sz w:val="22"/>
              <w14:ligatures w14:val="standardContextual"/>
            </w:rPr>
          </w:pPr>
          <w:hyperlink w:anchor="_Toc145585935" w:history="1">
            <w:r w:rsidR="001C18C2" w:rsidRPr="00EA7770">
              <w:rPr>
                <w:rStyle w:val="Hyperlink"/>
              </w:rPr>
              <w:t>7.6 How long will the activity take to complete?</w:t>
            </w:r>
            <w:r w:rsidR="001C18C2">
              <w:rPr>
                <w:webHidden/>
              </w:rPr>
              <w:tab/>
            </w:r>
            <w:r w:rsidR="001C18C2">
              <w:rPr>
                <w:webHidden/>
              </w:rPr>
              <w:fldChar w:fldCharType="begin"/>
            </w:r>
            <w:r w:rsidR="001C18C2">
              <w:rPr>
                <w:webHidden/>
              </w:rPr>
              <w:instrText xml:space="preserve"> PAGEREF _Toc145585935 \h </w:instrText>
            </w:r>
            <w:r w:rsidR="001C18C2">
              <w:rPr>
                <w:webHidden/>
              </w:rPr>
            </w:r>
            <w:r w:rsidR="001C18C2">
              <w:rPr>
                <w:webHidden/>
              </w:rPr>
              <w:fldChar w:fldCharType="separate"/>
            </w:r>
            <w:r w:rsidR="001C18C2">
              <w:rPr>
                <w:webHidden/>
              </w:rPr>
              <w:t>14</w:t>
            </w:r>
            <w:r w:rsidR="001C18C2">
              <w:rPr>
                <w:webHidden/>
              </w:rPr>
              <w:fldChar w:fldCharType="end"/>
            </w:r>
          </w:hyperlink>
        </w:p>
        <w:p w14:paraId="06E5E27F" w14:textId="42B07F7D" w:rsidR="001C18C2" w:rsidRDefault="001D4F30">
          <w:pPr>
            <w:pStyle w:val="TOC2"/>
            <w:rPr>
              <w:rFonts w:asciiTheme="minorHAnsi" w:eastAsiaTheme="minorEastAsia" w:hAnsiTheme="minorHAnsi" w:cstheme="minorBidi"/>
              <w:kern w:val="2"/>
              <w:sz w:val="22"/>
              <w14:ligatures w14:val="standardContextual"/>
            </w:rPr>
          </w:pPr>
          <w:hyperlink w:anchor="_Toc145585936" w:history="1">
            <w:r w:rsidR="001C18C2" w:rsidRPr="00EA7770">
              <w:rPr>
                <w:rStyle w:val="Hyperlink"/>
              </w:rPr>
              <w:t>7.7 What was the total quantity of waste to be used for the entire project at initial registration?</w:t>
            </w:r>
            <w:r w:rsidR="001C18C2">
              <w:rPr>
                <w:webHidden/>
              </w:rPr>
              <w:tab/>
            </w:r>
            <w:r w:rsidR="001C18C2">
              <w:rPr>
                <w:webHidden/>
              </w:rPr>
              <w:fldChar w:fldCharType="begin"/>
            </w:r>
            <w:r w:rsidR="001C18C2">
              <w:rPr>
                <w:webHidden/>
              </w:rPr>
              <w:instrText xml:space="preserve"> PAGEREF _Toc145585936 \h </w:instrText>
            </w:r>
            <w:r w:rsidR="001C18C2">
              <w:rPr>
                <w:webHidden/>
              </w:rPr>
            </w:r>
            <w:r w:rsidR="001C18C2">
              <w:rPr>
                <w:webHidden/>
              </w:rPr>
              <w:fldChar w:fldCharType="separate"/>
            </w:r>
            <w:r w:rsidR="001C18C2">
              <w:rPr>
                <w:webHidden/>
              </w:rPr>
              <w:t>14</w:t>
            </w:r>
            <w:r w:rsidR="001C18C2">
              <w:rPr>
                <w:webHidden/>
              </w:rPr>
              <w:fldChar w:fldCharType="end"/>
            </w:r>
          </w:hyperlink>
        </w:p>
        <w:p w14:paraId="3C2EDD68" w14:textId="0D05F97F" w:rsidR="001C18C2" w:rsidRDefault="001D4F30">
          <w:pPr>
            <w:pStyle w:val="TOC2"/>
            <w:rPr>
              <w:rFonts w:asciiTheme="minorHAnsi" w:eastAsiaTheme="minorEastAsia" w:hAnsiTheme="minorHAnsi" w:cstheme="minorBidi"/>
              <w:kern w:val="2"/>
              <w:sz w:val="22"/>
              <w14:ligatures w14:val="standardContextual"/>
            </w:rPr>
          </w:pPr>
          <w:hyperlink w:anchor="_Toc145585937" w:history="1">
            <w:r w:rsidR="001C18C2" w:rsidRPr="00EA7770">
              <w:rPr>
                <w:rStyle w:val="Hyperlink"/>
              </w:rPr>
              <w:t>7.8 How much waste has been used as part of the activity so far?</w:t>
            </w:r>
            <w:r w:rsidR="001C18C2">
              <w:rPr>
                <w:webHidden/>
              </w:rPr>
              <w:tab/>
            </w:r>
            <w:r w:rsidR="001C18C2">
              <w:rPr>
                <w:webHidden/>
              </w:rPr>
              <w:fldChar w:fldCharType="begin"/>
            </w:r>
            <w:r w:rsidR="001C18C2">
              <w:rPr>
                <w:webHidden/>
              </w:rPr>
              <w:instrText xml:space="preserve"> PAGEREF _Toc145585937 \h </w:instrText>
            </w:r>
            <w:r w:rsidR="001C18C2">
              <w:rPr>
                <w:webHidden/>
              </w:rPr>
            </w:r>
            <w:r w:rsidR="001C18C2">
              <w:rPr>
                <w:webHidden/>
              </w:rPr>
              <w:fldChar w:fldCharType="separate"/>
            </w:r>
            <w:r w:rsidR="001C18C2">
              <w:rPr>
                <w:webHidden/>
              </w:rPr>
              <w:t>14</w:t>
            </w:r>
            <w:r w:rsidR="001C18C2">
              <w:rPr>
                <w:webHidden/>
              </w:rPr>
              <w:fldChar w:fldCharType="end"/>
            </w:r>
          </w:hyperlink>
        </w:p>
        <w:p w14:paraId="6CF0AC41" w14:textId="3F049FF9" w:rsidR="001C18C2" w:rsidRDefault="001D4F30">
          <w:pPr>
            <w:pStyle w:val="TOC2"/>
            <w:rPr>
              <w:rFonts w:asciiTheme="minorHAnsi" w:eastAsiaTheme="minorEastAsia" w:hAnsiTheme="minorHAnsi" w:cstheme="minorBidi"/>
              <w:kern w:val="2"/>
              <w:sz w:val="22"/>
              <w14:ligatures w14:val="standardContextual"/>
            </w:rPr>
          </w:pPr>
          <w:hyperlink w:anchor="_Toc145585938" w:history="1">
            <w:r w:rsidR="001C18C2" w:rsidRPr="00EA7770">
              <w:rPr>
                <w:rStyle w:val="Hyperlink"/>
              </w:rPr>
              <w:t>7.9 How much waste is still required to complete the activity?</w:t>
            </w:r>
            <w:r w:rsidR="001C18C2">
              <w:rPr>
                <w:webHidden/>
              </w:rPr>
              <w:tab/>
            </w:r>
            <w:r w:rsidR="001C18C2">
              <w:rPr>
                <w:webHidden/>
              </w:rPr>
              <w:fldChar w:fldCharType="begin"/>
            </w:r>
            <w:r w:rsidR="001C18C2">
              <w:rPr>
                <w:webHidden/>
              </w:rPr>
              <w:instrText xml:space="preserve"> PAGEREF _Toc145585938 \h </w:instrText>
            </w:r>
            <w:r w:rsidR="001C18C2">
              <w:rPr>
                <w:webHidden/>
              </w:rPr>
            </w:r>
            <w:r w:rsidR="001C18C2">
              <w:rPr>
                <w:webHidden/>
              </w:rPr>
              <w:fldChar w:fldCharType="separate"/>
            </w:r>
            <w:r w:rsidR="001C18C2">
              <w:rPr>
                <w:webHidden/>
              </w:rPr>
              <w:t>14</w:t>
            </w:r>
            <w:r w:rsidR="001C18C2">
              <w:rPr>
                <w:webHidden/>
              </w:rPr>
              <w:fldChar w:fldCharType="end"/>
            </w:r>
          </w:hyperlink>
        </w:p>
        <w:p w14:paraId="680D32C5" w14:textId="59B4D6A3" w:rsidR="001C18C2" w:rsidRDefault="001D4F30">
          <w:pPr>
            <w:pStyle w:val="TOC2"/>
            <w:rPr>
              <w:rFonts w:asciiTheme="minorHAnsi" w:eastAsiaTheme="minorEastAsia" w:hAnsiTheme="minorHAnsi" w:cstheme="minorBidi"/>
              <w:kern w:val="2"/>
              <w:sz w:val="22"/>
              <w14:ligatures w14:val="standardContextual"/>
            </w:rPr>
          </w:pPr>
          <w:hyperlink w:anchor="_Toc145585939" w:history="1">
            <w:r w:rsidR="001C18C2" w:rsidRPr="00EA7770">
              <w:rPr>
                <w:rStyle w:val="Hyperlink"/>
              </w:rPr>
              <w:t>7.10 Location Plan</w:t>
            </w:r>
            <w:r w:rsidR="001C18C2">
              <w:rPr>
                <w:webHidden/>
              </w:rPr>
              <w:tab/>
            </w:r>
            <w:r w:rsidR="001C18C2">
              <w:rPr>
                <w:webHidden/>
              </w:rPr>
              <w:fldChar w:fldCharType="begin"/>
            </w:r>
            <w:r w:rsidR="001C18C2">
              <w:rPr>
                <w:webHidden/>
              </w:rPr>
              <w:instrText xml:space="preserve"> PAGEREF _Toc145585939 \h </w:instrText>
            </w:r>
            <w:r w:rsidR="001C18C2">
              <w:rPr>
                <w:webHidden/>
              </w:rPr>
            </w:r>
            <w:r w:rsidR="001C18C2">
              <w:rPr>
                <w:webHidden/>
              </w:rPr>
              <w:fldChar w:fldCharType="separate"/>
            </w:r>
            <w:r w:rsidR="001C18C2">
              <w:rPr>
                <w:webHidden/>
              </w:rPr>
              <w:t>14</w:t>
            </w:r>
            <w:r w:rsidR="001C18C2">
              <w:rPr>
                <w:webHidden/>
              </w:rPr>
              <w:fldChar w:fldCharType="end"/>
            </w:r>
          </w:hyperlink>
        </w:p>
        <w:p w14:paraId="5D61A4D4" w14:textId="0B704132" w:rsidR="001C18C2" w:rsidRDefault="001D4F30">
          <w:pPr>
            <w:pStyle w:val="TOC2"/>
            <w:rPr>
              <w:rFonts w:asciiTheme="minorHAnsi" w:eastAsiaTheme="minorEastAsia" w:hAnsiTheme="minorHAnsi" w:cstheme="minorBidi"/>
              <w:kern w:val="2"/>
              <w:sz w:val="22"/>
              <w14:ligatures w14:val="standardContextual"/>
            </w:rPr>
          </w:pPr>
          <w:hyperlink w:anchor="_Toc145585940" w:history="1">
            <w:r w:rsidR="001C18C2" w:rsidRPr="00EA7770">
              <w:rPr>
                <w:rStyle w:val="Hyperlink"/>
              </w:rPr>
              <w:t>7.11 Cross sections</w:t>
            </w:r>
            <w:r w:rsidR="001C18C2">
              <w:rPr>
                <w:webHidden/>
              </w:rPr>
              <w:tab/>
            </w:r>
            <w:r w:rsidR="001C18C2">
              <w:rPr>
                <w:webHidden/>
              </w:rPr>
              <w:fldChar w:fldCharType="begin"/>
            </w:r>
            <w:r w:rsidR="001C18C2">
              <w:rPr>
                <w:webHidden/>
              </w:rPr>
              <w:instrText xml:space="preserve"> PAGEREF _Toc145585940 \h </w:instrText>
            </w:r>
            <w:r w:rsidR="001C18C2">
              <w:rPr>
                <w:webHidden/>
              </w:rPr>
            </w:r>
            <w:r w:rsidR="001C18C2">
              <w:rPr>
                <w:webHidden/>
              </w:rPr>
              <w:fldChar w:fldCharType="separate"/>
            </w:r>
            <w:r w:rsidR="001C18C2">
              <w:rPr>
                <w:webHidden/>
              </w:rPr>
              <w:t>14</w:t>
            </w:r>
            <w:r w:rsidR="001C18C2">
              <w:rPr>
                <w:webHidden/>
              </w:rPr>
              <w:fldChar w:fldCharType="end"/>
            </w:r>
          </w:hyperlink>
        </w:p>
        <w:p w14:paraId="05FD3D20" w14:textId="32226A3A" w:rsidR="001C18C2" w:rsidRDefault="001D4F30">
          <w:pPr>
            <w:pStyle w:val="TOC2"/>
            <w:rPr>
              <w:rFonts w:asciiTheme="minorHAnsi" w:eastAsiaTheme="minorEastAsia" w:hAnsiTheme="minorHAnsi" w:cstheme="minorBidi"/>
              <w:kern w:val="2"/>
              <w:sz w:val="22"/>
              <w14:ligatures w14:val="standardContextual"/>
            </w:rPr>
          </w:pPr>
          <w:hyperlink w:anchor="_Toc145585941" w:history="1">
            <w:r w:rsidR="001C18C2" w:rsidRPr="00EA7770">
              <w:rPr>
                <w:rStyle w:val="Hyperlink"/>
              </w:rPr>
              <w:t>7.12 Data Returns</w:t>
            </w:r>
            <w:r w:rsidR="001C18C2">
              <w:rPr>
                <w:webHidden/>
              </w:rPr>
              <w:tab/>
            </w:r>
            <w:r w:rsidR="001C18C2">
              <w:rPr>
                <w:webHidden/>
              </w:rPr>
              <w:fldChar w:fldCharType="begin"/>
            </w:r>
            <w:r w:rsidR="001C18C2">
              <w:rPr>
                <w:webHidden/>
              </w:rPr>
              <w:instrText xml:space="preserve"> PAGEREF _Toc145585941 \h </w:instrText>
            </w:r>
            <w:r w:rsidR="001C18C2">
              <w:rPr>
                <w:webHidden/>
              </w:rPr>
            </w:r>
            <w:r w:rsidR="001C18C2">
              <w:rPr>
                <w:webHidden/>
              </w:rPr>
              <w:fldChar w:fldCharType="separate"/>
            </w:r>
            <w:r w:rsidR="001C18C2">
              <w:rPr>
                <w:webHidden/>
              </w:rPr>
              <w:t>14</w:t>
            </w:r>
            <w:r w:rsidR="001C18C2">
              <w:rPr>
                <w:webHidden/>
              </w:rPr>
              <w:fldChar w:fldCharType="end"/>
            </w:r>
          </w:hyperlink>
        </w:p>
        <w:p w14:paraId="5F1E9B83" w14:textId="0BBB8C3E" w:rsidR="001C18C2" w:rsidRDefault="001D4F30">
          <w:pPr>
            <w:pStyle w:val="TOC2"/>
            <w:rPr>
              <w:rFonts w:asciiTheme="minorHAnsi" w:eastAsiaTheme="minorEastAsia" w:hAnsiTheme="minorHAnsi" w:cstheme="minorBidi"/>
              <w:kern w:val="2"/>
              <w:sz w:val="22"/>
              <w14:ligatures w14:val="standardContextual"/>
            </w:rPr>
          </w:pPr>
          <w:hyperlink w:anchor="_Toc145585942" w:history="1">
            <w:r w:rsidR="001C18C2" w:rsidRPr="00EA7770">
              <w:rPr>
                <w:rStyle w:val="Hyperlink"/>
              </w:rPr>
              <w:t>7.13 Have there been any significant changes to the activity registered?</w:t>
            </w:r>
            <w:r w:rsidR="001C18C2">
              <w:rPr>
                <w:webHidden/>
              </w:rPr>
              <w:tab/>
            </w:r>
            <w:r w:rsidR="001C18C2">
              <w:rPr>
                <w:webHidden/>
              </w:rPr>
              <w:fldChar w:fldCharType="begin"/>
            </w:r>
            <w:r w:rsidR="001C18C2">
              <w:rPr>
                <w:webHidden/>
              </w:rPr>
              <w:instrText xml:space="preserve"> PAGEREF _Toc145585942 \h </w:instrText>
            </w:r>
            <w:r w:rsidR="001C18C2">
              <w:rPr>
                <w:webHidden/>
              </w:rPr>
            </w:r>
            <w:r w:rsidR="001C18C2">
              <w:rPr>
                <w:webHidden/>
              </w:rPr>
              <w:fldChar w:fldCharType="separate"/>
            </w:r>
            <w:r w:rsidR="001C18C2">
              <w:rPr>
                <w:webHidden/>
              </w:rPr>
              <w:t>15</w:t>
            </w:r>
            <w:r w:rsidR="001C18C2">
              <w:rPr>
                <w:webHidden/>
              </w:rPr>
              <w:fldChar w:fldCharType="end"/>
            </w:r>
          </w:hyperlink>
        </w:p>
        <w:p w14:paraId="3440D4D8" w14:textId="72E80856"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43" w:history="1">
            <w:r w:rsidR="001C18C2" w:rsidRPr="00EA7770">
              <w:rPr>
                <w:rStyle w:val="Hyperlink"/>
              </w:rPr>
              <w:t>8.</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Fee and Payment</w:t>
            </w:r>
            <w:r w:rsidR="001C18C2">
              <w:rPr>
                <w:webHidden/>
              </w:rPr>
              <w:tab/>
            </w:r>
            <w:r w:rsidR="001C18C2">
              <w:rPr>
                <w:webHidden/>
              </w:rPr>
              <w:fldChar w:fldCharType="begin"/>
            </w:r>
            <w:r w:rsidR="001C18C2">
              <w:rPr>
                <w:webHidden/>
              </w:rPr>
              <w:instrText xml:space="preserve"> PAGEREF _Toc145585943 \h </w:instrText>
            </w:r>
            <w:r w:rsidR="001C18C2">
              <w:rPr>
                <w:webHidden/>
              </w:rPr>
            </w:r>
            <w:r w:rsidR="001C18C2">
              <w:rPr>
                <w:webHidden/>
              </w:rPr>
              <w:fldChar w:fldCharType="separate"/>
            </w:r>
            <w:r w:rsidR="001C18C2">
              <w:rPr>
                <w:webHidden/>
              </w:rPr>
              <w:t>16</w:t>
            </w:r>
            <w:r w:rsidR="001C18C2">
              <w:rPr>
                <w:webHidden/>
              </w:rPr>
              <w:fldChar w:fldCharType="end"/>
            </w:r>
          </w:hyperlink>
        </w:p>
        <w:p w14:paraId="36323DA8" w14:textId="5A5D756C"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44" w:history="1">
            <w:r w:rsidR="001C18C2" w:rsidRPr="00EA7770">
              <w:rPr>
                <w:rStyle w:val="Hyperlink"/>
              </w:rPr>
              <w:t>9.</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Declaration</w:t>
            </w:r>
            <w:r w:rsidR="001C18C2">
              <w:rPr>
                <w:webHidden/>
              </w:rPr>
              <w:tab/>
            </w:r>
            <w:r w:rsidR="001C18C2">
              <w:rPr>
                <w:webHidden/>
              </w:rPr>
              <w:fldChar w:fldCharType="begin"/>
            </w:r>
            <w:r w:rsidR="001C18C2">
              <w:rPr>
                <w:webHidden/>
              </w:rPr>
              <w:instrText xml:space="preserve"> PAGEREF _Toc145585944 \h </w:instrText>
            </w:r>
            <w:r w:rsidR="001C18C2">
              <w:rPr>
                <w:webHidden/>
              </w:rPr>
            </w:r>
            <w:r w:rsidR="001C18C2">
              <w:rPr>
                <w:webHidden/>
              </w:rPr>
              <w:fldChar w:fldCharType="separate"/>
            </w:r>
            <w:r w:rsidR="001C18C2">
              <w:rPr>
                <w:webHidden/>
              </w:rPr>
              <w:t>16</w:t>
            </w:r>
            <w:r w:rsidR="001C18C2">
              <w:rPr>
                <w:webHidden/>
              </w:rPr>
              <w:fldChar w:fldCharType="end"/>
            </w:r>
          </w:hyperlink>
        </w:p>
        <w:p w14:paraId="4074320B" w14:textId="37FFAB46"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45" w:history="1">
            <w:r w:rsidR="001C18C2" w:rsidRPr="00EA7770">
              <w:rPr>
                <w:rStyle w:val="Hyperlink"/>
              </w:rPr>
              <w:t>10.</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How to submit your form</w:t>
            </w:r>
            <w:r w:rsidR="001C18C2">
              <w:rPr>
                <w:webHidden/>
              </w:rPr>
              <w:tab/>
            </w:r>
            <w:r w:rsidR="001C18C2">
              <w:rPr>
                <w:webHidden/>
              </w:rPr>
              <w:fldChar w:fldCharType="begin"/>
            </w:r>
            <w:r w:rsidR="001C18C2">
              <w:rPr>
                <w:webHidden/>
              </w:rPr>
              <w:instrText xml:space="preserve"> PAGEREF _Toc145585945 \h </w:instrText>
            </w:r>
            <w:r w:rsidR="001C18C2">
              <w:rPr>
                <w:webHidden/>
              </w:rPr>
            </w:r>
            <w:r w:rsidR="001C18C2">
              <w:rPr>
                <w:webHidden/>
              </w:rPr>
              <w:fldChar w:fldCharType="separate"/>
            </w:r>
            <w:r w:rsidR="001C18C2">
              <w:rPr>
                <w:webHidden/>
              </w:rPr>
              <w:t>16</w:t>
            </w:r>
            <w:r w:rsidR="001C18C2">
              <w:rPr>
                <w:webHidden/>
              </w:rPr>
              <w:fldChar w:fldCharType="end"/>
            </w:r>
          </w:hyperlink>
        </w:p>
        <w:p w14:paraId="44B0ABEF" w14:textId="2EDC4D56"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46" w:history="1">
            <w:r w:rsidR="001C18C2" w:rsidRPr="00EA7770">
              <w:rPr>
                <w:rStyle w:val="Hyperlink"/>
              </w:rPr>
              <w:t>11.</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Checklist</w:t>
            </w:r>
            <w:r w:rsidR="001C18C2">
              <w:rPr>
                <w:webHidden/>
              </w:rPr>
              <w:tab/>
            </w:r>
            <w:r w:rsidR="001C18C2">
              <w:rPr>
                <w:webHidden/>
              </w:rPr>
              <w:fldChar w:fldCharType="begin"/>
            </w:r>
            <w:r w:rsidR="001C18C2">
              <w:rPr>
                <w:webHidden/>
              </w:rPr>
              <w:instrText xml:space="preserve"> PAGEREF _Toc145585946 \h </w:instrText>
            </w:r>
            <w:r w:rsidR="001C18C2">
              <w:rPr>
                <w:webHidden/>
              </w:rPr>
            </w:r>
            <w:r w:rsidR="001C18C2">
              <w:rPr>
                <w:webHidden/>
              </w:rPr>
              <w:fldChar w:fldCharType="separate"/>
            </w:r>
            <w:r w:rsidR="001C18C2">
              <w:rPr>
                <w:webHidden/>
              </w:rPr>
              <w:t>17</w:t>
            </w:r>
            <w:r w:rsidR="001C18C2">
              <w:rPr>
                <w:webHidden/>
              </w:rPr>
              <w:fldChar w:fldCharType="end"/>
            </w:r>
          </w:hyperlink>
        </w:p>
        <w:p w14:paraId="48C0C4CB" w14:textId="05A4FFCB"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47" w:history="1">
            <w:r w:rsidR="001C18C2" w:rsidRPr="00EA7770">
              <w:rPr>
                <w:rStyle w:val="Hyperlink"/>
              </w:rPr>
              <w:t>12.</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Refusal or removal from Public Register</w:t>
            </w:r>
            <w:r w:rsidR="001C18C2">
              <w:rPr>
                <w:webHidden/>
              </w:rPr>
              <w:tab/>
            </w:r>
            <w:r w:rsidR="001C18C2">
              <w:rPr>
                <w:webHidden/>
              </w:rPr>
              <w:fldChar w:fldCharType="begin"/>
            </w:r>
            <w:r w:rsidR="001C18C2">
              <w:rPr>
                <w:webHidden/>
              </w:rPr>
              <w:instrText xml:space="preserve"> PAGEREF _Toc145585947 \h </w:instrText>
            </w:r>
            <w:r w:rsidR="001C18C2">
              <w:rPr>
                <w:webHidden/>
              </w:rPr>
            </w:r>
            <w:r w:rsidR="001C18C2">
              <w:rPr>
                <w:webHidden/>
              </w:rPr>
              <w:fldChar w:fldCharType="separate"/>
            </w:r>
            <w:r w:rsidR="001C18C2">
              <w:rPr>
                <w:webHidden/>
              </w:rPr>
              <w:t>18</w:t>
            </w:r>
            <w:r w:rsidR="001C18C2">
              <w:rPr>
                <w:webHidden/>
              </w:rPr>
              <w:fldChar w:fldCharType="end"/>
            </w:r>
          </w:hyperlink>
        </w:p>
        <w:p w14:paraId="264A78D6" w14:textId="25F844C3"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48" w:history="1">
            <w:r w:rsidR="001C18C2" w:rsidRPr="00EA7770">
              <w:rPr>
                <w:rStyle w:val="Hyperlink"/>
              </w:rPr>
              <w:t>13. Scottish Landfill Tax</w:t>
            </w:r>
            <w:r w:rsidR="001C18C2">
              <w:rPr>
                <w:webHidden/>
              </w:rPr>
              <w:tab/>
            </w:r>
            <w:r w:rsidR="001C18C2">
              <w:rPr>
                <w:webHidden/>
              </w:rPr>
              <w:fldChar w:fldCharType="begin"/>
            </w:r>
            <w:r w:rsidR="001C18C2">
              <w:rPr>
                <w:webHidden/>
              </w:rPr>
              <w:instrText xml:space="preserve"> PAGEREF _Toc145585948 \h </w:instrText>
            </w:r>
            <w:r w:rsidR="001C18C2">
              <w:rPr>
                <w:webHidden/>
              </w:rPr>
            </w:r>
            <w:r w:rsidR="001C18C2">
              <w:rPr>
                <w:webHidden/>
              </w:rPr>
              <w:fldChar w:fldCharType="separate"/>
            </w:r>
            <w:r w:rsidR="001C18C2">
              <w:rPr>
                <w:webHidden/>
              </w:rPr>
              <w:t>19</w:t>
            </w:r>
            <w:r w:rsidR="001C18C2">
              <w:rPr>
                <w:webHidden/>
              </w:rPr>
              <w:fldChar w:fldCharType="end"/>
            </w:r>
          </w:hyperlink>
        </w:p>
        <w:p w14:paraId="120A8276" w14:textId="60C82922" w:rsidR="001C18C2" w:rsidRDefault="001D4F30">
          <w:pPr>
            <w:pStyle w:val="TOC1"/>
            <w:rPr>
              <w:rFonts w:asciiTheme="minorHAnsi" w:eastAsiaTheme="minorEastAsia" w:hAnsiTheme="minorHAnsi" w:cstheme="minorBidi"/>
              <w:kern w:val="2"/>
              <w:sz w:val="22"/>
              <w:lang w:eastAsia="en-GB"/>
              <w14:ligatures w14:val="standardContextual"/>
            </w:rPr>
          </w:pPr>
          <w:hyperlink w:anchor="_Toc145585949" w:history="1">
            <w:r w:rsidR="001C18C2" w:rsidRPr="00EA7770">
              <w:rPr>
                <w:rStyle w:val="Hyperlink"/>
              </w:rPr>
              <w:t>14.</w:t>
            </w:r>
            <w:r w:rsidR="001C18C2">
              <w:rPr>
                <w:rFonts w:asciiTheme="minorHAnsi" w:eastAsiaTheme="minorEastAsia" w:hAnsiTheme="minorHAnsi" w:cstheme="minorBidi"/>
                <w:kern w:val="2"/>
                <w:sz w:val="22"/>
                <w:lang w:eastAsia="en-GB"/>
                <w14:ligatures w14:val="standardContextual"/>
              </w:rPr>
              <w:tab/>
            </w:r>
            <w:r w:rsidR="001C18C2" w:rsidRPr="00EA7770">
              <w:rPr>
                <w:rStyle w:val="Hyperlink"/>
              </w:rPr>
              <w:t>Further guidance and support</w:t>
            </w:r>
            <w:r w:rsidR="001C18C2">
              <w:rPr>
                <w:webHidden/>
              </w:rPr>
              <w:tab/>
            </w:r>
            <w:r w:rsidR="001C18C2">
              <w:rPr>
                <w:webHidden/>
              </w:rPr>
              <w:fldChar w:fldCharType="begin"/>
            </w:r>
            <w:r w:rsidR="001C18C2">
              <w:rPr>
                <w:webHidden/>
              </w:rPr>
              <w:instrText xml:space="preserve"> PAGEREF _Toc145585949 \h </w:instrText>
            </w:r>
            <w:r w:rsidR="001C18C2">
              <w:rPr>
                <w:webHidden/>
              </w:rPr>
            </w:r>
            <w:r w:rsidR="001C18C2">
              <w:rPr>
                <w:webHidden/>
              </w:rPr>
              <w:fldChar w:fldCharType="separate"/>
            </w:r>
            <w:r w:rsidR="001C18C2">
              <w:rPr>
                <w:webHidden/>
              </w:rPr>
              <w:t>20</w:t>
            </w:r>
            <w:r w:rsidR="001C18C2">
              <w:rPr>
                <w:webHidden/>
              </w:rPr>
              <w:fldChar w:fldCharType="end"/>
            </w:r>
          </w:hyperlink>
        </w:p>
        <w:p w14:paraId="261543C0" w14:textId="383B9EBE" w:rsidR="00331FD8" w:rsidRDefault="0085266F" w:rsidP="00D02E66">
          <w:pPr>
            <w:pStyle w:val="TOC1"/>
            <w:rPr>
              <w:rStyle w:val="Hyperlink"/>
              <w:lang w:eastAsia="en-GB"/>
            </w:rPr>
          </w:pPr>
          <w:r>
            <w:fldChar w:fldCharType="end"/>
          </w:r>
        </w:p>
      </w:sdtContent>
    </w:sdt>
    <w:p w14:paraId="2955F9AB" w14:textId="18D4F505" w:rsidR="00207DD3" w:rsidRPr="00492FE3" w:rsidRDefault="00207DD3">
      <w:pPr>
        <w:rPr>
          <w:rFonts w:ascii="Arial" w:hAnsi="Arial" w:cs="Arial"/>
        </w:rPr>
      </w:pPr>
    </w:p>
    <w:p w14:paraId="39118858" w14:textId="77777777" w:rsidR="00DA369A" w:rsidRPr="00D927D1" w:rsidRDefault="00DA369A">
      <w:pPr>
        <w:spacing w:line="259" w:lineRule="auto"/>
        <w:rPr>
          <w:rFonts w:ascii="Arial" w:eastAsiaTheme="majorEastAsia" w:hAnsi="Arial" w:cs="Arial"/>
          <w:b/>
          <w:color w:val="648098"/>
          <w:sz w:val="28"/>
          <w:szCs w:val="28"/>
        </w:rPr>
      </w:pPr>
      <w:r w:rsidRPr="00492FE3">
        <w:rPr>
          <w:rFonts w:ascii="Arial" w:hAnsi="Arial" w:cs="Arial"/>
          <w:sz w:val="28"/>
          <w:szCs w:val="28"/>
        </w:rPr>
        <w:br w:type="page"/>
      </w:r>
    </w:p>
    <w:p w14:paraId="61F00B1E" w14:textId="634DC1D2" w:rsidR="00207DD3" w:rsidRPr="00AC732F" w:rsidRDefault="00EA65DC" w:rsidP="00D63840">
      <w:pPr>
        <w:pStyle w:val="Heading1"/>
        <w:spacing w:before="0" w:after="120" w:line="288" w:lineRule="auto"/>
        <w:rPr>
          <w:rFonts w:cs="Arial"/>
          <w:color w:val="016574"/>
          <w:sz w:val="28"/>
          <w:szCs w:val="28"/>
        </w:rPr>
      </w:pPr>
      <w:bookmarkStart w:id="0" w:name="_Toc145585903"/>
      <w:r w:rsidRPr="00AC732F">
        <w:rPr>
          <w:rFonts w:cs="Arial"/>
          <w:color w:val="016574"/>
          <w:sz w:val="28"/>
          <w:szCs w:val="28"/>
        </w:rPr>
        <w:lastRenderedPageBreak/>
        <w:t>Introduction</w:t>
      </w:r>
      <w:bookmarkEnd w:id="0"/>
    </w:p>
    <w:p w14:paraId="478C0B8D" w14:textId="523E3A31" w:rsidR="00AC3776" w:rsidRDefault="00B27A76" w:rsidP="00D63840">
      <w:pPr>
        <w:spacing w:after="120" w:line="288" w:lineRule="auto"/>
        <w:rPr>
          <w:rFonts w:ascii="Arial" w:hAnsi="Arial" w:cs="Arial"/>
          <w:szCs w:val="24"/>
          <w:lang w:eastAsia="en-GB"/>
        </w:rPr>
      </w:pPr>
      <w:r w:rsidRPr="00D63840">
        <w:rPr>
          <w:rFonts w:ascii="Arial" w:hAnsi="Arial" w:cs="Arial"/>
          <w:szCs w:val="24"/>
        </w:rPr>
        <w:t xml:space="preserve">This </w:t>
      </w:r>
      <w:r w:rsidR="00B6234B" w:rsidRPr="00D63840">
        <w:rPr>
          <w:rFonts w:ascii="Arial" w:hAnsi="Arial" w:cs="Arial"/>
          <w:szCs w:val="24"/>
        </w:rPr>
        <w:t xml:space="preserve">guidance </w:t>
      </w:r>
      <w:r w:rsidR="00945395" w:rsidRPr="00D63840">
        <w:rPr>
          <w:rFonts w:ascii="Arial" w:hAnsi="Arial" w:cs="Arial"/>
          <w:szCs w:val="24"/>
          <w:lang w:eastAsia="en-GB"/>
        </w:rPr>
        <w:t xml:space="preserve">document </w:t>
      </w:r>
      <w:r w:rsidR="00B6234B" w:rsidRPr="00D63840">
        <w:rPr>
          <w:rFonts w:ascii="Arial" w:hAnsi="Arial" w:cs="Arial"/>
          <w:szCs w:val="24"/>
          <w:lang w:eastAsia="en-GB"/>
        </w:rPr>
        <w:t xml:space="preserve">will </w:t>
      </w:r>
      <w:r w:rsidR="00945395" w:rsidRPr="00D63840">
        <w:rPr>
          <w:rFonts w:ascii="Arial" w:hAnsi="Arial" w:cs="Arial"/>
          <w:szCs w:val="24"/>
          <w:lang w:eastAsia="en-GB"/>
        </w:rPr>
        <w:t xml:space="preserve">help you complete the </w:t>
      </w:r>
      <w:r w:rsidR="00B6234B" w:rsidRPr="00D63840">
        <w:rPr>
          <w:rFonts w:ascii="Arial" w:hAnsi="Arial" w:cs="Arial"/>
          <w:szCs w:val="24"/>
          <w:lang w:eastAsia="en-GB"/>
        </w:rPr>
        <w:t xml:space="preserve">Paragraph </w:t>
      </w:r>
      <w:r w:rsidR="00D74366" w:rsidRPr="00D63840">
        <w:rPr>
          <w:rFonts w:ascii="Arial" w:hAnsi="Arial" w:cs="Arial"/>
          <w:szCs w:val="24"/>
          <w:lang w:eastAsia="en-GB"/>
        </w:rPr>
        <w:t>19</w:t>
      </w:r>
      <w:r w:rsidR="00B6234B" w:rsidRPr="00D63840">
        <w:rPr>
          <w:rFonts w:ascii="Arial" w:hAnsi="Arial" w:cs="Arial"/>
          <w:szCs w:val="24"/>
          <w:lang w:eastAsia="en-GB"/>
        </w:rPr>
        <w:t xml:space="preserve"> exemption notification form </w:t>
      </w:r>
      <w:r w:rsidR="0083309A">
        <w:rPr>
          <w:rFonts w:ascii="Arial" w:hAnsi="Arial" w:cs="Arial"/>
          <w:szCs w:val="24"/>
          <w:lang w:eastAsia="en-GB"/>
        </w:rPr>
        <w:t xml:space="preserve">for </w:t>
      </w:r>
      <w:r w:rsidR="00B6234B" w:rsidRPr="00D63840">
        <w:rPr>
          <w:rFonts w:ascii="Arial" w:hAnsi="Arial" w:cs="Arial"/>
          <w:szCs w:val="24"/>
          <w:lang w:eastAsia="en-GB"/>
        </w:rPr>
        <w:t xml:space="preserve">the </w:t>
      </w:r>
      <w:r w:rsidR="00A65B03" w:rsidRPr="00D63840">
        <w:rPr>
          <w:rFonts w:ascii="Arial" w:hAnsi="Arial" w:cs="Arial"/>
          <w:szCs w:val="24"/>
          <w:lang w:eastAsia="en-GB"/>
        </w:rPr>
        <w:t xml:space="preserve">use of waste </w:t>
      </w:r>
      <w:r w:rsidR="005B5E3A">
        <w:rPr>
          <w:rFonts w:ascii="Arial" w:hAnsi="Arial" w:cs="Arial"/>
          <w:szCs w:val="24"/>
          <w:lang w:eastAsia="en-GB"/>
        </w:rPr>
        <w:t>for</w:t>
      </w:r>
      <w:r w:rsidR="00A65B03" w:rsidRPr="00D63840">
        <w:rPr>
          <w:rFonts w:ascii="Arial" w:hAnsi="Arial" w:cs="Arial"/>
          <w:szCs w:val="24"/>
          <w:lang w:eastAsia="en-GB"/>
        </w:rPr>
        <w:t xml:space="preserve"> </w:t>
      </w:r>
      <w:r w:rsidR="00F02B61" w:rsidRPr="00D63840">
        <w:rPr>
          <w:rFonts w:ascii="Arial" w:hAnsi="Arial" w:cs="Arial"/>
          <w:szCs w:val="24"/>
          <w:lang w:eastAsia="en-GB"/>
        </w:rPr>
        <w:t>“</w:t>
      </w:r>
      <w:r w:rsidR="00A65B03" w:rsidRPr="00D63840">
        <w:rPr>
          <w:rFonts w:ascii="Arial" w:hAnsi="Arial" w:cs="Arial"/>
          <w:szCs w:val="24"/>
          <w:lang w:eastAsia="en-GB"/>
        </w:rPr>
        <w:t>relevant work</w:t>
      </w:r>
      <w:r w:rsidR="00F02B61" w:rsidRPr="00D63840">
        <w:rPr>
          <w:rFonts w:ascii="Arial" w:hAnsi="Arial" w:cs="Arial"/>
          <w:szCs w:val="24"/>
          <w:lang w:eastAsia="en-GB"/>
        </w:rPr>
        <w:t>”</w:t>
      </w:r>
      <w:r w:rsidR="00A65B03" w:rsidRPr="00D63840">
        <w:rPr>
          <w:rFonts w:ascii="Arial" w:hAnsi="Arial" w:cs="Arial"/>
          <w:szCs w:val="24"/>
          <w:lang w:eastAsia="en-GB"/>
        </w:rPr>
        <w:t>.</w:t>
      </w:r>
      <w:r w:rsidR="00945395" w:rsidRPr="00D63840">
        <w:rPr>
          <w:rFonts w:ascii="Arial" w:hAnsi="Arial" w:cs="Arial"/>
          <w:szCs w:val="24"/>
          <w:lang w:eastAsia="en-GB"/>
        </w:rPr>
        <w:t xml:space="preserve"> </w:t>
      </w:r>
      <w:r w:rsidR="00AC3776">
        <w:rPr>
          <w:rFonts w:ascii="Arial" w:hAnsi="Arial" w:cs="Arial"/>
          <w:szCs w:val="24"/>
          <w:lang w:eastAsia="en-GB"/>
        </w:rPr>
        <w:t xml:space="preserve">It </w:t>
      </w:r>
      <w:r w:rsidR="00F23DA1">
        <w:rPr>
          <w:rFonts w:ascii="Arial" w:hAnsi="Arial" w:cs="Arial"/>
          <w:szCs w:val="24"/>
          <w:lang w:eastAsia="en-GB"/>
        </w:rPr>
        <w:t>follows the layout of the notification form, providing detail for each section for ease of cross-referencing with the notification form.</w:t>
      </w:r>
    </w:p>
    <w:p w14:paraId="4C362FFE" w14:textId="1A79C22B" w:rsidR="00C15EB9" w:rsidRPr="00D63840" w:rsidRDefault="00D01A24" w:rsidP="00C26447">
      <w:pPr>
        <w:spacing w:line="288" w:lineRule="auto"/>
        <w:rPr>
          <w:rFonts w:ascii="Arial" w:hAnsi="Arial" w:cs="Arial"/>
          <w:szCs w:val="24"/>
          <w:lang w:eastAsia="en-GB"/>
        </w:rPr>
      </w:pPr>
      <w:r w:rsidRPr="00D63840">
        <w:rPr>
          <w:rFonts w:ascii="Arial" w:hAnsi="Arial" w:cs="Arial"/>
          <w:szCs w:val="24"/>
          <w:lang w:eastAsia="en-GB"/>
        </w:rPr>
        <w:t xml:space="preserve">We strongly recommend that this guidance is </w:t>
      </w:r>
      <w:r w:rsidR="00235865" w:rsidRPr="00D63840">
        <w:rPr>
          <w:rFonts w:ascii="Arial" w:hAnsi="Arial" w:cs="Arial"/>
          <w:szCs w:val="24"/>
          <w:lang w:eastAsia="en-GB"/>
        </w:rPr>
        <w:t>used</w:t>
      </w:r>
      <w:r w:rsidRPr="00D63840">
        <w:rPr>
          <w:rFonts w:ascii="Arial" w:hAnsi="Arial" w:cs="Arial"/>
          <w:szCs w:val="24"/>
          <w:lang w:eastAsia="en-GB"/>
        </w:rPr>
        <w:t xml:space="preserve"> when completing </w:t>
      </w:r>
      <w:r w:rsidR="00394D82" w:rsidRPr="00D63840">
        <w:rPr>
          <w:rFonts w:ascii="Arial" w:hAnsi="Arial" w:cs="Arial"/>
          <w:szCs w:val="24"/>
          <w:lang w:eastAsia="en-GB"/>
        </w:rPr>
        <w:t xml:space="preserve">the </w:t>
      </w:r>
      <w:r w:rsidR="009D70D5" w:rsidRPr="00D63840">
        <w:rPr>
          <w:rFonts w:ascii="Arial" w:hAnsi="Arial" w:cs="Arial"/>
          <w:szCs w:val="24"/>
          <w:lang w:eastAsia="en-GB"/>
        </w:rPr>
        <w:t>notification</w:t>
      </w:r>
      <w:r w:rsidR="00A843DB" w:rsidRPr="00D63840">
        <w:rPr>
          <w:rFonts w:ascii="Arial" w:hAnsi="Arial" w:cs="Arial"/>
          <w:szCs w:val="24"/>
          <w:lang w:eastAsia="en-GB"/>
        </w:rPr>
        <w:t>.</w:t>
      </w:r>
    </w:p>
    <w:p w14:paraId="17D1357B" w14:textId="06D50D31" w:rsidR="00E551CF" w:rsidRPr="00D63840" w:rsidRDefault="00982292" w:rsidP="00D63840">
      <w:pPr>
        <w:overflowPunct w:val="0"/>
        <w:autoSpaceDE w:val="0"/>
        <w:autoSpaceDN w:val="0"/>
        <w:adjustRightInd w:val="0"/>
        <w:spacing w:after="120" w:line="288" w:lineRule="auto"/>
        <w:textAlignment w:val="baseline"/>
        <w:rPr>
          <w:rFonts w:ascii="Arial" w:hAnsi="Arial" w:cs="Arial"/>
          <w:szCs w:val="24"/>
        </w:rPr>
      </w:pPr>
      <w:r w:rsidRPr="00D63840">
        <w:rPr>
          <w:rFonts w:ascii="Arial" w:hAnsi="Arial" w:cs="Arial"/>
          <w:b/>
          <w:szCs w:val="24"/>
        </w:rPr>
        <w:t>What you need to do?</w:t>
      </w:r>
      <w:r w:rsidRPr="00D63840">
        <w:rPr>
          <w:rFonts w:ascii="Arial" w:hAnsi="Arial" w:cs="Arial"/>
          <w:szCs w:val="24"/>
        </w:rPr>
        <w:t xml:space="preserve"> </w:t>
      </w:r>
    </w:p>
    <w:p w14:paraId="28325440" w14:textId="3A941DAD" w:rsidR="00982292" w:rsidRDefault="00B44DB6" w:rsidP="00D63840">
      <w:pPr>
        <w:overflowPunct w:val="0"/>
        <w:autoSpaceDE w:val="0"/>
        <w:autoSpaceDN w:val="0"/>
        <w:adjustRightInd w:val="0"/>
        <w:spacing w:after="120" w:line="288" w:lineRule="auto"/>
        <w:textAlignment w:val="baseline"/>
        <w:rPr>
          <w:rFonts w:ascii="Arial" w:hAnsi="Arial" w:cs="Arial"/>
          <w:szCs w:val="24"/>
        </w:rPr>
      </w:pPr>
      <w:r w:rsidRPr="002925A3">
        <w:rPr>
          <w:rFonts w:ascii="Arial" w:hAnsi="Arial" w:cs="Arial"/>
          <w:szCs w:val="24"/>
        </w:rPr>
        <w:t>Section 11</w:t>
      </w:r>
      <w:r>
        <w:t xml:space="preserve"> </w:t>
      </w:r>
      <w:r w:rsidR="00934320" w:rsidRPr="00D63840">
        <w:rPr>
          <w:rFonts w:ascii="Arial" w:hAnsi="Arial" w:cs="Arial"/>
          <w:szCs w:val="24"/>
        </w:rPr>
        <w:t xml:space="preserve">of this guidance </w:t>
      </w:r>
      <w:r w:rsidR="00982292" w:rsidRPr="00D63840">
        <w:rPr>
          <w:rFonts w:ascii="Arial" w:hAnsi="Arial" w:cs="Arial"/>
          <w:szCs w:val="24"/>
        </w:rPr>
        <w:t xml:space="preserve">has a </w:t>
      </w:r>
      <w:r w:rsidR="00DB42D8" w:rsidRPr="00D63840">
        <w:rPr>
          <w:rFonts w:ascii="Arial" w:hAnsi="Arial" w:cs="Arial"/>
          <w:szCs w:val="24"/>
        </w:rPr>
        <w:t xml:space="preserve">comprehensive </w:t>
      </w:r>
      <w:r w:rsidR="00982292" w:rsidRPr="00D63840">
        <w:rPr>
          <w:rFonts w:ascii="Arial" w:hAnsi="Arial" w:cs="Arial"/>
          <w:szCs w:val="24"/>
        </w:rPr>
        <w:t xml:space="preserve">checklist of all the information you need to submit, </w:t>
      </w:r>
      <w:r w:rsidR="00D4772D" w:rsidRPr="00D63840">
        <w:rPr>
          <w:rFonts w:ascii="Arial" w:hAnsi="Arial" w:cs="Arial"/>
          <w:szCs w:val="24"/>
        </w:rPr>
        <w:t>this</w:t>
      </w:r>
      <w:r w:rsidR="00982292" w:rsidRPr="00D63840">
        <w:rPr>
          <w:rFonts w:ascii="Arial" w:hAnsi="Arial" w:cs="Arial"/>
          <w:szCs w:val="24"/>
        </w:rPr>
        <w:t xml:space="preserve"> includes:</w:t>
      </w:r>
    </w:p>
    <w:p w14:paraId="0478A813" w14:textId="7A6790CB" w:rsidR="00DA369A" w:rsidRPr="00D63840" w:rsidRDefault="00A843DB" w:rsidP="008D69A4">
      <w:pPr>
        <w:pStyle w:val="ListParagraph"/>
        <w:ind w:left="851" w:hanging="425"/>
      </w:pPr>
      <w:r w:rsidRPr="00D63840">
        <w:t xml:space="preserve">The </w:t>
      </w:r>
      <w:r w:rsidR="00E0558E" w:rsidRPr="00D63840">
        <w:t>Waste Management Licensing (Scotland) Regulations 2011 (to be known a</w:t>
      </w:r>
      <w:r w:rsidR="00AB28AB" w:rsidRPr="00D63840">
        <w:t>s</w:t>
      </w:r>
      <w:r w:rsidR="00E0558E" w:rsidRPr="00D63840">
        <w:t xml:space="preserve"> </w:t>
      </w:r>
      <w:r w:rsidRPr="00D63840">
        <w:t>WMLR</w:t>
      </w:r>
      <w:r w:rsidR="00E0558E" w:rsidRPr="00D63840">
        <w:t xml:space="preserve"> throughout this document)</w:t>
      </w:r>
      <w:r w:rsidRPr="00D63840">
        <w:t xml:space="preserve"> </w:t>
      </w:r>
      <w:r w:rsidR="005D5191">
        <w:t>P</w:t>
      </w:r>
      <w:r w:rsidR="00263C35" w:rsidRPr="00D63840">
        <w:t xml:space="preserve">aragraph </w:t>
      </w:r>
      <w:r w:rsidR="00664383" w:rsidRPr="00D63840">
        <w:t>19</w:t>
      </w:r>
      <w:r w:rsidR="00263C35" w:rsidRPr="00D63840">
        <w:t xml:space="preserve"> exemption notification form</w:t>
      </w:r>
      <w:r w:rsidR="00DA369A" w:rsidRPr="00D63840">
        <w:t xml:space="preserve">; </w:t>
      </w:r>
    </w:p>
    <w:p w14:paraId="23D4A5FD" w14:textId="5FC5E317" w:rsidR="00DA369A" w:rsidRPr="00D63840" w:rsidRDefault="00DA369A" w:rsidP="008D69A4">
      <w:pPr>
        <w:pStyle w:val="ListParagraph"/>
        <w:ind w:left="851" w:hanging="425"/>
      </w:pPr>
      <w:r w:rsidRPr="00D63840">
        <w:t xml:space="preserve">a </w:t>
      </w:r>
      <w:r w:rsidR="00AE6B62" w:rsidRPr="00D63840">
        <w:t>plan</w:t>
      </w:r>
      <w:r w:rsidRPr="00D63840">
        <w:t xml:space="preserve"> that illustrates where the activity will be carried out and the boundaries of that land; </w:t>
      </w:r>
    </w:p>
    <w:p w14:paraId="7603DC9F" w14:textId="0F17F261" w:rsidR="00AE571A" w:rsidRPr="00D63840" w:rsidRDefault="00AE571A" w:rsidP="008D69A4">
      <w:pPr>
        <w:pStyle w:val="ListParagraph"/>
        <w:ind w:left="851" w:hanging="425"/>
      </w:pPr>
      <w:r w:rsidRPr="00D63840">
        <w:t xml:space="preserve">a </w:t>
      </w:r>
      <w:r w:rsidR="00860D46" w:rsidRPr="00D63840">
        <w:t>cross-section plan showing the proposed level of the land</w:t>
      </w:r>
      <w:r w:rsidR="004078F5" w:rsidRPr="00D63840">
        <w:t>, where 2,500 or more cubic met</w:t>
      </w:r>
      <w:r w:rsidR="0085254B" w:rsidRPr="00D63840">
        <w:t>res of waste are to be used for relevant work;</w:t>
      </w:r>
    </w:p>
    <w:p w14:paraId="4DCDBB08" w14:textId="0967D8AD" w:rsidR="00982292" w:rsidRDefault="00DA369A" w:rsidP="008D69A4">
      <w:pPr>
        <w:pStyle w:val="ListParagraph"/>
        <w:ind w:left="851" w:hanging="425"/>
      </w:pPr>
      <w:r w:rsidRPr="00D63840">
        <w:t xml:space="preserve">the appropriate fee. </w:t>
      </w:r>
    </w:p>
    <w:p w14:paraId="739FE129" w14:textId="24BA3B52" w:rsidR="00A843DB" w:rsidRDefault="00A843DB" w:rsidP="00C26447">
      <w:pPr>
        <w:spacing w:line="288" w:lineRule="auto"/>
        <w:rPr>
          <w:rFonts w:ascii="Arial" w:hAnsi="Arial" w:cs="Arial"/>
          <w:szCs w:val="24"/>
        </w:rPr>
      </w:pPr>
      <w:r w:rsidRPr="00D63840">
        <w:rPr>
          <w:rFonts w:ascii="Arial" w:hAnsi="Arial" w:cs="Arial"/>
          <w:szCs w:val="24"/>
        </w:rPr>
        <w:t>If you need help completing</w:t>
      </w:r>
      <w:r w:rsidR="0015479D" w:rsidRPr="00D63840">
        <w:rPr>
          <w:rFonts w:ascii="Arial" w:hAnsi="Arial" w:cs="Arial"/>
          <w:szCs w:val="24"/>
        </w:rPr>
        <w:t xml:space="preserve"> and/or providing any of the above information</w:t>
      </w:r>
      <w:r w:rsidRPr="00D63840">
        <w:rPr>
          <w:rFonts w:ascii="Arial" w:hAnsi="Arial" w:cs="Arial"/>
          <w:szCs w:val="24"/>
        </w:rPr>
        <w:t xml:space="preserve">, please contact </w:t>
      </w:r>
      <w:hyperlink r:id="rId13" w:history="1">
        <w:r w:rsidRPr="00D63840">
          <w:rPr>
            <w:rStyle w:val="Hyperlink"/>
            <w:rFonts w:ascii="Arial" w:hAnsi="Arial" w:cs="Arial"/>
            <w:szCs w:val="24"/>
          </w:rPr>
          <w:t>wastepermitting@sepa.org.uk</w:t>
        </w:r>
      </w:hyperlink>
      <w:r w:rsidRPr="00D63840">
        <w:rPr>
          <w:rFonts w:ascii="Arial" w:hAnsi="Arial" w:cs="Arial"/>
          <w:szCs w:val="24"/>
        </w:rPr>
        <w:t xml:space="preserve">. </w:t>
      </w:r>
    </w:p>
    <w:p w14:paraId="688CFBAB" w14:textId="1F5C0FB2" w:rsidR="00982292" w:rsidRPr="009C3515" w:rsidRDefault="00982292" w:rsidP="009C3515">
      <w:pPr>
        <w:spacing w:after="120" w:line="288" w:lineRule="auto"/>
        <w:rPr>
          <w:rFonts w:ascii="Arial" w:hAnsi="Arial" w:cs="Arial"/>
        </w:rPr>
      </w:pPr>
      <w:r w:rsidRPr="009C3515">
        <w:rPr>
          <w:rFonts w:ascii="Arial" w:hAnsi="Arial" w:cs="Arial"/>
        </w:rPr>
        <w:t xml:space="preserve">If you do not complete the </w:t>
      </w:r>
      <w:r w:rsidR="0015479D" w:rsidRPr="009C3515">
        <w:rPr>
          <w:rFonts w:ascii="Arial" w:hAnsi="Arial" w:cs="Arial"/>
        </w:rPr>
        <w:t xml:space="preserve">notification </w:t>
      </w:r>
      <w:r w:rsidRPr="009C3515">
        <w:rPr>
          <w:rFonts w:ascii="Arial" w:hAnsi="Arial" w:cs="Arial"/>
        </w:rPr>
        <w:t>fully</w:t>
      </w:r>
      <w:r w:rsidR="007E5C39" w:rsidRPr="009C3515">
        <w:rPr>
          <w:rFonts w:ascii="Arial" w:hAnsi="Arial" w:cs="Arial"/>
        </w:rPr>
        <w:t xml:space="preserve"> and include </w:t>
      </w:r>
      <w:r w:rsidR="0015479D" w:rsidRPr="009C3515">
        <w:rPr>
          <w:rFonts w:ascii="Arial" w:hAnsi="Arial" w:cs="Arial"/>
        </w:rPr>
        <w:t xml:space="preserve">all </w:t>
      </w:r>
      <w:r w:rsidR="007E5C39" w:rsidRPr="009C3515">
        <w:rPr>
          <w:rFonts w:ascii="Arial" w:hAnsi="Arial" w:cs="Arial"/>
        </w:rPr>
        <w:t>the required supporting</w:t>
      </w:r>
      <w:r w:rsidR="009C3515" w:rsidRPr="009C3515">
        <w:rPr>
          <w:rFonts w:ascii="Arial" w:hAnsi="Arial" w:cs="Arial"/>
        </w:rPr>
        <w:t xml:space="preserve"> </w:t>
      </w:r>
      <w:r w:rsidR="007E5C39" w:rsidRPr="009C3515">
        <w:rPr>
          <w:rFonts w:ascii="Arial" w:hAnsi="Arial" w:cs="Arial"/>
        </w:rPr>
        <w:t>documentation</w:t>
      </w:r>
      <w:r w:rsidRPr="009C3515">
        <w:rPr>
          <w:rFonts w:ascii="Arial" w:hAnsi="Arial" w:cs="Arial"/>
        </w:rPr>
        <w:t xml:space="preserve">, we may </w:t>
      </w:r>
      <w:r w:rsidR="00600926" w:rsidRPr="009C3515">
        <w:rPr>
          <w:rFonts w:ascii="Arial" w:hAnsi="Arial" w:cs="Arial"/>
        </w:rPr>
        <w:t>return or refuse</w:t>
      </w:r>
      <w:r w:rsidRPr="009C3515">
        <w:rPr>
          <w:rFonts w:ascii="Arial" w:hAnsi="Arial" w:cs="Arial"/>
        </w:rPr>
        <w:t xml:space="preserve"> the notification</w:t>
      </w:r>
      <w:r w:rsidR="0069134C" w:rsidRPr="009C3515">
        <w:rPr>
          <w:rFonts w:ascii="Arial" w:hAnsi="Arial" w:cs="Arial"/>
        </w:rPr>
        <w:t xml:space="preserve"> for not </w:t>
      </w:r>
      <w:r w:rsidR="00AB28AB" w:rsidRPr="009C3515">
        <w:rPr>
          <w:rFonts w:ascii="Arial" w:hAnsi="Arial" w:cs="Arial"/>
        </w:rPr>
        <w:t xml:space="preserve">containing sufficient information to carry out an assessment of the </w:t>
      </w:r>
      <w:r w:rsidR="00F506DA" w:rsidRPr="009C3515">
        <w:rPr>
          <w:rFonts w:ascii="Arial" w:hAnsi="Arial" w:cs="Arial"/>
        </w:rPr>
        <w:t>use of wast</w:t>
      </w:r>
      <w:r w:rsidR="00D32549" w:rsidRPr="009C3515">
        <w:rPr>
          <w:rFonts w:ascii="Arial" w:hAnsi="Arial" w:cs="Arial"/>
        </w:rPr>
        <w:t>e</w:t>
      </w:r>
      <w:r w:rsidR="00F506DA" w:rsidRPr="009C3515">
        <w:rPr>
          <w:rFonts w:ascii="Arial" w:hAnsi="Arial" w:cs="Arial"/>
        </w:rPr>
        <w:t xml:space="preserve"> for </w:t>
      </w:r>
      <w:r w:rsidR="00D32549" w:rsidRPr="009C3515">
        <w:rPr>
          <w:rFonts w:ascii="Arial" w:hAnsi="Arial" w:cs="Arial"/>
        </w:rPr>
        <w:t>“</w:t>
      </w:r>
      <w:r w:rsidR="00F506DA" w:rsidRPr="009C3515">
        <w:rPr>
          <w:rFonts w:ascii="Arial" w:hAnsi="Arial" w:cs="Arial"/>
        </w:rPr>
        <w:t>rel</w:t>
      </w:r>
      <w:r w:rsidR="00D32549" w:rsidRPr="009C3515">
        <w:rPr>
          <w:rFonts w:ascii="Arial" w:hAnsi="Arial" w:cs="Arial"/>
        </w:rPr>
        <w:t xml:space="preserve">evant work” </w:t>
      </w:r>
      <w:r w:rsidR="00AB28AB" w:rsidRPr="009C3515">
        <w:rPr>
          <w:rFonts w:ascii="Arial" w:hAnsi="Arial" w:cs="Arial"/>
        </w:rPr>
        <w:t>as required in WMLR.</w:t>
      </w:r>
      <w:r w:rsidR="00167F6E">
        <w:rPr>
          <w:rFonts w:ascii="Arial" w:hAnsi="Arial" w:cs="Arial"/>
        </w:rPr>
        <w:t xml:space="preserve"> SEPA may retain a percentage of the notification fee under these circumstances. </w:t>
      </w:r>
    </w:p>
    <w:p w14:paraId="4BD7D334" w14:textId="77777777" w:rsidR="0015479D" w:rsidRPr="00D63840" w:rsidRDefault="0015479D" w:rsidP="00D63840">
      <w:pPr>
        <w:spacing w:after="120" w:line="288" w:lineRule="auto"/>
        <w:rPr>
          <w:rFonts w:ascii="Arial" w:eastAsiaTheme="majorEastAsia" w:hAnsi="Arial" w:cs="Arial"/>
          <w:b/>
          <w:color w:val="648098"/>
          <w:szCs w:val="24"/>
        </w:rPr>
      </w:pPr>
      <w:r w:rsidRPr="00D63840">
        <w:rPr>
          <w:rFonts w:ascii="Arial" w:hAnsi="Arial" w:cs="Arial"/>
          <w:szCs w:val="24"/>
        </w:rPr>
        <w:br w:type="page"/>
      </w:r>
    </w:p>
    <w:p w14:paraId="61C37475" w14:textId="13FED386" w:rsidR="00584D5E" w:rsidRPr="00BD2AA0" w:rsidRDefault="000046A3" w:rsidP="00EE4AEE">
      <w:pPr>
        <w:pStyle w:val="Heading1"/>
        <w:numPr>
          <w:ilvl w:val="0"/>
          <w:numId w:val="1"/>
        </w:numPr>
        <w:spacing w:before="0" w:after="120" w:line="288" w:lineRule="auto"/>
        <w:ind w:left="357" w:hanging="357"/>
        <w:rPr>
          <w:rFonts w:cs="Arial"/>
          <w:color w:val="016574"/>
          <w:sz w:val="24"/>
          <w:szCs w:val="24"/>
        </w:rPr>
      </w:pPr>
      <w:bookmarkStart w:id="1" w:name="_Toc145585904"/>
      <w:r w:rsidRPr="00BD2AA0">
        <w:rPr>
          <w:rFonts w:cs="Arial"/>
          <w:color w:val="016574"/>
          <w:sz w:val="28"/>
          <w:szCs w:val="28"/>
        </w:rPr>
        <w:lastRenderedPageBreak/>
        <w:t>General</w:t>
      </w:r>
      <w:r w:rsidR="0004649E" w:rsidRPr="00BD2AA0">
        <w:rPr>
          <w:rFonts w:cs="Arial"/>
          <w:color w:val="016574"/>
          <w:sz w:val="28"/>
          <w:szCs w:val="28"/>
        </w:rPr>
        <w:t xml:space="preserve"> Details</w:t>
      </w:r>
      <w:bookmarkEnd w:id="1"/>
      <w:r w:rsidR="003675F5" w:rsidRPr="00BD2AA0">
        <w:rPr>
          <w:rFonts w:cs="Arial"/>
          <w:color w:val="016574"/>
          <w:sz w:val="24"/>
          <w:szCs w:val="24"/>
        </w:rPr>
        <w:t xml:space="preserve"> </w:t>
      </w:r>
    </w:p>
    <w:p w14:paraId="280526C5" w14:textId="5AC3ABE3" w:rsidR="00D248C9" w:rsidRPr="00BD2AA0" w:rsidRDefault="004B047A" w:rsidP="00D63840">
      <w:pPr>
        <w:pStyle w:val="Heading2"/>
        <w:spacing w:before="0" w:after="120" w:line="288" w:lineRule="auto"/>
        <w:rPr>
          <w:rFonts w:cs="Arial"/>
          <w:color w:val="016574"/>
          <w:sz w:val="24"/>
          <w:szCs w:val="24"/>
          <w:u w:val="single"/>
          <w:lang w:eastAsia="en-GB"/>
        </w:rPr>
      </w:pPr>
      <w:bookmarkStart w:id="2" w:name="_Toc145585905"/>
      <w:r w:rsidRPr="00BD2AA0">
        <w:rPr>
          <w:rFonts w:cs="Arial"/>
          <w:color w:val="016574"/>
          <w:sz w:val="24"/>
          <w:szCs w:val="24"/>
          <w:u w:val="single"/>
          <w:lang w:eastAsia="en-GB"/>
        </w:rPr>
        <w:t>Section</w:t>
      </w:r>
      <w:r w:rsidR="00D248C9" w:rsidRPr="00BD2AA0">
        <w:rPr>
          <w:rFonts w:cs="Arial"/>
          <w:color w:val="016574"/>
          <w:sz w:val="24"/>
          <w:szCs w:val="24"/>
          <w:u w:val="single"/>
          <w:lang w:eastAsia="en-GB"/>
        </w:rPr>
        <w:t xml:space="preserve"> 1</w:t>
      </w:r>
      <w:r w:rsidR="00584D5E" w:rsidRPr="00BD2AA0">
        <w:rPr>
          <w:rFonts w:cs="Arial"/>
          <w:color w:val="016574"/>
          <w:sz w:val="24"/>
          <w:szCs w:val="24"/>
          <w:u w:val="single"/>
          <w:lang w:eastAsia="en-GB"/>
        </w:rPr>
        <w:t>.1</w:t>
      </w:r>
      <w:r w:rsidR="0072725A" w:rsidRPr="00BD2AA0">
        <w:rPr>
          <w:rFonts w:cs="Arial"/>
          <w:color w:val="016574"/>
          <w:sz w:val="24"/>
          <w:szCs w:val="24"/>
          <w:u w:val="single"/>
          <w:lang w:eastAsia="en-GB"/>
        </w:rPr>
        <w:t xml:space="preserve"> Location of Activity</w:t>
      </w:r>
      <w:bookmarkEnd w:id="2"/>
    </w:p>
    <w:p w14:paraId="39D31205" w14:textId="346CE0CF" w:rsidR="00BA6DB1" w:rsidRPr="002A16EE" w:rsidRDefault="00D248C9" w:rsidP="002A16EE">
      <w:pPr>
        <w:rPr>
          <w:rFonts w:ascii="Arial" w:hAnsi="Arial" w:cs="Arial"/>
          <w:szCs w:val="24"/>
          <w:lang w:eastAsia="en-GB"/>
        </w:rPr>
      </w:pPr>
      <w:r w:rsidRPr="002A16EE">
        <w:rPr>
          <w:rFonts w:ascii="Arial" w:hAnsi="Arial" w:cs="Arial"/>
          <w:szCs w:val="24"/>
          <w:lang w:eastAsia="en-GB"/>
        </w:rPr>
        <w:t xml:space="preserve">The location where the activity will take place must be provided, both full postal address and National Grid Reference (NGR). </w:t>
      </w:r>
    </w:p>
    <w:p w14:paraId="49F8655F" w14:textId="0D48D912" w:rsidR="005D4576" w:rsidRPr="002A16EE" w:rsidRDefault="00D248C9" w:rsidP="6F3133A0">
      <w:pPr>
        <w:rPr>
          <w:rFonts w:ascii="Arial" w:hAnsi="Arial" w:cs="Arial"/>
          <w:lang w:eastAsia="en-GB"/>
        </w:rPr>
      </w:pPr>
      <w:r w:rsidRPr="6F3133A0">
        <w:rPr>
          <w:rFonts w:ascii="Arial" w:hAnsi="Arial" w:cs="Arial"/>
          <w:lang w:eastAsia="en-GB"/>
        </w:rPr>
        <w:t>In this Section of the form, please enter an eight-figure NGR (</w:t>
      </w:r>
      <w:bookmarkStart w:id="3" w:name="_Int_HQiE5sXW"/>
      <w:r w:rsidRPr="6F3133A0">
        <w:rPr>
          <w:rFonts w:ascii="Arial" w:hAnsi="Arial" w:cs="Arial"/>
          <w:lang w:eastAsia="en-GB"/>
        </w:rPr>
        <w:t>e.g.</w:t>
      </w:r>
      <w:bookmarkEnd w:id="3"/>
      <w:r w:rsidRPr="6F3133A0">
        <w:rPr>
          <w:rFonts w:ascii="Arial" w:hAnsi="Arial" w:cs="Arial"/>
          <w:lang w:eastAsia="en-GB"/>
        </w:rPr>
        <w:t xml:space="preserve"> NJ 1234 5678). </w:t>
      </w:r>
      <w:hyperlink r:id="rId14">
        <w:r w:rsidR="00FE08CC" w:rsidRPr="6F3133A0">
          <w:rPr>
            <w:rStyle w:val="Hyperlink"/>
            <w:rFonts w:ascii="Arial" w:hAnsi="Arial" w:cs="Arial"/>
            <w:lang w:eastAsia="en-GB"/>
          </w:rPr>
          <w:t>SEPA’s NGR tool</w:t>
        </w:r>
      </w:hyperlink>
      <w:r w:rsidRPr="6F3133A0">
        <w:rPr>
          <w:rFonts w:ascii="Arial" w:hAnsi="Arial" w:cs="Arial"/>
          <w:lang w:eastAsia="en-GB"/>
        </w:rPr>
        <w:t xml:space="preserve"> can be used.</w:t>
      </w:r>
    </w:p>
    <w:p w14:paraId="50397531" w14:textId="5FCB9BF8" w:rsidR="00544D43" w:rsidRPr="002A16EE" w:rsidRDefault="00544D43" w:rsidP="002A16EE">
      <w:pPr>
        <w:rPr>
          <w:rFonts w:ascii="Arial" w:hAnsi="Arial" w:cs="Arial"/>
          <w:szCs w:val="24"/>
          <w:lang w:eastAsia="en-GB"/>
        </w:rPr>
      </w:pPr>
      <w:r w:rsidRPr="002A16EE">
        <w:rPr>
          <w:rFonts w:ascii="Arial" w:hAnsi="Arial" w:cs="Arial"/>
          <w:szCs w:val="24"/>
          <w:lang w:eastAsia="en-GB"/>
        </w:rPr>
        <w:t xml:space="preserve">You must </w:t>
      </w:r>
      <w:r w:rsidR="008D7BA4" w:rsidRPr="002A16EE">
        <w:rPr>
          <w:rFonts w:ascii="Arial" w:hAnsi="Arial" w:cs="Arial"/>
          <w:szCs w:val="24"/>
          <w:lang w:eastAsia="en-GB"/>
        </w:rPr>
        <w:t xml:space="preserve">also </w:t>
      </w:r>
      <w:r w:rsidRPr="002A16EE">
        <w:rPr>
          <w:rFonts w:ascii="Arial" w:hAnsi="Arial" w:cs="Arial"/>
          <w:szCs w:val="24"/>
          <w:lang w:eastAsia="en-GB"/>
        </w:rPr>
        <w:t xml:space="preserve">provide a </w:t>
      </w:r>
      <w:r w:rsidR="008D7BA4" w:rsidRPr="002A16EE">
        <w:rPr>
          <w:rFonts w:ascii="Arial" w:hAnsi="Arial" w:cs="Arial"/>
          <w:szCs w:val="24"/>
          <w:lang w:eastAsia="en-GB"/>
        </w:rPr>
        <w:t xml:space="preserve">location plan </w:t>
      </w:r>
      <w:r w:rsidRPr="002A16EE">
        <w:rPr>
          <w:rFonts w:ascii="Arial" w:hAnsi="Arial" w:cs="Arial"/>
          <w:szCs w:val="24"/>
          <w:lang w:eastAsia="en-GB"/>
        </w:rPr>
        <w:t>that clearly shows:</w:t>
      </w:r>
    </w:p>
    <w:p w14:paraId="10379193" w14:textId="77777777" w:rsidR="00B02A0E" w:rsidRDefault="00544D43" w:rsidP="000E6609">
      <w:pPr>
        <w:pStyle w:val="ListParagraph"/>
        <w:numPr>
          <w:ilvl w:val="0"/>
          <w:numId w:val="5"/>
        </w:numPr>
      </w:pPr>
      <w:r w:rsidRPr="00D63840">
        <w:t xml:space="preserve">The location and boundary of each area </w:t>
      </w:r>
      <w:r w:rsidR="003E4C33" w:rsidRPr="00D63840">
        <w:t xml:space="preserve">at which the exempt activity </w:t>
      </w:r>
      <w:r w:rsidR="00C27567" w:rsidRPr="00D63840">
        <w:t xml:space="preserve">will be carried on. </w:t>
      </w:r>
    </w:p>
    <w:p w14:paraId="27AEA7AE" w14:textId="23E7F9EF" w:rsidR="00544D43" w:rsidRDefault="00544D43" w:rsidP="000E6609">
      <w:pPr>
        <w:pStyle w:val="ListParagraph"/>
        <w:numPr>
          <w:ilvl w:val="0"/>
          <w:numId w:val="5"/>
        </w:numPr>
      </w:pPr>
      <w:r w:rsidRPr="00B02A0E">
        <w:t xml:space="preserve">The location and boundary of where the waste will be stored (if applicable). </w:t>
      </w:r>
    </w:p>
    <w:p w14:paraId="156C1E05" w14:textId="1CF2E0DD" w:rsidR="00F614C3" w:rsidRPr="00D12077" w:rsidRDefault="00D12077" w:rsidP="00D12077">
      <w:pPr>
        <w:rPr>
          <w:rFonts w:ascii="Arial" w:hAnsi="Arial" w:cs="Arial"/>
          <w:szCs w:val="24"/>
          <w:lang w:eastAsia="en-GB"/>
        </w:rPr>
      </w:pPr>
      <w:r w:rsidRPr="00D12077">
        <w:rPr>
          <w:rFonts w:ascii="Arial" w:hAnsi="Arial" w:cs="Arial"/>
          <w:szCs w:val="24"/>
          <w:lang w:eastAsia="en-GB"/>
        </w:rPr>
        <w:t>Plan Guidance</w:t>
      </w:r>
      <w:r>
        <w:rPr>
          <w:rFonts w:ascii="Arial" w:hAnsi="Arial" w:cs="Arial"/>
          <w:szCs w:val="24"/>
          <w:lang w:eastAsia="en-GB"/>
        </w:rPr>
        <w:t>:</w:t>
      </w:r>
    </w:p>
    <w:p w14:paraId="7263762E" w14:textId="77777777" w:rsidR="00544D43" w:rsidRPr="00D63840" w:rsidRDefault="00544D43" w:rsidP="00F97487">
      <w:pPr>
        <w:pStyle w:val="ListParagraph"/>
        <w:ind w:left="851" w:hanging="425"/>
        <w:rPr>
          <w:rStyle w:val="normaltextrun"/>
          <w:color w:val="000000"/>
        </w:rPr>
      </w:pPr>
      <w:r w:rsidRPr="00D63840">
        <w:rPr>
          <w:rStyle w:val="normaltextrun"/>
          <w:color w:val="000000"/>
        </w:rPr>
        <w:t xml:space="preserve">The boundaries must stand out and be readily identifiable from any other feature on the plan. </w:t>
      </w:r>
    </w:p>
    <w:p w14:paraId="6CB9B6D9" w14:textId="4E0C4511" w:rsidR="00544D43" w:rsidRPr="00D63840" w:rsidRDefault="00544D43" w:rsidP="00F97487">
      <w:pPr>
        <w:pStyle w:val="ListParagraph"/>
        <w:ind w:left="851" w:hanging="425"/>
        <w:rPr>
          <w:rStyle w:val="normaltextrun"/>
          <w:color w:val="000000"/>
        </w:rPr>
      </w:pPr>
      <w:r w:rsidRPr="00D63840">
        <w:rPr>
          <w:rStyle w:val="normaltextrun"/>
          <w:color w:val="000000"/>
        </w:rPr>
        <w:t xml:space="preserve">The </w:t>
      </w:r>
      <w:r w:rsidR="0061226A" w:rsidRPr="00D63840">
        <w:rPr>
          <w:rStyle w:val="normaltextrun"/>
          <w:color w:val="000000"/>
        </w:rPr>
        <w:t>plan</w:t>
      </w:r>
      <w:r w:rsidRPr="00D63840">
        <w:rPr>
          <w:rStyle w:val="normaltextrun"/>
          <w:color w:val="000000"/>
        </w:rPr>
        <w:t xml:space="preserve"> should ideally be an OS map – </w:t>
      </w:r>
      <w:bookmarkStart w:id="4" w:name="_Hlk127954120"/>
      <w:r>
        <w:fldChar w:fldCharType="begin"/>
      </w:r>
      <w:r>
        <w:instrText>HYPERLINK "https://map.sepa.org.uk/ngrtool/"</w:instrText>
      </w:r>
      <w:r>
        <w:fldChar w:fldCharType="separate"/>
      </w:r>
      <w:r w:rsidRPr="00D63840">
        <w:rPr>
          <w:rStyle w:val="Hyperlink"/>
        </w:rPr>
        <w:t>SEPA’s NGR tool</w:t>
      </w:r>
      <w:r>
        <w:rPr>
          <w:rStyle w:val="Hyperlink"/>
        </w:rPr>
        <w:fldChar w:fldCharType="end"/>
      </w:r>
      <w:bookmarkEnd w:id="4"/>
      <w:r w:rsidRPr="00D63840">
        <w:rPr>
          <w:rStyle w:val="normaltextrun"/>
          <w:color w:val="000000"/>
        </w:rPr>
        <w:t xml:space="preserve"> can be used.</w:t>
      </w:r>
    </w:p>
    <w:p w14:paraId="2BA891A7" w14:textId="07E8F540" w:rsidR="00544D43" w:rsidRPr="00D63840" w:rsidRDefault="00544D43" w:rsidP="00F97487">
      <w:pPr>
        <w:pStyle w:val="ListParagraph"/>
        <w:ind w:left="851" w:hanging="425"/>
        <w:rPr>
          <w:rStyle w:val="normaltextrun"/>
          <w:color w:val="000000"/>
        </w:rPr>
      </w:pPr>
      <w:r w:rsidRPr="6F3133A0">
        <w:rPr>
          <w:rStyle w:val="normaltextrun"/>
          <w:color w:val="000000" w:themeColor="text1"/>
        </w:rPr>
        <w:t xml:space="preserve">The </w:t>
      </w:r>
      <w:r w:rsidR="003229B7" w:rsidRPr="6F3133A0">
        <w:rPr>
          <w:rStyle w:val="normaltextrun"/>
          <w:color w:val="000000" w:themeColor="text1"/>
        </w:rPr>
        <w:t>plan</w:t>
      </w:r>
      <w:r w:rsidRPr="6F3133A0">
        <w:rPr>
          <w:rStyle w:val="normaltextrun"/>
          <w:color w:val="000000" w:themeColor="text1"/>
        </w:rPr>
        <w:t xml:space="preserve"> must be at a suitable scale and provide context (</w:t>
      </w:r>
      <w:bookmarkStart w:id="5" w:name="_Int_Zs4m2Brm"/>
      <w:r w:rsidRPr="6F3133A0">
        <w:rPr>
          <w:rStyle w:val="normaltextrun"/>
          <w:i/>
          <w:iCs/>
          <w:color w:val="000000" w:themeColor="text1"/>
        </w:rPr>
        <w:t>e.g.</w:t>
      </w:r>
      <w:bookmarkEnd w:id="5"/>
      <w:r w:rsidRPr="6F3133A0">
        <w:rPr>
          <w:rStyle w:val="normaltextrun"/>
          <w:color w:val="000000" w:themeColor="text1"/>
        </w:rPr>
        <w:t xml:space="preserve"> roads, buildings, boundary lines) to identify the location. </w:t>
      </w:r>
    </w:p>
    <w:p w14:paraId="48A604F7" w14:textId="77777777" w:rsidR="00CB3DB6" w:rsidRPr="00CB3DB6" w:rsidRDefault="00544D43" w:rsidP="00F97487">
      <w:pPr>
        <w:pStyle w:val="ListParagraph"/>
        <w:ind w:left="851" w:hanging="425"/>
        <w:rPr>
          <w:rStyle w:val="normaltextrun"/>
        </w:rPr>
      </w:pPr>
      <w:r w:rsidRPr="00D63840">
        <w:rPr>
          <w:rStyle w:val="normaltextrun"/>
          <w:color w:val="000000"/>
        </w:rPr>
        <w:t xml:space="preserve">The </w:t>
      </w:r>
      <w:r w:rsidR="003229B7" w:rsidRPr="00D63840">
        <w:rPr>
          <w:rStyle w:val="normaltextrun"/>
          <w:color w:val="000000"/>
        </w:rPr>
        <w:t>plan</w:t>
      </w:r>
      <w:r w:rsidRPr="00D63840">
        <w:rPr>
          <w:rStyle w:val="normaltextrun"/>
          <w:color w:val="000000"/>
        </w:rPr>
        <w:t xml:space="preserve"> must be easy to understand and not contain unnecessary detail. </w:t>
      </w:r>
    </w:p>
    <w:p w14:paraId="3B092B6F" w14:textId="32DC4DEB" w:rsidR="00D248C9" w:rsidRPr="00BE7CCC" w:rsidRDefault="00544D43" w:rsidP="00F97487">
      <w:pPr>
        <w:pStyle w:val="ListParagraph"/>
        <w:ind w:left="851" w:hanging="425"/>
        <w:rPr>
          <w:rStyle w:val="normaltextrun"/>
        </w:rPr>
      </w:pPr>
      <w:r w:rsidRPr="00BE7CCC">
        <w:rPr>
          <w:rStyle w:val="normaltextrun"/>
          <w:color w:val="000000"/>
        </w:rPr>
        <w:t xml:space="preserve">All text / information on the map must be suitably sized and easy to read. </w:t>
      </w:r>
    </w:p>
    <w:p w14:paraId="1E2E7990" w14:textId="20192175" w:rsidR="00C8644C" w:rsidRDefault="0061226A" w:rsidP="00F97487">
      <w:pPr>
        <w:pStyle w:val="ListParagraph"/>
        <w:ind w:left="851" w:hanging="425"/>
      </w:pPr>
      <w:r>
        <w:t xml:space="preserve">The plans should also show features such as surface water courses, designated areas, nearby housing, </w:t>
      </w:r>
      <w:r w:rsidR="7294A2F4">
        <w:t xml:space="preserve">etc. </w:t>
      </w:r>
    </w:p>
    <w:p w14:paraId="50FFE2B1" w14:textId="76EA23A6" w:rsidR="0061226A" w:rsidRPr="00D63840" w:rsidRDefault="0061226A" w:rsidP="00F97487">
      <w:pPr>
        <w:pStyle w:val="ListParagraph"/>
        <w:ind w:left="851" w:hanging="425"/>
      </w:pPr>
      <w:r>
        <w:t>Where possible</w:t>
      </w:r>
      <w:r w:rsidR="003D66BF">
        <w:t>,</w:t>
      </w:r>
      <w:r>
        <w:t xml:space="preserve"> pictures of the site should accompany the plans</w:t>
      </w:r>
      <w:r w:rsidR="22F0731E">
        <w:t xml:space="preserve">. </w:t>
      </w:r>
      <w:r>
        <w:t>These should be marked so the direction of view is clear.</w:t>
      </w:r>
    </w:p>
    <w:p w14:paraId="6F43B317" w14:textId="37DC82F2" w:rsidR="00861EBF" w:rsidRPr="00BD2AA0" w:rsidRDefault="004B047A" w:rsidP="00D63840">
      <w:pPr>
        <w:pStyle w:val="Heading2"/>
        <w:spacing w:before="0" w:after="120" w:line="288" w:lineRule="auto"/>
        <w:rPr>
          <w:rFonts w:cs="Arial"/>
          <w:color w:val="016574"/>
          <w:sz w:val="24"/>
          <w:szCs w:val="24"/>
          <w:u w:val="single"/>
          <w:lang w:eastAsia="en-GB"/>
        </w:rPr>
      </w:pPr>
      <w:bookmarkStart w:id="6" w:name="_Toc145585906"/>
      <w:r w:rsidRPr="00BD2AA0">
        <w:rPr>
          <w:rFonts w:cs="Arial"/>
          <w:color w:val="016574"/>
          <w:sz w:val="24"/>
          <w:szCs w:val="24"/>
          <w:u w:val="single"/>
          <w:lang w:eastAsia="en-GB"/>
        </w:rPr>
        <w:t>Section</w:t>
      </w:r>
      <w:r w:rsidR="008011AE" w:rsidRPr="00BD2AA0">
        <w:rPr>
          <w:rFonts w:cs="Arial"/>
          <w:color w:val="016574"/>
          <w:sz w:val="24"/>
          <w:szCs w:val="24"/>
          <w:u w:val="single"/>
          <w:lang w:eastAsia="en-GB"/>
        </w:rPr>
        <w:t xml:space="preserve"> 1</w:t>
      </w:r>
      <w:r w:rsidR="00584D5E" w:rsidRPr="00BD2AA0">
        <w:rPr>
          <w:rFonts w:cs="Arial"/>
          <w:color w:val="016574"/>
          <w:sz w:val="24"/>
          <w:szCs w:val="24"/>
          <w:u w:val="single"/>
          <w:lang w:eastAsia="en-GB"/>
        </w:rPr>
        <w:t>.2</w:t>
      </w:r>
      <w:r w:rsidR="003D66BF" w:rsidRPr="00BD2AA0">
        <w:rPr>
          <w:rFonts w:cs="Arial"/>
          <w:color w:val="016574"/>
          <w:sz w:val="24"/>
          <w:szCs w:val="24"/>
          <w:u w:val="single"/>
          <w:lang w:eastAsia="en-GB"/>
        </w:rPr>
        <w:t xml:space="preserve"> </w:t>
      </w:r>
      <w:r w:rsidR="006177C9" w:rsidRPr="00BD2AA0">
        <w:rPr>
          <w:rFonts w:cs="Arial"/>
          <w:color w:val="016574"/>
          <w:sz w:val="24"/>
          <w:szCs w:val="24"/>
          <w:u w:val="single"/>
          <w:lang w:eastAsia="en-GB"/>
        </w:rPr>
        <w:t>Contact details of who will be carrying out the activity</w:t>
      </w:r>
      <w:bookmarkEnd w:id="6"/>
    </w:p>
    <w:p w14:paraId="7497E88E" w14:textId="689B7F8F" w:rsidR="00C13036" w:rsidRPr="003E7077" w:rsidRDefault="00517E78" w:rsidP="6F3133A0">
      <w:pPr>
        <w:rPr>
          <w:rFonts w:ascii="Arial" w:hAnsi="Arial" w:cs="Arial"/>
          <w:lang w:eastAsia="en-GB"/>
        </w:rPr>
      </w:pPr>
      <w:r w:rsidRPr="6F3133A0">
        <w:rPr>
          <w:rFonts w:ascii="Arial" w:hAnsi="Arial" w:cs="Arial"/>
          <w:lang w:eastAsia="en-GB"/>
        </w:rPr>
        <w:t>P</w:t>
      </w:r>
      <w:r w:rsidR="00C13036" w:rsidRPr="6F3133A0">
        <w:rPr>
          <w:rFonts w:ascii="Arial" w:hAnsi="Arial" w:cs="Arial"/>
          <w:lang w:eastAsia="en-GB"/>
        </w:rPr>
        <w:t xml:space="preserve">lease state </w:t>
      </w:r>
      <w:r w:rsidR="007F260F" w:rsidRPr="6F3133A0">
        <w:rPr>
          <w:rFonts w:ascii="Arial" w:hAnsi="Arial" w:cs="Arial"/>
          <w:lang w:eastAsia="en-GB"/>
        </w:rPr>
        <w:t>w</w:t>
      </w:r>
      <w:r w:rsidR="00C13036" w:rsidRPr="6F3133A0">
        <w:rPr>
          <w:rFonts w:ascii="Arial" w:hAnsi="Arial" w:cs="Arial"/>
          <w:lang w:eastAsia="en-GB"/>
        </w:rPr>
        <w:t xml:space="preserve">ho will be </w:t>
      </w:r>
      <w:r w:rsidR="00C80886" w:rsidRPr="6F3133A0">
        <w:rPr>
          <w:rFonts w:ascii="Arial" w:hAnsi="Arial" w:cs="Arial"/>
          <w:lang w:eastAsia="en-GB"/>
        </w:rPr>
        <w:t>using the waste for relevant work</w:t>
      </w:r>
      <w:r w:rsidR="65DED285" w:rsidRPr="6F3133A0">
        <w:rPr>
          <w:rFonts w:ascii="Arial" w:hAnsi="Arial" w:cs="Arial"/>
          <w:lang w:eastAsia="en-GB"/>
        </w:rPr>
        <w:t xml:space="preserve">. </w:t>
      </w:r>
      <w:r w:rsidR="00C13036" w:rsidRPr="6F3133A0">
        <w:rPr>
          <w:rFonts w:ascii="Arial" w:hAnsi="Arial" w:cs="Arial"/>
          <w:lang w:eastAsia="en-GB"/>
        </w:rPr>
        <w:t xml:space="preserve">This could be a sole trader, company, partnership, authority, society, trust, club, </w:t>
      </w:r>
      <w:r w:rsidR="00987AFD" w:rsidRPr="6F3133A0">
        <w:rPr>
          <w:rFonts w:ascii="Arial" w:hAnsi="Arial" w:cs="Arial"/>
          <w:lang w:eastAsia="en-GB"/>
        </w:rPr>
        <w:t>charity,</w:t>
      </w:r>
      <w:r w:rsidR="00C13036" w:rsidRPr="6F3133A0">
        <w:rPr>
          <w:rFonts w:ascii="Arial" w:hAnsi="Arial" w:cs="Arial"/>
          <w:lang w:eastAsia="en-GB"/>
        </w:rPr>
        <w:t xml:space="preserve"> or other organisation. A private individual </w:t>
      </w:r>
      <w:r w:rsidR="00916F83" w:rsidRPr="6F3133A0">
        <w:rPr>
          <w:rFonts w:ascii="Arial" w:hAnsi="Arial" w:cs="Arial"/>
          <w:lang w:eastAsia="en-GB"/>
        </w:rPr>
        <w:t>carrying out work on their property</w:t>
      </w:r>
      <w:r w:rsidR="00C13036" w:rsidRPr="6F3133A0">
        <w:rPr>
          <w:rFonts w:ascii="Arial" w:hAnsi="Arial" w:cs="Arial"/>
          <w:lang w:eastAsia="en-GB"/>
        </w:rPr>
        <w:t xml:space="preserve"> would not be required to </w:t>
      </w:r>
      <w:r w:rsidR="003D4753" w:rsidRPr="6F3133A0">
        <w:rPr>
          <w:rFonts w:ascii="Arial" w:hAnsi="Arial" w:cs="Arial"/>
          <w:lang w:eastAsia="en-GB"/>
        </w:rPr>
        <w:t>submit a notification form to SEPA.</w:t>
      </w:r>
    </w:p>
    <w:p w14:paraId="0F7B6AA1" w14:textId="2B58EE11" w:rsidR="00A35DF4" w:rsidRPr="003E7077" w:rsidRDefault="00C766D0" w:rsidP="003E7077">
      <w:pPr>
        <w:rPr>
          <w:rFonts w:ascii="Arial" w:hAnsi="Arial" w:cs="Arial"/>
          <w:szCs w:val="24"/>
          <w:lang w:eastAsia="en-GB"/>
        </w:rPr>
      </w:pPr>
      <w:r w:rsidRPr="003E7077">
        <w:rPr>
          <w:rFonts w:ascii="Arial" w:hAnsi="Arial" w:cs="Arial"/>
          <w:szCs w:val="24"/>
          <w:lang w:eastAsia="en-GB"/>
        </w:rPr>
        <w:t>The</w:t>
      </w:r>
      <w:r w:rsidR="00C6023F">
        <w:rPr>
          <w:rFonts w:ascii="Arial" w:hAnsi="Arial" w:cs="Arial"/>
          <w:szCs w:val="24"/>
          <w:lang w:eastAsia="en-GB"/>
        </w:rPr>
        <w:t xml:space="preserve"> </w:t>
      </w:r>
      <w:r w:rsidR="003E553C">
        <w:rPr>
          <w:rFonts w:ascii="Arial" w:hAnsi="Arial" w:cs="Arial"/>
          <w:szCs w:val="24"/>
          <w:lang w:eastAsia="en-GB"/>
        </w:rPr>
        <w:t>person identified here</w:t>
      </w:r>
      <w:r w:rsidRPr="003E7077">
        <w:rPr>
          <w:rFonts w:ascii="Arial" w:hAnsi="Arial" w:cs="Arial"/>
          <w:szCs w:val="24"/>
          <w:lang w:eastAsia="en-GB"/>
        </w:rPr>
        <w:t xml:space="preserve"> will </w:t>
      </w:r>
      <w:r w:rsidR="00D74DE1" w:rsidRPr="003E7077">
        <w:rPr>
          <w:rFonts w:ascii="Arial" w:hAnsi="Arial" w:cs="Arial"/>
          <w:szCs w:val="24"/>
          <w:lang w:eastAsia="en-GB"/>
        </w:rPr>
        <w:t>have overall responsibility for carrying out the treatment</w:t>
      </w:r>
      <w:r w:rsidR="002600DF" w:rsidRPr="003E7077">
        <w:rPr>
          <w:rFonts w:ascii="Arial" w:hAnsi="Arial" w:cs="Arial"/>
          <w:szCs w:val="24"/>
          <w:lang w:eastAsia="en-GB"/>
        </w:rPr>
        <w:t xml:space="preserve"> activity and </w:t>
      </w:r>
      <w:r w:rsidR="00857072" w:rsidRPr="003E7077">
        <w:rPr>
          <w:rFonts w:ascii="Arial" w:hAnsi="Arial" w:cs="Arial"/>
          <w:szCs w:val="24"/>
          <w:lang w:eastAsia="en-GB"/>
        </w:rPr>
        <w:t>will</w:t>
      </w:r>
      <w:r w:rsidR="002600DF" w:rsidRPr="003E7077">
        <w:rPr>
          <w:rFonts w:ascii="Arial" w:hAnsi="Arial" w:cs="Arial"/>
          <w:szCs w:val="24"/>
          <w:lang w:eastAsia="en-GB"/>
        </w:rPr>
        <w:t xml:space="preserve"> be responsible </w:t>
      </w:r>
      <w:r w:rsidR="00634882">
        <w:rPr>
          <w:rFonts w:ascii="Arial" w:hAnsi="Arial" w:cs="Arial"/>
          <w:szCs w:val="24"/>
          <w:lang w:eastAsia="en-GB"/>
        </w:rPr>
        <w:t>for</w:t>
      </w:r>
      <w:r w:rsidR="000219C9" w:rsidRPr="003E7077">
        <w:rPr>
          <w:rFonts w:ascii="Arial" w:hAnsi="Arial" w:cs="Arial"/>
          <w:szCs w:val="24"/>
          <w:lang w:eastAsia="en-GB"/>
        </w:rPr>
        <w:t xml:space="preserve"> meet</w:t>
      </w:r>
      <w:r w:rsidR="00634882">
        <w:rPr>
          <w:rFonts w:ascii="Arial" w:hAnsi="Arial" w:cs="Arial"/>
          <w:szCs w:val="24"/>
          <w:lang w:eastAsia="en-GB"/>
        </w:rPr>
        <w:t>ing</w:t>
      </w:r>
      <w:r w:rsidR="000219C9" w:rsidRPr="003E7077">
        <w:rPr>
          <w:rFonts w:ascii="Arial" w:hAnsi="Arial" w:cs="Arial"/>
          <w:szCs w:val="24"/>
          <w:lang w:eastAsia="en-GB"/>
        </w:rPr>
        <w:t xml:space="preserve"> the </w:t>
      </w:r>
      <w:r w:rsidR="003D4753">
        <w:rPr>
          <w:rFonts w:ascii="Arial" w:hAnsi="Arial" w:cs="Arial"/>
          <w:szCs w:val="24"/>
          <w:lang w:eastAsia="en-GB"/>
        </w:rPr>
        <w:t>conditions and restrictions which apply to that activity</w:t>
      </w:r>
      <w:r w:rsidR="00A24845">
        <w:rPr>
          <w:rFonts w:ascii="Arial" w:hAnsi="Arial" w:cs="Arial"/>
          <w:szCs w:val="24"/>
          <w:lang w:eastAsia="en-GB"/>
        </w:rPr>
        <w:t>, and any record keeping obligations, if applicable.</w:t>
      </w:r>
    </w:p>
    <w:p w14:paraId="654BDC30" w14:textId="65EFCE25" w:rsidR="003E063D" w:rsidRPr="003E7077" w:rsidRDefault="003F38B3" w:rsidP="003E7077">
      <w:pPr>
        <w:rPr>
          <w:rFonts w:ascii="Arial" w:hAnsi="Arial" w:cs="Arial"/>
          <w:lang w:eastAsia="en-GB"/>
        </w:rPr>
      </w:pPr>
      <w:r w:rsidRPr="702C2E7A">
        <w:rPr>
          <w:rFonts w:ascii="Arial" w:hAnsi="Arial" w:cs="Arial"/>
          <w:lang w:eastAsia="en-GB"/>
        </w:rPr>
        <w:t xml:space="preserve">The </w:t>
      </w:r>
      <w:r w:rsidR="003E553C" w:rsidRPr="702C2E7A">
        <w:rPr>
          <w:rFonts w:ascii="Arial" w:hAnsi="Arial" w:cs="Arial"/>
          <w:lang w:eastAsia="en-GB"/>
        </w:rPr>
        <w:t>person identified as</w:t>
      </w:r>
      <w:r w:rsidR="00BB5023" w:rsidRPr="702C2E7A">
        <w:rPr>
          <w:rFonts w:ascii="Arial" w:hAnsi="Arial" w:cs="Arial"/>
          <w:lang w:eastAsia="en-GB"/>
        </w:rPr>
        <w:t xml:space="preserve"> carrying out the activity </w:t>
      </w:r>
      <w:r w:rsidR="00C766D0" w:rsidRPr="702C2E7A">
        <w:rPr>
          <w:rFonts w:ascii="Arial" w:hAnsi="Arial" w:cs="Arial"/>
          <w:lang w:eastAsia="en-GB"/>
        </w:rPr>
        <w:t xml:space="preserve">cannot </w:t>
      </w:r>
      <w:r w:rsidR="00BB5023" w:rsidRPr="702C2E7A">
        <w:rPr>
          <w:rFonts w:ascii="Arial" w:hAnsi="Arial" w:cs="Arial"/>
          <w:lang w:eastAsia="en-GB"/>
        </w:rPr>
        <w:t>be change</w:t>
      </w:r>
      <w:r w:rsidR="00C6592C" w:rsidRPr="702C2E7A">
        <w:rPr>
          <w:rFonts w:ascii="Arial" w:hAnsi="Arial" w:cs="Arial"/>
          <w:lang w:eastAsia="en-GB"/>
        </w:rPr>
        <w:t>d</w:t>
      </w:r>
      <w:r w:rsidR="00C766D0" w:rsidRPr="702C2E7A">
        <w:rPr>
          <w:rFonts w:ascii="Arial" w:hAnsi="Arial" w:cs="Arial"/>
          <w:lang w:eastAsia="en-GB"/>
        </w:rPr>
        <w:t xml:space="preserve"> </w:t>
      </w:r>
      <w:r w:rsidR="009D375E" w:rsidRPr="702C2E7A">
        <w:rPr>
          <w:rFonts w:ascii="Arial" w:hAnsi="Arial" w:cs="Arial"/>
          <w:lang w:eastAsia="en-GB"/>
        </w:rPr>
        <w:t xml:space="preserve">in </w:t>
      </w:r>
      <w:r w:rsidR="00F75C17" w:rsidRPr="702C2E7A">
        <w:rPr>
          <w:rFonts w:ascii="Arial" w:hAnsi="Arial" w:cs="Arial"/>
          <w:lang w:eastAsia="en-GB"/>
        </w:rPr>
        <w:t>a renewal notification</w:t>
      </w:r>
      <w:r w:rsidR="008276D3" w:rsidRPr="702C2E7A">
        <w:rPr>
          <w:rFonts w:ascii="Arial" w:hAnsi="Arial" w:cs="Arial"/>
          <w:lang w:eastAsia="en-GB"/>
        </w:rPr>
        <w:t>. I</w:t>
      </w:r>
      <w:r w:rsidR="00C766D0" w:rsidRPr="702C2E7A">
        <w:rPr>
          <w:rFonts w:ascii="Arial" w:hAnsi="Arial" w:cs="Arial"/>
          <w:lang w:eastAsia="en-GB"/>
        </w:rPr>
        <w:t xml:space="preserve">f </w:t>
      </w:r>
      <w:r w:rsidR="00912601">
        <w:rPr>
          <w:rFonts w:ascii="Arial" w:hAnsi="Arial" w:cs="Arial"/>
          <w:lang w:eastAsia="en-GB"/>
        </w:rPr>
        <w:t>it does change</w:t>
      </w:r>
      <w:r w:rsidR="00E557E8">
        <w:rPr>
          <w:rFonts w:ascii="Arial" w:hAnsi="Arial" w:cs="Arial"/>
          <w:lang w:eastAsia="en-GB"/>
        </w:rPr>
        <w:t>,</w:t>
      </w:r>
      <w:r w:rsidR="00C766D0" w:rsidRPr="702C2E7A">
        <w:rPr>
          <w:rFonts w:ascii="Arial" w:hAnsi="Arial" w:cs="Arial"/>
          <w:lang w:eastAsia="en-GB"/>
        </w:rPr>
        <w:t xml:space="preserve"> a </w:t>
      </w:r>
      <w:r w:rsidR="00A81A38">
        <w:rPr>
          <w:rFonts w:ascii="Arial" w:hAnsi="Arial" w:cs="Arial"/>
          <w:lang w:eastAsia="en-GB"/>
        </w:rPr>
        <w:t xml:space="preserve">new </w:t>
      </w:r>
      <w:r w:rsidR="00C766D0" w:rsidRPr="702C2E7A">
        <w:rPr>
          <w:rFonts w:ascii="Arial" w:hAnsi="Arial" w:cs="Arial"/>
          <w:lang w:eastAsia="en-GB"/>
        </w:rPr>
        <w:t>notification</w:t>
      </w:r>
      <w:r w:rsidR="00ED57C2" w:rsidRPr="702C2E7A">
        <w:rPr>
          <w:rFonts w:ascii="Arial" w:hAnsi="Arial" w:cs="Arial"/>
          <w:lang w:eastAsia="en-GB"/>
        </w:rPr>
        <w:t xml:space="preserve"> for</w:t>
      </w:r>
      <w:r w:rsidR="00A81A38">
        <w:rPr>
          <w:rFonts w:ascii="Arial" w:hAnsi="Arial" w:cs="Arial"/>
          <w:lang w:eastAsia="en-GB"/>
        </w:rPr>
        <w:t xml:space="preserve">m </w:t>
      </w:r>
      <w:r w:rsidR="00E557E8">
        <w:rPr>
          <w:rFonts w:ascii="Arial" w:hAnsi="Arial" w:cs="Arial"/>
          <w:lang w:eastAsia="en-GB"/>
        </w:rPr>
        <w:t>must be submitted</w:t>
      </w:r>
      <w:r w:rsidR="00C766D0" w:rsidRPr="702C2E7A">
        <w:rPr>
          <w:rFonts w:ascii="Arial" w:hAnsi="Arial" w:cs="Arial"/>
          <w:lang w:eastAsia="en-GB"/>
        </w:rPr>
        <w:t>.</w:t>
      </w:r>
    </w:p>
    <w:p w14:paraId="6592EE6A" w14:textId="0B995292" w:rsidR="00210F9F" w:rsidRDefault="00E374F6" w:rsidP="003E7077">
      <w:pPr>
        <w:rPr>
          <w:rFonts w:ascii="Arial" w:hAnsi="Arial" w:cs="Arial"/>
          <w:szCs w:val="24"/>
          <w:lang w:eastAsia="en-GB"/>
        </w:rPr>
      </w:pPr>
      <w:r w:rsidRPr="003E7077">
        <w:rPr>
          <w:rFonts w:ascii="Arial" w:hAnsi="Arial" w:cs="Arial"/>
          <w:szCs w:val="24"/>
          <w:lang w:eastAsia="en-GB"/>
        </w:rPr>
        <w:t xml:space="preserve">Please note that we will send the completed registration documentation to the </w:t>
      </w:r>
      <w:r w:rsidR="007F6ADB">
        <w:rPr>
          <w:rFonts w:ascii="Arial" w:hAnsi="Arial" w:cs="Arial"/>
          <w:szCs w:val="24"/>
          <w:lang w:eastAsia="en-GB"/>
        </w:rPr>
        <w:t>person</w:t>
      </w:r>
      <w:r w:rsidR="007F260F" w:rsidRPr="003E7077">
        <w:rPr>
          <w:rFonts w:ascii="Arial" w:hAnsi="Arial" w:cs="Arial"/>
          <w:szCs w:val="24"/>
          <w:lang w:eastAsia="en-GB"/>
        </w:rPr>
        <w:t xml:space="preserve"> </w:t>
      </w:r>
      <w:r w:rsidRPr="003E7077">
        <w:rPr>
          <w:rFonts w:ascii="Arial" w:hAnsi="Arial" w:cs="Arial"/>
          <w:szCs w:val="24"/>
          <w:lang w:eastAsia="en-GB"/>
        </w:rPr>
        <w:t xml:space="preserve">detailed in </w:t>
      </w:r>
      <w:r w:rsidR="00464EB9" w:rsidRPr="003E7077">
        <w:rPr>
          <w:rFonts w:ascii="Arial" w:hAnsi="Arial" w:cs="Arial"/>
          <w:szCs w:val="24"/>
          <w:lang w:eastAsia="en-GB"/>
        </w:rPr>
        <w:t>Section</w:t>
      </w:r>
      <w:r w:rsidRPr="003E7077">
        <w:rPr>
          <w:rFonts w:ascii="Arial" w:hAnsi="Arial" w:cs="Arial"/>
          <w:szCs w:val="24"/>
          <w:lang w:eastAsia="en-GB"/>
        </w:rPr>
        <w:t xml:space="preserve"> 1</w:t>
      </w:r>
      <w:r w:rsidR="00595239" w:rsidRPr="003E7077">
        <w:rPr>
          <w:rFonts w:ascii="Arial" w:hAnsi="Arial" w:cs="Arial"/>
          <w:szCs w:val="24"/>
          <w:lang w:eastAsia="en-GB"/>
        </w:rPr>
        <w:t>.2</w:t>
      </w:r>
      <w:r w:rsidRPr="003E7077">
        <w:rPr>
          <w:rFonts w:ascii="Arial" w:hAnsi="Arial" w:cs="Arial"/>
          <w:szCs w:val="24"/>
          <w:lang w:eastAsia="en-GB"/>
        </w:rPr>
        <w:t>.</w:t>
      </w:r>
    </w:p>
    <w:p w14:paraId="37E12900" w14:textId="02F56815" w:rsidR="00C766D0" w:rsidRPr="005117EB" w:rsidRDefault="004B047A" w:rsidP="00D63840">
      <w:pPr>
        <w:pStyle w:val="Heading2"/>
        <w:spacing w:before="0" w:after="120" w:line="288" w:lineRule="auto"/>
        <w:rPr>
          <w:rFonts w:cs="Arial"/>
          <w:color w:val="016574"/>
          <w:sz w:val="24"/>
          <w:szCs w:val="24"/>
          <w:u w:val="single"/>
          <w:lang w:eastAsia="en-GB"/>
        </w:rPr>
      </w:pPr>
      <w:bookmarkStart w:id="7" w:name="_Toc145585907"/>
      <w:r w:rsidRPr="005117EB">
        <w:rPr>
          <w:rFonts w:cs="Arial"/>
          <w:color w:val="016574"/>
          <w:sz w:val="24"/>
          <w:szCs w:val="24"/>
          <w:u w:val="single"/>
          <w:lang w:eastAsia="en-GB"/>
        </w:rPr>
        <w:lastRenderedPageBreak/>
        <w:t>Section</w:t>
      </w:r>
      <w:r w:rsidR="00C766D0" w:rsidRPr="005117EB">
        <w:rPr>
          <w:rFonts w:cs="Arial"/>
          <w:color w:val="016574"/>
          <w:sz w:val="24"/>
          <w:szCs w:val="24"/>
          <w:u w:val="single"/>
          <w:lang w:eastAsia="en-GB"/>
        </w:rPr>
        <w:t xml:space="preserve"> </w:t>
      </w:r>
      <w:r w:rsidR="00584D5E" w:rsidRPr="005117EB">
        <w:rPr>
          <w:rFonts w:cs="Arial"/>
          <w:color w:val="016574"/>
          <w:sz w:val="24"/>
          <w:szCs w:val="24"/>
          <w:u w:val="single"/>
          <w:lang w:eastAsia="en-GB"/>
        </w:rPr>
        <w:t>1.3</w:t>
      </w:r>
      <w:r w:rsidR="00CF1D14" w:rsidRPr="005117EB">
        <w:rPr>
          <w:rFonts w:cs="Arial"/>
          <w:color w:val="016574"/>
          <w:sz w:val="24"/>
          <w:szCs w:val="24"/>
          <w:u w:val="single"/>
          <w:lang w:eastAsia="en-GB"/>
        </w:rPr>
        <w:t xml:space="preserve"> Contact Details</w:t>
      </w:r>
      <w:r w:rsidR="00066D5F" w:rsidRPr="005117EB">
        <w:rPr>
          <w:rFonts w:cs="Arial"/>
          <w:color w:val="016574"/>
          <w:sz w:val="24"/>
          <w:szCs w:val="24"/>
          <w:u w:val="single"/>
          <w:lang w:eastAsia="en-GB"/>
        </w:rPr>
        <w:t xml:space="preserve"> of who SEPA can contact</w:t>
      </w:r>
      <w:r w:rsidR="002502B0" w:rsidRPr="005117EB">
        <w:rPr>
          <w:rFonts w:cs="Arial"/>
          <w:color w:val="016574"/>
          <w:sz w:val="24"/>
          <w:szCs w:val="24"/>
          <w:u w:val="single"/>
          <w:lang w:eastAsia="en-GB"/>
        </w:rPr>
        <w:t xml:space="preserve"> regarding this notification</w:t>
      </w:r>
      <w:bookmarkEnd w:id="7"/>
    </w:p>
    <w:p w14:paraId="037C122E" w14:textId="6C987F6F" w:rsidR="001B1E8D" w:rsidRPr="003E7077" w:rsidRDefault="00BD50A4" w:rsidP="003E7077">
      <w:pPr>
        <w:rPr>
          <w:rFonts w:ascii="Arial" w:hAnsi="Arial" w:cs="Arial"/>
          <w:szCs w:val="24"/>
          <w:lang w:eastAsia="en-GB"/>
        </w:rPr>
      </w:pPr>
      <w:r w:rsidRPr="003E7077">
        <w:rPr>
          <w:rFonts w:ascii="Arial" w:hAnsi="Arial" w:cs="Arial"/>
          <w:szCs w:val="24"/>
          <w:lang w:eastAsia="en-GB"/>
        </w:rPr>
        <w:t xml:space="preserve">This </w:t>
      </w:r>
      <w:r w:rsidR="00DF1B91" w:rsidRPr="003E7077">
        <w:rPr>
          <w:rFonts w:ascii="Arial" w:hAnsi="Arial" w:cs="Arial"/>
          <w:szCs w:val="24"/>
          <w:lang w:eastAsia="en-GB"/>
        </w:rPr>
        <w:t>section</w:t>
      </w:r>
      <w:r w:rsidR="004343F2" w:rsidRPr="003E7077">
        <w:rPr>
          <w:rFonts w:ascii="Arial" w:hAnsi="Arial" w:cs="Arial"/>
          <w:szCs w:val="24"/>
          <w:lang w:eastAsia="en-GB"/>
        </w:rPr>
        <w:t xml:space="preserve"> must </w:t>
      </w:r>
      <w:r w:rsidR="007437F7" w:rsidRPr="003E7077">
        <w:rPr>
          <w:rFonts w:ascii="Arial" w:hAnsi="Arial" w:cs="Arial"/>
          <w:szCs w:val="24"/>
          <w:lang w:eastAsia="en-GB"/>
        </w:rPr>
        <w:t xml:space="preserve">only </w:t>
      </w:r>
      <w:r w:rsidRPr="003E7077">
        <w:rPr>
          <w:rFonts w:ascii="Arial" w:hAnsi="Arial" w:cs="Arial"/>
          <w:szCs w:val="24"/>
          <w:lang w:eastAsia="en-GB"/>
        </w:rPr>
        <w:t xml:space="preserve">be </w:t>
      </w:r>
      <w:r w:rsidR="00D467CD" w:rsidRPr="003E7077">
        <w:rPr>
          <w:rFonts w:ascii="Arial" w:hAnsi="Arial" w:cs="Arial"/>
          <w:szCs w:val="24"/>
          <w:lang w:eastAsia="en-GB"/>
        </w:rPr>
        <w:t>answered</w:t>
      </w:r>
      <w:r w:rsidRPr="003E7077">
        <w:rPr>
          <w:rFonts w:ascii="Arial" w:hAnsi="Arial" w:cs="Arial"/>
          <w:szCs w:val="24"/>
          <w:lang w:eastAsia="en-GB"/>
        </w:rPr>
        <w:t xml:space="preserve"> where the </w:t>
      </w:r>
      <w:r w:rsidR="00137B44" w:rsidRPr="003E7077">
        <w:rPr>
          <w:rFonts w:ascii="Arial" w:hAnsi="Arial" w:cs="Arial"/>
          <w:szCs w:val="24"/>
          <w:lang w:eastAsia="en-GB"/>
        </w:rPr>
        <w:t>notification is completed</w:t>
      </w:r>
      <w:r w:rsidRPr="003E7077">
        <w:rPr>
          <w:rFonts w:ascii="Arial" w:hAnsi="Arial" w:cs="Arial"/>
          <w:szCs w:val="24"/>
          <w:lang w:eastAsia="en-GB"/>
        </w:rPr>
        <w:t xml:space="preserve"> by a third party on behalf of </w:t>
      </w:r>
      <w:r w:rsidR="00FB535C" w:rsidRPr="003E7077">
        <w:rPr>
          <w:rFonts w:ascii="Arial" w:hAnsi="Arial" w:cs="Arial"/>
          <w:szCs w:val="24"/>
          <w:lang w:eastAsia="en-GB"/>
        </w:rPr>
        <w:t>who is</w:t>
      </w:r>
      <w:r w:rsidRPr="003E7077">
        <w:rPr>
          <w:rFonts w:ascii="Arial" w:hAnsi="Arial" w:cs="Arial"/>
          <w:szCs w:val="24"/>
          <w:lang w:eastAsia="en-GB"/>
        </w:rPr>
        <w:t xml:space="preserve"> carrying out the activity</w:t>
      </w:r>
      <w:r w:rsidR="006E3A83">
        <w:rPr>
          <w:rFonts w:ascii="Arial" w:hAnsi="Arial" w:cs="Arial"/>
          <w:szCs w:val="24"/>
          <w:lang w:eastAsia="en-GB"/>
        </w:rPr>
        <w:t xml:space="preserve">, </w:t>
      </w:r>
      <w:r w:rsidRPr="003E7077">
        <w:rPr>
          <w:rFonts w:ascii="Arial" w:hAnsi="Arial" w:cs="Arial"/>
          <w:szCs w:val="24"/>
          <w:lang w:eastAsia="en-GB"/>
        </w:rPr>
        <w:t xml:space="preserve">for example a consultant. </w:t>
      </w:r>
    </w:p>
    <w:p w14:paraId="5D9BEB06" w14:textId="12A386CF" w:rsidR="00C766D0" w:rsidRPr="003E7077" w:rsidRDefault="00BD50A4" w:rsidP="003E7077">
      <w:pPr>
        <w:rPr>
          <w:rFonts w:ascii="Arial" w:hAnsi="Arial" w:cs="Arial"/>
          <w:szCs w:val="24"/>
          <w:lang w:eastAsia="en-GB"/>
        </w:rPr>
      </w:pPr>
      <w:r w:rsidRPr="003E7077">
        <w:rPr>
          <w:rFonts w:ascii="Arial" w:hAnsi="Arial" w:cs="Arial"/>
          <w:szCs w:val="24"/>
          <w:lang w:eastAsia="en-GB"/>
        </w:rPr>
        <w:t xml:space="preserve">They </w:t>
      </w:r>
      <w:r w:rsidR="00F74DBD" w:rsidRPr="003E7077">
        <w:rPr>
          <w:rFonts w:ascii="Arial" w:hAnsi="Arial" w:cs="Arial"/>
          <w:szCs w:val="24"/>
          <w:lang w:eastAsia="en-GB"/>
        </w:rPr>
        <w:t xml:space="preserve">do </w:t>
      </w:r>
      <w:r w:rsidRPr="003E7077">
        <w:rPr>
          <w:rFonts w:ascii="Arial" w:hAnsi="Arial" w:cs="Arial"/>
          <w:szCs w:val="24"/>
          <w:lang w:eastAsia="en-GB"/>
        </w:rPr>
        <w:t>not have direct responsibility for the</w:t>
      </w:r>
      <w:r w:rsidR="00DA2686" w:rsidRPr="003E7077">
        <w:rPr>
          <w:rFonts w:ascii="Arial" w:hAnsi="Arial" w:cs="Arial"/>
          <w:szCs w:val="24"/>
          <w:lang w:eastAsia="en-GB"/>
        </w:rPr>
        <w:t xml:space="preserve"> </w:t>
      </w:r>
      <w:r w:rsidR="00507AE9" w:rsidRPr="003E7077">
        <w:rPr>
          <w:rFonts w:ascii="Arial" w:hAnsi="Arial" w:cs="Arial"/>
          <w:szCs w:val="24"/>
          <w:lang w:eastAsia="en-GB"/>
        </w:rPr>
        <w:t xml:space="preserve">use of waste </w:t>
      </w:r>
      <w:r w:rsidR="002C29B6" w:rsidRPr="003E7077">
        <w:rPr>
          <w:rFonts w:ascii="Arial" w:hAnsi="Arial" w:cs="Arial"/>
          <w:szCs w:val="24"/>
          <w:lang w:eastAsia="en-GB"/>
        </w:rPr>
        <w:t>for</w:t>
      </w:r>
      <w:r w:rsidR="00507AE9" w:rsidRPr="003E7077">
        <w:rPr>
          <w:rFonts w:ascii="Arial" w:hAnsi="Arial" w:cs="Arial"/>
          <w:szCs w:val="24"/>
          <w:lang w:eastAsia="en-GB"/>
        </w:rPr>
        <w:t xml:space="preserve"> construction or other “relevant works” </w:t>
      </w:r>
      <w:r w:rsidRPr="003E7077">
        <w:rPr>
          <w:rFonts w:ascii="Arial" w:hAnsi="Arial" w:cs="Arial"/>
          <w:szCs w:val="24"/>
          <w:lang w:eastAsia="en-GB"/>
        </w:rPr>
        <w:t xml:space="preserve">but are providing a service to </w:t>
      </w:r>
      <w:r w:rsidR="00DF2EE3" w:rsidRPr="003E7077">
        <w:rPr>
          <w:rFonts w:ascii="Arial" w:hAnsi="Arial" w:cs="Arial"/>
          <w:szCs w:val="24"/>
          <w:lang w:eastAsia="en-GB"/>
        </w:rPr>
        <w:t xml:space="preserve">who will be carrying out the </w:t>
      </w:r>
      <w:r w:rsidR="007A4D95" w:rsidRPr="003E7077">
        <w:rPr>
          <w:rFonts w:ascii="Arial" w:hAnsi="Arial" w:cs="Arial"/>
          <w:szCs w:val="24"/>
          <w:lang w:eastAsia="en-GB"/>
        </w:rPr>
        <w:t>exempt</w:t>
      </w:r>
      <w:r w:rsidR="00DF2EE3" w:rsidRPr="003E7077">
        <w:rPr>
          <w:rFonts w:ascii="Arial" w:hAnsi="Arial" w:cs="Arial"/>
          <w:szCs w:val="24"/>
          <w:lang w:eastAsia="en-GB"/>
        </w:rPr>
        <w:t xml:space="preserve"> activity</w:t>
      </w:r>
      <w:r w:rsidRPr="003E7077">
        <w:rPr>
          <w:rFonts w:ascii="Arial" w:hAnsi="Arial" w:cs="Arial"/>
          <w:szCs w:val="24"/>
          <w:lang w:eastAsia="en-GB"/>
        </w:rPr>
        <w:t xml:space="preserve">. </w:t>
      </w:r>
    </w:p>
    <w:p w14:paraId="13B2FA66" w14:textId="23BFE1D1" w:rsidR="00A6459C" w:rsidRPr="003E7077" w:rsidRDefault="00C040CD" w:rsidP="003E7077">
      <w:pPr>
        <w:rPr>
          <w:rFonts w:ascii="Arial" w:hAnsi="Arial" w:cs="Arial"/>
          <w:szCs w:val="24"/>
          <w:lang w:eastAsia="en-GB"/>
        </w:rPr>
      </w:pPr>
      <w:r w:rsidRPr="003E7077">
        <w:rPr>
          <w:rFonts w:ascii="Arial" w:hAnsi="Arial" w:cs="Arial"/>
          <w:szCs w:val="24"/>
          <w:lang w:eastAsia="en-GB"/>
        </w:rPr>
        <w:t xml:space="preserve">If completed, this is </w:t>
      </w:r>
      <w:r w:rsidR="00FB535C" w:rsidRPr="003E7077">
        <w:rPr>
          <w:rFonts w:ascii="Arial" w:hAnsi="Arial" w:cs="Arial"/>
          <w:szCs w:val="24"/>
          <w:lang w:eastAsia="en-GB"/>
        </w:rPr>
        <w:t>who</w:t>
      </w:r>
      <w:r w:rsidRPr="003E7077">
        <w:rPr>
          <w:rFonts w:ascii="Arial" w:hAnsi="Arial" w:cs="Arial"/>
          <w:szCs w:val="24"/>
          <w:lang w:eastAsia="en-GB"/>
        </w:rPr>
        <w:t xml:space="preserve"> we will contact if we have questions on the information submitted.</w:t>
      </w:r>
    </w:p>
    <w:p w14:paraId="7F7C9C0F" w14:textId="31118216" w:rsidR="003675F5" w:rsidRPr="006925CD" w:rsidRDefault="002063B0" w:rsidP="00B701D6">
      <w:pPr>
        <w:pStyle w:val="Heading1"/>
        <w:pageBreakBefore w:val="0"/>
        <w:numPr>
          <w:ilvl w:val="0"/>
          <w:numId w:val="1"/>
        </w:numPr>
        <w:spacing w:before="0" w:after="120" w:line="288" w:lineRule="auto"/>
        <w:ind w:left="357" w:hanging="357"/>
        <w:rPr>
          <w:rFonts w:cs="Arial"/>
          <w:color w:val="016574"/>
          <w:sz w:val="28"/>
          <w:szCs w:val="28"/>
        </w:rPr>
      </w:pPr>
      <w:bookmarkStart w:id="8" w:name="_Toc145585908"/>
      <w:r w:rsidRPr="006925CD">
        <w:rPr>
          <w:rFonts w:cs="Arial"/>
          <w:color w:val="016574"/>
          <w:sz w:val="28"/>
          <w:szCs w:val="28"/>
        </w:rPr>
        <w:t xml:space="preserve">Type of </w:t>
      </w:r>
      <w:r w:rsidR="006925CD" w:rsidRPr="006925CD">
        <w:rPr>
          <w:rFonts w:cs="Arial"/>
          <w:color w:val="016574"/>
          <w:sz w:val="28"/>
          <w:szCs w:val="28"/>
        </w:rPr>
        <w:t>Notification</w:t>
      </w:r>
      <w:bookmarkEnd w:id="8"/>
      <w:r w:rsidR="007E6DDF" w:rsidRPr="006925CD">
        <w:rPr>
          <w:rFonts w:cs="Arial"/>
          <w:color w:val="016574"/>
          <w:sz w:val="28"/>
          <w:szCs w:val="28"/>
        </w:rPr>
        <w:t xml:space="preserve"> </w:t>
      </w:r>
    </w:p>
    <w:p w14:paraId="673F5008" w14:textId="08CAFEDE" w:rsidR="00BC369D" w:rsidRPr="008D69A4" w:rsidRDefault="004B047A" w:rsidP="00933CD2">
      <w:pPr>
        <w:pStyle w:val="Heading2"/>
        <w:rPr>
          <w:color w:val="016574"/>
          <w:sz w:val="24"/>
          <w:szCs w:val="24"/>
          <w:u w:val="single"/>
          <w:lang w:eastAsia="en-GB"/>
        </w:rPr>
      </w:pPr>
      <w:bookmarkStart w:id="9" w:name="_Toc145585909"/>
      <w:r w:rsidRPr="008D69A4">
        <w:rPr>
          <w:color w:val="016574"/>
          <w:sz w:val="24"/>
          <w:szCs w:val="24"/>
          <w:u w:val="single"/>
          <w:lang w:eastAsia="en-GB"/>
        </w:rPr>
        <w:t>Sect</w:t>
      </w:r>
      <w:r w:rsidR="00BC369D" w:rsidRPr="008D69A4">
        <w:rPr>
          <w:color w:val="016574"/>
          <w:sz w:val="24"/>
          <w:szCs w:val="24"/>
          <w:u w:val="single"/>
          <w:lang w:eastAsia="en-GB"/>
        </w:rPr>
        <w:t xml:space="preserve">ion </w:t>
      </w:r>
      <w:r w:rsidR="00A5380C" w:rsidRPr="008D69A4">
        <w:rPr>
          <w:color w:val="016574"/>
          <w:sz w:val="24"/>
          <w:szCs w:val="24"/>
          <w:u w:val="single"/>
          <w:lang w:eastAsia="en-GB"/>
        </w:rPr>
        <w:t>2.1</w:t>
      </w:r>
      <w:r w:rsidR="00CA7812" w:rsidRPr="008D69A4">
        <w:rPr>
          <w:color w:val="016574"/>
          <w:sz w:val="24"/>
          <w:szCs w:val="24"/>
          <w:u w:val="single"/>
          <w:lang w:eastAsia="en-GB"/>
        </w:rPr>
        <w:t xml:space="preserve"> What are you looking</w:t>
      </w:r>
      <w:r w:rsidR="0062607A" w:rsidRPr="008D69A4">
        <w:rPr>
          <w:color w:val="016574"/>
          <w:sz w:val="24"/>
          <w:szCs w:val="24"/>
          <w:u w:val="single"/>
          <w:lang w:eastAsia="en-GB"/>
        </w:rPr>
        <w:t xml:space="preserve"> to </w:t>
      </w:r>
      <w:r w:rsidR="004E63BF" w:rsidRPr="008D69A4">
        <w:rPr>
          <w:color w:val="016574"/>
          <w:sz w:val="24"/>
          <w:szCs w:val="24"/>
          <w:u w:val="single"/>
          <w:lang w:eastAsia="en-GB"/>
        </w:rPr>
        <w:t>do</w:t>
      </w:r>
      <w:r w:rsidR="0062607A" w:rsidRPr="008D69A4">
        <w:rPr>
          <w:color w:val="016574"/>
          <w:sz w:val="24"/>
          <w:szCs w:val="24"/>
          <w:u w:val="single"/>
          <w:lang w:eastAsia="en-GB"/>
        </w:rPr>
        <w:t>?</w:t>
      </w:r>
      <w:bookmarkEnd w:id="9"/>
    </w:p>
    <w:p w14:paraId="0209CA0A" w14:textId="77777777" w:rsidR="00594B70" w:rsidRPr="00D63840" w:rsidRDefault="00A14D7D" w:rsidP="6F3133A0">
      <w:pPr>
        <w:spacing w:after="120" w:line="288" w:lineRule="auto"/>
        <w:rPr>
          <w:rFonts w:ascii="Arial" w:hAnsi="Arial" w:cs="Arial"/>
          <w:b/>
          <w:bCs/>
          <w:lang w:eastAsia="en-GB"/>
        </w:rPr>
      </w:pPr>
      <w:r w:rsidRPr="6F3133A0">
        <w:rPr>
          <w:rFonts w:ascii="Arial" w:hAnsi="Arial" w:cs="Arial"/>
          <w:b/>
          <w:bCs/>
          <w:lang w:eastAsia="en-GB"/>
        </w:rPr>
        <w:t>Y</w:t>
      </w:r>
      <w:r w:rsidR="00237718" w:rsidRPr="6F3133A0">
        <w:rPr>
          <w:rFonts w:ascii="Arial" w:hAnsi="Arial" w:cs="Arial"/>
          <w:b/>
          <w:bCs/>
          <w:lang w:eastAsia="en-GB"/>
        </w:rPr>
        <w:t xml:space="preserve">ou wish to register </w:t>
      </w:r>
      <w:bookmarkStart w:id="10" w:name="_Int_hkb4foK5"/>
      <w:r w:rsidR="00237718" w:rsidRPr="6F3133A0">
        <w:rPr>
          <w:rFonts w:ascii="Arial" w:hAnsi="Arial" w:cs="Arial"/>
          <w:b/>
          <w:bCs/>
          <w:lang w:eastAsia="en-GB"/>
        </w:rPr>
        <w:t>a new activity</w:t>
      </w:r>
      <w:bookmarkEnd w:id="10"/>
      <w:r w:rsidR="00237718" w:rsidRPr="6F3133A0">
        <w:rPr>
          <w:rFonts w:ascii="Arial" w:hAnsi="Arial" w:cs="Arial"/>
          <w:b/>
          <w:bCs/>
          <w:lang w:eastAsia="en-GB"/>
        </w:rPr>
        <w:t xml:space="preserve"> for the first time</w:t>
      </w:r>
      <w:r w:rsidRPr="6F3133A0">
        <w:rPr>
          <w:rFonts w:ascii="Arial" w:hAnsi="Arial" w:cs="Arial"/>
          <w:b/>
          <w:bCs/>
          <w:lang w:eastAsia="en-GB"/>
        </w:rPr>
        <w:t>:</w:t>
      </w:r>
    </w:p>
    <w:p w14:paraId="404ACA26" w14:textId="2CF1D57E" w:rsidR="00AB6425" w:rsidRPr="00A45FC7" w:rsidRDefault="004A305F" w:rsidP="00A750C2">
      <w:pPr>
        <w:rPr>
          <w:rFonts w:ascii="Arial" w:hAnsi="Arial" w:cs="Arial"/>
          <w:szCs w:val="24"/>
          <w:lang w:eastAsia="en-GB"/>
        </w:rPr>
      </w:pPr>
      <w:r w:rsidRPr="00A45FC7">
        <w:rPr>
          <w:rFonts w:ascii="Arial" w:hAnsi="Arial" w:cs="Arial"/>
          <w:szCs w:val="24"/>
          <w:lang w:eastAsia="en-GB"/>
        </w:rPr>
        <w:t>When</w:t>
      </w:r>
      <w:r w:rsidR="004836BC" w:rsidRPr="00A45FC7">
        <w:rPr>
          <w:rFonts w:ascii="Arial" w:hAnsi="Arial" w:cs="Arial"/>
          <w:szCs w:val="24"/>
          <w:lang w:eastAsia="en-GB"/>
        </w:rPr>
        <w:t xml:space="preserve"> </w:t>
      </w:r>
      <w:r w:rsidR="004E63BF">
        <w:rPr>
          <w:rFonts w:ascii="Arial" w:hAnsi="Arial" w:cs="Arial"/>
          <w:szCs w:val="24"/>
          <w:lang w:eastAsia="en-GB"/>
        </w:rPr>
        <w:t>proposing to carry out</w:t>
      </w:r>
      <w:r w:rsidR="004836BC" w:rsidRPr="00A45FC7">
        <w:rPr>
          <w:rFonts w:ascii="Arial" w:hAnsi="Arial" w:cs="Arial"/>
          <w:szCs w:val="24"/>
          <w:lang w:eastAsia="en-GB"/>
        </w:rPr>
        <w:t xml:space="preserve"> the activity for the first time, </w:t>
      </w:r>
      <w:r w:rsidR="00E32DCE" w:rsidRPr="00A45FC7">
        <w:rPr>
          <w:rFonts w:ascii="Arial" w:hAnsi="Arial" w:cs="Arial"/>
          <w:szCs w:val="24"/>
          <w:lang w:eastAsia="en-GB"/>
        </w:rPr>
        <w:t>you should</w:t>
      </w:r>
      <w:r w:rsidR="00237718" w:rsidRPr="00A45FC7">
        <w:rPr>
          <w:rFonts w:ascii="Arial" w:hAnsi="Arial" w:cs="Arial"/>
          <w:szCs w:val="24"/>
          <w:lang w:eastAsia="en-GB"/>
        </w:rPr>
        <w:t xml:space="preserve"> </w:t>
      </w:r>
      <w:r w:rsidR="00387D19">
        <w:rPr>
          <w:rFonts w:ascii="Arial" w:hAnsi="Arial" w:cs="Arial"/>
          <w:szCs w:val="24"/>
          <w:lang w:eastAsia="en-GB"/>
        </w:rPr>
        <w:t>describe in the notification form</w:t>
      </w:r>
      <w:r w:rsidR="00BB4197">
        <w:rPr>
          <w:rFonts w:ascii="Arial" w:hAnsi="Arial" w:cs="Arial"/>
          <w:szCs w:val="24"/>
          <w:lang w:eastAsia="en-GB"/>
        </w:rPr>
        <w:t xml:space="preserve"> all</w:t>
      </w:r>
      <w:r w:rsidR="00237718" w:rsidRPr="00A45FC7">
        <w:rPr>
          <w:rFonts w:ascii="Arial" w:hAnsi="Arial" w:cs="Arial"/>
          <w:szCs w:val="24"/>
          <w:lang w:eastAsia="en-GB"/>
        </w:rPr>
        <w:t xml:space="preserve"> the potential land </w:t>
      </w:r>
      <w:r w:rsidR="0025281B" w:rsidRPr="00A45FC7">
        <w:rPr>
          <w:rFonts w:ascii="Arial" w:hAnsi="Arial" w:cs="Arial"/>
          <w:szCs w:val="24"/>
          <w:lang w:eastAsia="en-GB"/>
        </w:rPr>
        <w:t>that may be</w:t>
      </w:r>
      <w:r w:rsidR="00237718" w:rsidRPr="00A45FC7">
        <w:rPr>
          <w:rFonts w:ascii="Arial" w:hAnsi="Arial" w:cs="Arial"/>
          <w:szCs w:val="24"/>
          <w:lang w:eastAsia="en-GB"/>
        </w:rPr>
        <w:t xml:space="preserve"> </w:t>
      </w:r>
      <w:r w:rsidR="00663C88" w:rsidRPr="00A45FC7">
        <w:rPr>
          <w:rFonts w:ascii="Arial" w:hAnsi="Arial" w:cs="Arial"/>
          <w:szCs w:val="24"/>
          <w:lang w:eastAsia="en-GB"/>
        </w:rPr>
        <w:t>treat</w:t>
      </w:r>
      <w:r w:rsidR="0025281B" w:rsidRPr="00A45FC7">
        <w:rPr>
          <w:rFonts w:ascii="Arial" w:hAnsi="Arial" w:cs="Arial"/>
          <w:szCs w:val="24"/>
          <w:lang w:eastAsia="en-GB"/>
        </w:rPr>
        <w:t>ed</w:t>
      </w:r>
      <w:r w:rsidR="00597F79" w:rsidRPr="00A45FC7">
        <w:rPr>
          <w:rFonts w:ascii="Arial" w:hAnsi="Arial" w:cs="Arial"/>
          <w:szCs w:val="24"/>
          <w:lang w:eastAsia="en-GB"/>
        </w:rPr>
        <w:t xml:space="preserve"> in the upcoming years</w:t>
      </w:r>
      <w:r w:rsidR="006A0FD2" w:rsidRPr="00A45FC7">
        <w:rPr>
          <w:rFonts w:ascii="Arial" w:hAnsi="Arial" w:cs="Arial"/>
          <w:szCs w:val="24"/>
          <w:lang w:eastAsia="en-GB"/>
        </w:rPr>
        <w:t xml:space="preserve"> and the total tonnage of waste required to undertake the relevant work</w:t>
      </w:r>
      <w:r w:rsidR="00597F79" w:rsidRPr="00A45FC7">
        <w:rPr>
          <w:rFonts w:ascii="Arial" w:hAnsi="Arial" w:cs="Arial"/>
          <w:szCs w:val="24"/>
          <w:lang w:eastAsia="en-GB"/>
        </w:rPr>
        <w:t>.</w:t>
      </w:r>
      <w:r w:rsidR="00180091" w:rsidRPr="00A45FC7">
        <w:rPr>
          <w:rFonts w:ascii="Arial" w:hAnsi="Arial" w:cs="Arial"/>
          <w:szCs w:val="24"/>
          <w:lang w:eastAsia="en-GB"/>
        </w:rPr>
        <w:t xml:space="preserve"> This is because </w:t>
      </w:r>
      <w:r w:rsidR="009C7484">
        <w:rPr>
          <w:rFonts w:ascii="Arial" w:hAnsi="Arial" w:cs="Arial"/>
          <w:szCs w:val="24"/>
          <w:lang w:eastAsia="en-GB"/>
        </w:rPr>
        <w:t>if</w:t>
      </w:r>
      <w:r w:rsidR="00ED4FA1" w:rsidRPr="00A45FC7">
        <w:rPr>
          <w:rFonts w:ascii="Arial" w:hAnsi="Arial" w:cs="Arial"/>
          <w:szCs w:val="24"/>
          <w:lang w:eastAsia="en-GB"/>
        </w:rPr>
        <w:t xml:space="preserve"> you</w:t>
      </w:r>
      <w:r w:rsidR="004C448A" w:rsidRPr="00A45FC7">
        <w:rPr>
          <w:rFonts w:ascii="Arial" w:hAnsi="Arial" w:cs="Arial"/>
          <w:szCs w:val="24"/>
          <w:lang w:eastAsia="en-GB"/>
        </w:rPr>
        <w:t xml:space="preserve"> </w:t>
      </w:r>
      <w:r w:rsidR="002C5467" w:rsidRPr="00A45FC7">
        <w:rPr>
          <w:rFonts w:ascii="Arial" w:hAnsi="Arial" w:cs="Arial"/>
          <w:szCs w:val="24"/>
          <w:lang w:eastAsia="en-GB"/>
        </w:rPr>
        <w:t>ren</w:t>
      </w:r>
      <w:r w:rsidR="004C448A" w:rsidRPr="00A45FC7">
        <w:rPr>
          <w:rFonts w:ascii="Arial" w:hAnsi="Arial" w:cs="Arial"/>
          <w:szCs w:val="24"/>
          <w:lang w:eastAsia="en-GB"/>
        </w:rPr>
        <w:t xml:space="preserve">ew </w:t>
      </w:r>
      <w:r w:rsidR="00180091" w:rsidRPr="00A45FC7">
        <w:rPr>
          <w:rFonts w:ascii="Arial" w:hAnsi="Arial" w:cs="Arial"/>
          <w:szCs w:val="24"/>
          <w:lang w:eastAsia="en-GB"/>
        </w:rPr>
        <w:t>the notification</w:t>
      </w:r>
      <w:r w:rsidR="000D00C5" w:rsidRPr="00A45FC7">
        <w:rPr>
          <w:rFonts w:ascii="Arial" w:hAnsi="Arial" w:cs="Arial"/>
          <w:szCs w:val="24"/>
          <w:lang w:eastAsia="en-GB"/>
        </w:rPr>
        <w:t xml:space="preserve"> in subsequent years</w:t>
      </w:r>
      <w:r w:rsidR="004C448A" w:rsidRPr="00A45FC7">
        <w:rPr>
          <w:rFonts w:ascii="Arial" w:hAnsi="Arial" w:cs="Arial"/>
          <w:szCs w:val="24"/>
          <w:lang w:eastAsia="en-GB"/>
        </w:rPr>
        <w:t>, y</w:t>
      </w:r>
      <w:r w:rsidR="00237718" w:rsidRPr="00A45FC7">
        <w:rPr>
          <w:rFonts w:ascii="Arial" w:hAnsi="Arial" w:cs="Arial"/>
          <w:szCs w:val="24"/>
          <w:lang w:eastAsia="en-GB"/>
        </w:rPr>
        <w:t xml:space="preserve">ou </w:t>
      </w:r>
      <w:r w:rsidR="000C673D">
        <w:rPr>
          <w:rFonts w:ascii="Arial" w:hAnsi="Arial" w:cs="Arial"/>
          <w:szCs w:val="24"/>
          <w:lang w:eastAsia="en-GB"/>
        </w:rPr>
        <w:t>may</w:t>
      </w:r>
      <w:r w:rsidR="00237718" w:rsidRPr="00A45FC7">
        <w:rPr>
          <w:rFonts w:ascii="Arial" w:hAnsi="Arial" w:cs="Arial"/>
          <w:szCs w:val="24"/>
          <w:lang w:eastAsia="en-GB"/>
        </w:rPr>
        <w:t xml:space="preserve"> not be able to add additional land </w:t>
      </w:r>
      <w:r w:rsidR="00F27617" w:rsidRPr="00A45FC7">
        <w:rPr>
          <w:rFonts w:ascii="Arial" w:hAnsi="Arial" w:cs="Arial"/>
          <w:szCs w:val="24"/>
          <w:lang w:eastAsia="en-GB"/>
        </w:rPr>
        <w:t xml:space="preserve">and/or </w:t>
      </w:r>
      <w:r w:rsidR="00AD3CCD" w:rsidRPr="00A45FC7">
        <w:rPr>
          <w:rFonts w:ascii="Arial" w:hAnsi="Arial" w:cs="Arial"/>
          <w:szCs w:val="24"/>
          <w:lang w:eastAsia="en-GB"/>
        </w:rPr>
        <w:t>significantly increase</w:t>
      </w:r>
      <w:r w:rsidR="00A66F6A" w:rsidRPr="00A45FC7">
        <w:rPr>
          <w:rFonts w:ascii="Arial" w:hAnsi="Arial" w:cs="Arial"/>
          <w:szCs w:val="24"/>
          <w:lang w:eastAsia="en-GB"/>
        </w:rPr>
        <w:t xml:space="preserve"> the total tonnage of waste</w:t>
      </w:r>
      <w:r w:rsidR="00D53954" w:rsidRPr="00A45FC7">
        <w:rPr>
          <w:rFonts w:ascii="Arial" w:hAnsi="Arial" w:cs="Arial"/>
          <w:szCs w:val="24"/>
          <w:lang w:eastAsia="en-GB"/>
        </w:rPr>
        <w:t xml:space="preserve"> that was not previously </w:t>
      </w:r>
      <w:r w:rsidR="005837B0">
        <w:rPr>
          <w:rFonts w:ascii="Arial" w:hAnsi="Arial" w:cs="Arial"/>
          <w:szCs w:val="24"/>
          <w:lang w:eastAsia="en-GB"/>
        </w:rPr>
        <w:t>notified</w:t>
      </w:r>
      <w:r w:rsidR="00D53954" w:rsidRPr="00A45FC7">
        <w:rPr>
          <w:rFonts w:ascii="Arial" w:hAnsi="Arial" w:cs="Arial"/>
          <w:szCs w:val="24"/>
          <w:lang w:eastAsia="en-GB"/>
        </w:rPr>
        <w:t xml:space="preserve"> under this exemption</w:t>
      </w:r>
      <w:r w:rsidR="00237718" w:rsidRPr="00A45FC7">
        <w:rPr>
          <w:rFonts w:ascii="Arial" w:hAnsi="Arial" w:cs="Arial"/>
          <w:szCs w:val="24"/>
          <w:lang w:eastAsia="en-GB"/>
        </w:rPr>
        <w:t xml:space="preserve">. </w:t>
      </w:r>
    </w:p>
    <w:p w14:paraId="0642BE8C" w14:textId="3BB19EAC" w:rsidR="00A973C8" w:rsidRPr="00D63840" w:rsidRDefault="00D00077" w:rsidP="00D63840">
      <w:pPr>
        <w:spacing w:after="120" w:line="288" w:lineRule="auto"/>
        <w:rPr>
          <w:rFonts w:ascii="Arial" w:hAnsi="Arial" w:cs="Arial"/>
          <w:szCs w:val="24"/>
          <w:lang w:eastAsia="en-GB"/>
        </w:rPr>
      </w:pPr>
      <w:r w:rsidRPr="00D63840">
        <w:rPr>
          <w:rFonts w:ascii="Arial" w:hAnsi="Arial" w:cs="Arial"/>
          <w:b/>
          <w:bCs/>
          <w:szCs w:val="24"/>
          <w:lang w:eastAsia="en-GB"/>
        </w:rPr>
        <w:t>Y</w:t>
      </w:r>
      <w:r w:rsidR="00237718" w:rsidRPr="00D63840">
        <w:rPr>
          <w:rFonts w:ascii="Arial" w:hAnsi="Arial" w:cs="Arial"/>
          <w:b/>
          <w:bCs/>
          <w:szCs w:val="24"/>
          <w:lang w:eastAsia="en-GB"/>
        </w:rPr>
        <w:t>ou wish to renew a currently registered activity</w:t>
      </w:r>
      <w:r w:rsidRPr="00D63840">
        <w:rPr>
          <w:rFonts w:ascii="Arial" w:hAnsi="Arial" w:cs="Arial"/>
          <w:b/>
          <w:bCs/>
          <w:szCs w:val="24"/>
          <w:lang w:eastAsia="en-GB"/>
        </w:rPr>
        <w:t>:</w:t>
      </w:r>
    </w:p>
    <w:p w14:paraId="61AE08F6" w14:textId="5AC637E5" w:rsidR="00102810" w:rsidRPr="00955193" w:rsidRDefault="00E76B8D" w:rsidP="00A750C2">
      <w:pPr>
        <w:rPr>
          <w:rFonts w:ascii="Arial" w:hAnsi="Arial" w:cs="Arial"/>
          <w:lang w:eastAsia="en-GB"/>
        </w:rPr>
      </w:pPr>
      <w:r w:rsidRPr="6F3133A0">
        <w:rPr>
          <w:rFonts w:ascii="Arial" w:hAnsi="Arial" w:cs="Arial"/>
          <w:lang w:eastAsia="en-GB"/>
        </w:rPr>
        <w:t>A</w:t>
      </w:r>
      <w:r w:rsidR="006B113E" w:rsidRPr="6F3133A0">
        <w:rPr>
          <w:rFonts w:ascii="Arial" w:hAnsi="Arial" w:cs="Arial"/>
          <w:lang w:eastAsia="en-GB"/>
        </w:rPr>
        <w:t xml:space="preserve"> notification once registered by SEPA</w:t>
      </w:r>
      <w:r w:rsidRPr="6F3133A0">
        <w:rPr>
          <w:rFonts w:ascii="Arial" w:hAnsi="Arial" w:cs="Arial"/>
          <w:lang w:eastAsia="en-GB"/>
        </w:rPr>
        <w:t xml:space="preserve"> is valid for 12 months. If the activity </w:t>
      </w:r>
      <w:bookmarkStart w:id="11" w:name="_Int_xjE6jzw9"/>
      <w:r w:rsidRPr="6F3133A0">
        <w:rPr>
          <w:rFonts w:ascii="Arial" w:hAnsi="Arial" w:cs="Arial"/>
          <w:lang w:eastAsia="en-GB"/>
        </w:rPr>
        <w:t>will continue</w:t>
      </w:r>
      <w:bookmarkEnd w:id="11"/>
      <w:r w:rsidRPr="6F3133A0">
        <w:rPr>
          <w:rFonts w:ascii="Arial" w:hAnsi="Arial" w:cs="Arial"/>
          <w:lang w:eastAsia="en-GB"/>
        </w:rPr>
        <w:t xml:space="preserve"> beyond the </w:t>
      </w:r>
      <w:r w:rsidR="0F5CB79F" w:rsidRPr="6F3133A0">
        <w:rPr>
          <w:rFonts w:ascii="Arial" w:hAnsi="Arial" w:cs="Arial"/>
          <w:lang w:eastAsia="en-GB"/>
        </w:rPr>
        <w:t>period,</w:t>
      </w:r>
      <w:r w:rsidRPr="6F3133A0">
        <w:rPr>
          <w:rFonts w:ascii="Arial" w:hAnsi="Arial" w:cs="Arial"/>
          <w:lang w:eastAsia="en-GB"/>
        </w:rPr>
        <w:t xml:space="preserve"> </w:t>
      </w:r>
      <w:r w:rsidR="00665785" w:rsidRPr="6F3133A0">
        <w:rPr>
          <w:rFonts w:ascii="Arial" w:hAnsi="Arial" w:cs="Arial"/>
          <w:lang w:eastAsia="en-GB"/>
        </w:rPr>
        <w:t xml:space="preserve">it </w:t>
      </w:r>
      <w:r w:rsidR="00BA2368" w:rsidRPr="6F3133A0">
        <w:rPr>
          <w:rFonts w:ascii="Arial" w:hAnsi="Arial" w:cs="Arial"/>
          <w:lang w:eastAsia="en-GB"/>
        </w:rPr>
        <w:t>will need to be renewed</w:t>
      </w:r>
      <w:r w:rsidR="00C94413" w:rsidRPr="6F3133A0">
        <w:rPr>
          <w:rFonts w:ascii="Arial" w:hAnsi="Arial" w:cs="Arial"/>
          <w:lang w:eastAsia="en-GB"/>
        </w:rPr>
        <w:t xml:space="preserve">. </w:t>
      </w:r>
      <w:r w:rsidR="00237718" w:rsidRPr="6F3133A0">
        <w:rPr>
          <w:rFonts w:ascii="Arial" w:hAnsi="Arial" w:cs="Arial"/>
          <w:lang w:eastAsia="en-GB"/>
        </w:rPr>
        <w:t>If you select this option</w:t>
      </w:r>
      <w:r w:rsidR="00FE2FBD" w:rsidRPr="6F3133A0">
        <w:rPr>
          <w:rFonts w:ascii="Arial" w:hAnsi="Arial" w:cs="Arial"/>
          <w:lang w:eastAsia="en-GB"/>
        </w:rPr>
        <w:t>,</w:t>
      </w:r>
      <w:r w:rsidR="00237718" w:rsidRPr="6F3133A0">
        <w:rPr>
          <w:rFonts w:ascii="Arial" w:hAnsi="Arial" w:cs="Arial"/>
          <w:lang w:eastAsia="en-GB"/>
        </w:rPr>
        <w:t xml:space="preserve"> you should provide the</w:t>
      </w:r>
      <w:r w:rsidR="00102810" w:rsidRPr="6F3133A0">
        <w:rPr>
          <w:rFonts w:ascii="Arial" w:hAnsi="Arial" w:cs="Arial"/>
          <w:lang w:eastAsia="en-GB"/>
        </w:rPr>
        <w:t xml:space="preserve"> </w:t>
      </w:r>
      <w:r w:rsidR="00665785" w:rsidRPr="6F3133A0">
        <w:rPr>
          <w:rFonts w:ascii="Arial" w:hAnsi="Arial" w:cs="Arial"/>
          <w:lang w:eastAsia="en-GB"/>
        </w:rPr>
        <w:t>exemption</w:t>
      </w:r>
      <w:r w:rsidR="00237718" w:rsidRPr="6F3133A0">
        <w:rPr>
          <w:rFonts w:ascii="Arial" w:hAnsi="Arial" w:cs="Arial"/>
          <w:lang w:eastAsia="en-GB"/>
        </w:rPr>
        <w:t xml:space="preserve"> reference number (</w:t>
      </w:r>
      <w:bookmarkStart w:id="12" w:name="_Int_qTNwR7bk"/>
      <w:r w:rsidR="00237718" w:rsidRPr="6F3133A0">
        <w:rPr>
          <w:rFonts w:ascii="Arial" w:hAnsi="Arial" w:cs="Arial"/>
          <w:lang w:eastAsia="en-GB"/>
        </w:rPr>
        <w:t>e.g.</w:t>
      </w:r>
      <w:bookmarkEnd w:id="12"/>
      <w:r w:rsidR="00237718" w:rsidRPr="6F3133A0">
        <w:rPr>
          <w:rFonts w:ascii="Arial" w:hAnsi="Arial" w:cs="Arial"/>
          <w:lang w:eastAsia="en-GB"/>
        </w:rPr>
        <w:t xml:space="preserve"> WMX/W/1234567 or WML/XC/1234567). </w:t>
      </w:r>
    </w:p>
    <w:p w14:paraId="51406A12" w14:textId="0FCB1375" w:rsidR="008B7B11" w:rsidRPr="00955193" w:rsidRDefault="007417C3" w:rsidP="00A750C2">
      <w:pPr>
        <w:rPr>
          <w:rFonts w:ascii="Arial" w:hAnsi="Arial" w:cs="Arial"/>
          <w:lang w:eastAsia="en-GB"/>
        </w:rPr>
      </w:pPr>
      <w:r w:rsidRPr="6F3133A0">
        <w:rPr>
          <w:rFonts w:ascii="Arial" w:hAnsi="Arial" w:cs="Arial"/>
          <w:lang w:eastAsia="en-GB"/>
        </w:rPr>
        <w:t xml:space="preserve">Where major changes </w:t>
      </w:r>
      <w:r w:rsidR="00FA25D2" w:rsidRPr="6F3133A0">
        <w:rPr>
          <w:rFonts w:ascii="Arial" w:hAnsi="Arial" w:cs="Arial"/>
          <w:lang w:eastAsia="en-GB"/>
        </w:rPr>
        <w:t>to the activity will take place</w:t>
      </w:r>
      <w:r w:rsidRPr="6F3133A0">
        <w:rPr>
          <w:rFonts w:ascii="Arial" w:hAnsi="Arial" w:cs="Arial"/>
          <w:lang w:eastAsia="en-GB"/>
        </w:rPr>
        <w:t xml:space="preserve">, it should be registered as </w:t>
      </w:r>
      <w:bookmarkStart w:id="13" w:name="_Int_Z0laQp53"/>
      <w:r w:rsidRPr="6F3133A0">
        <w:rPr>
          <w:rFonts w:ascii="Arial" w:hAnsi="Arial" w:cs="Arial"/>
          <w:lang w:eastAsia="en-GB"/>
        </w:rPr>
        <w:t>a new activity</w:t>
      </w:r>
      <w:bookmarkEnd w:id="13"/>
      <w:r w:rsidRPr="6F3133A0">
        <w:rPr>
          <w:rFonts w:ascii="Arial" w:hAnsi="Arial" w:cs="Arial"/>
          <w:lang w:eastAsia="en-GB"/>
        </w:rPr>
        <w:t xml:space="preserve">. </w:t>
      </w:r>
    </w:p>
    <w:p w14:paraId="1BC51B68" w14:textId="0576537E" w:rsidR="00660DEB" w:rsidRDefault="007417C3" w:rsidP="007D4E3C">
      <w:pPr>
        <w:rPr>
          <w:rFonts w:ascii="Arial" w:hAnsi="Arial" w:cs="Arial"/>
          <w:szCs w:val="24"/>
          <w:lang w:eastAsia="en-GB"/>
        </w:rPr>
      </w:pPr>
      <w:r w:rsidRPr="00955193">
        <w:rPr>
          <w:rFonts w:ascii="Arial" w:hAnsi="Arial" w:cs="Arial"/>
          <w:szCs w:val="24"/>
          <w:lang w:eastAsia="en-GB"/>
        </w:rPr>
        <w:t>Major changes would include a significant increase in the total tonnage of waste required to undertake the relevant works; a change in the waste types;</w:t>
      </w:r>
      <w:r w:rsidR="00A25312" w:rsidRPr="00955193">
        <w:rPr>
          <w:rFonts w:ascii="Arial" w:hAnsi="Arial" w:cs="Arial"/>
          <w:szCs w:val="24"/>
          <w:lang w:eastAsia="en-GB"/>
        </w:rPr>
        <w:t xml:space="preserve"> additional land to</w:t>
      </w:r>
      <w:r w:rsidR="0084551F" w:rsidRPr="00955193">
        <w:rPr>
          <w:rFonts w:ascii="Arial" w:hAnsi="Arial" w:cs="Arial"/>
          <w:szCs w:val="24"/>
          <w:lang w:eastAsia="en-GB"/>
        </w:rPr>
        <w:t xml:space="preserve"> be treated;</w:t>
      </w:r>
      <w:r w:rsidRPr="00955193">
        <w:rPr>
          <w:rFonts w:ascii="Arial" w:hAnsi="Arial" w:cs="Arial"/>
          <w:szCs w:val="24"/>
          <w:lang w:eastAsia="en-GB"/>
        </w:rPr>
        <w:t xml:space="preserve"> a</w:t>
      </w:r>
      <w:r w:rsidR="002A14C3" w:rsidRPr="00955193">
        <w:rPr>
          <w:rFonts w:ascii="Arial" w:hAnsi="Arial" w:cs="Arial"/>
          <w:szCs w:val="24"/>
          <w:lang w:eastAsia="en-GB"/>
        </w:rPr>
        <w:t xml:space="preserve"> change </w:t>
      </w:r>
      <w:r w:rsidR="0097628B" w:rsidRPr="00955193">
        <w:rPr>
          <w:rFonts w:ascii="Arial" w:hAnsi="Arial" w:cs="Arial"/>
          <w:szCs w:val="24"/>
          <w:lang w:eastAsia="en-GB"/>
        </w:rPr>
        <w:t>of the Establishment/Undertaking carrying out the activity</w:t>
      </w:r>
      <w:r w:rsidRPr="00955193">
        <w:rPr>
          <w:rFonts w:ascii="Arial" w:hAnsi="Arial" w:cs="Arial"/>
          <w:szCs w:val="24"/>
          <w:lang w:eastAsia="en-GB"/>
        </w:rPr>
        <w:t>; etc.</w:t>
      </w:r>
      <w:r w:rsidR="00E63DAA">
        <w:rPr>
          <w:rFonts w:ascii="Arial" w:hAnsi="Arial" w:cs="Arial"/>
          <w:szCs w:val="24"/>
          <w:lang w:eastAsia="en-GB"/>
        </w:rPr>
        <w:t xml:space="preserve"> </w:t>
      </w:r>
    </w:p>
    <w:p w14:paraId="730D042B" w14:textId="3940E2A7" w:rsidR="00B5732C" w:rsidRPr="00D63840" w:rsidRDefault="00B5732C" w:rsidP="00D63840">
      <w:pPr>
        <w:spacing w:after="120" w:line="288" w:lineRule="auto"/>
        <w:rPr>
          <w:rFonts w:ascii="Arial" w:hAnsi="Arial" w:cs="Arial"/>
          <w:b/>
          <w:bCs/>
          <w:szCs w:val="24"/>
          <w:lang w:eastAsia="en-GB"/>
        </w:rPr>
      </w:pPr>
      <w:r w:rsidRPr="00D63840">
        <w:rPr>
          <w:rFonts w:ascii="Arial" w:hAnsi="Arial" w:cs="Arial"/>
          <w:b/>
          <w:bCs/>
          <w:szCs w:val="24"/>
          <w:lang w:eastAsia="en-GB"/>
        </w:rPr>
        <w:t>You</w:t>
      </w:r>
      <w:r w:rsidRPr="00D63840">
        <w:rPr>
          <w:rFonts w:ascii="Arial" w:hAnsi="Arial" w:cs="Arial"/>
          <w:b/>
          <w:szCs w:val="24"/>
          <w:lang w:eastAsia="en-GB"/>
        </w:rPr>
        <w:t xml:space="preserve"> wish to </w:t>
      </w:r>
      <w:r w:rsidR="00C47FD5">
        <w:rPr>
          <w:rFonts w:ascii="Arial" w:hAnsi="Arial" w:cs="Arial"/>
          <w:b/>
          <w:szCs w:val="24"/>
          <w:lang w:eastAsia="en-GB"/>
        </w:rPr>
        <w:t>carry out an</w:t>
      </w:r>
      <w:r w:rsidRPr="00D63840">
        <w:rPr>
          <w:rFonts w:ascii="Arial" w:hAnsi="Arial" w:cs="Arial"/>
          <w:b/>
          <w:szCs w:val="24"/>
          <w:lang w:eastAsia="en-GB"/>
        </w:rPr>
        <w:t xml:space="preserve"> activity</w:t>
      </w:r>
      <w:r w:rsidR="00E96DB4" w:rsidRPr="00D63840">
        <w:rPr>
          <w:rFonts w:ascii="Arial" w:hAnsi="Arial" w:cs="Arial"/>
          <w:b/>
          <w:szCs w:val="24"/>
          <w:lang w:eastAsia="en-GB"/>
        </w:rPr>
        <w:t xml:space="preserve"> for which the </w:t>
      </w:r>
      <w:r w:rsidR="00D43ECD" w:rsidRPr="00D63840">
        <w:rPr>
          <w:rFonts w:ascii="Arial" w:hAnsi="Arial" w:cs="Arial"/>
          <w:b/>
          <w:szCs w:val="24"/>
          <w:lang w:eastAsia="en-GB"/>
        </w:rPr>
        <w:t>registration has lapsed</w:t>
      </w:r>
      <w:r w:rsidRPr="00D63840">
        <w:rPr>
          <w:rFonts w:ascii="Arial" w:hAnsi="Arial" w:cs="Arial"/>
          <w:b/>
          <w:bCs/>
          <w:szCs w:val="24"/>
          <w:lang w:eastAsia="en-GB"/>
        </w:rPr>
        <w:t>:</w:t>
      </w:r>
    </w:p>
    <w:p w14:paraId="3EC1B37B" w14:textId="0294924D" w:rsidR="00D43ECD" w:rsidRPr="00D63840" w:rsidRDefault="00D43ECD" w:rsidP="00A750C2">
      <w:pPr>
        <w:spacing w:after="120" w:line="288" w:lineRule="auto"/>
        <w:rPr>
          <w:rFonts w:ascii="Arial" w:hAnsi="Arial" w:cs="Arial"/>
          <w:szCs w:val="24"/>
          <w:lang w:eastAsia="en-GB"/>
        </w:rPr>
      </w:pPr>
      <w:r w:rsidRPr="00D63840">
        <w:rPr>
          <w:rFonts w:ascii="Arial" w:hAnsi="Arial" w:cs="Arial"/>
          <w:szCs w:val="24"/>
          <w:lang w:eastAsia="en-GB"/>
        </w:rPr>
        <w:t xml:space="preserve">There are circumstances when </w:t>
      </w:r>
      <w:r w:rsidR="00097BFF" w:rsidRPr="00D63840">
        <w:rPr>
          <w:rFonts w:ascii="Arial" w:hAnsi="Arial" w:cs="Arial"/>
          <w:szCs w:val="24"/>
          <w:lang w:eastAsia="en-GB"/>
        </w:rPr>
        <w:t>the exempt activity</w:t>
      </w:r>
      <w:r w:rsidR="00624E99">
        <w:rPr>
          <w:rFonts w:ascii="Arial" w:hAnsi="Arial" w:cs="Arial"/>
          <w:szCs w:val="24"/>
          <w:lang w:eastAsia="en-GB"/>
        </w:rPr>
        <w:t xml:space="preserve"> was previously notified to SEPA but has since lapsed</w:t>
      </w:r>
      <w:r w:rsidRPr="00D63840">
        <w:rPr>
          <w:rFonts w:ascii="Arial" w:hAnsi="Arial" w:cs="Arial"/>
          <w:szCs w:val="24"/>
          <w:lang w:eastAsia="en-GB"/>
        </w:rPr>
        <w:t>, for instance:</w:t>
      </w:r>
    </w:p>
    <w:p w14:paraId="00CD550B" w14:textId="68A28F50" w:rsidR="00A558D2" w:rsidRPr="00D63840" w:rsidRDefault="00A558D2" w:rsidP="00A750C2">
      <w:pPr>
        <w:pStyle w:val="ListParagraph"/>
        <w:ind w:left="851" w:hanging="425"/>
        <w:rPr>
          <w:rFonts w:eastAsiaTheme="majorEastAsia"/>
        </w:rPr>
      </w:pPr>
      <w:r>
        <w:lastRenderedPageBreak/>
        <w:t xml:space="preserve">The </w:t>
      </w:r>
      <w:r w:rsidR="00D90E3B">
        <w:t xml:space="preserve">renewal </w:t>
      </w:r>
      <w:r w:rsidR="00406D44">
        <w:t xml:space="preserve">deadline, which is 21 days prior to the </w:t>
      </w:r>
      <w:r w:rsidR="6FBB03F2">
        <w:t>12-month</w:t>
      </w:r>
      <w:r w:rsidR="00C36A0E">
        <w:t xml:space="preserve"> notification period</w:t>
      </w:r>
      <w:r w:rsidR="00A81F51">
        <w:t xml:space="preserve">, is missed. The date a renewal notification must be submitted is outlined in the </w:t>
      </w:r>
      <w:r w:rsidR="00434B20">
        <w:t>registration letter.</w:t>
      </w:r>
    </w:p>
    <w:p w14:paraId="6E1A7363" w14:textId="697DE1D7" w:rsidR="00631BD4" w:rsidRPr="00D63840" w:rsidRDefault="00631BD4" w:rsidP="00A750C2">
      <w:pPr>
        <w:pStyle w:val="ListParagraph"/>
        <w:ind w:left="851" w:hanging="425"/>
        <w:rPr>
          <w:rFonts w:eastAsiaTheme="majorEastAsia"/>
        </w:rPr>
      </w:pPr>
      <w:r w:rsidRPr="00D63840">
        <w:t xml:space="preserve">Major changes to the original </w:t>
      </w:r>
      <w:r w:rsidR="00966115" w:rsidRPr="00D63840">
        <w:t xml:space="preserve">exempt activity </w:t>
      </w:r>
      <w:r w:rsidR="00434B20">
        <w:t>notified</w:t>
      </w:r>
      <w:r w:rsidR="004969BF">
        <w:t>.</w:t>
      </w:r>
    </w:p>
    <w:p w14:paraId="2765E1E8" w14:textId="374C88D7" w:rsidR="00A6459C" w:rsidRPr="000B6828" w:rsidRDefault="00E444E1" w:rsidP="00A750C2">
      <w:pPr>
        <w:rPr>
          <w:rFonts w:ascii="Arial" w:hAnsi="Arial" w:cs="Arial"/>
          <w:szCs w:val="24"/>
          <w:lang w:eastAsia="en-GB"/>
        </w:rPr>
      </w:pPr>
      <w:r w:rsidRPr="000B6828">
        <w:rPr>
          <w:rFonts w:ascii="Arial" w:hAnsi="Arial" w:cs="Arial"/>
          <w:szCs w:val="24"/>
          <w:lang w:eastAsia="en-GB"/>
        </w:rPr>
        <w:t xml:space="preserve">In this circumstance, you must </w:t>
      </w:r>
      <w:r w:rsidR="00434B20">
        <w:rPr>
          <w:rFonts w:ascii="Arial" w:hAnsi="Arial" w:cs="Arial"/>
          <w:szCs w:val="24"/>
          <w:lang w:eastAsia="en-GB"/>
        </w:rPr>
        <w:t>complete</w:t>
      </w:r>
      <w:r w:rsidRPr="000B6828">
        <w:rPr>
          <w:rFonts w:ascii="Arial" w:hAnsi="Arial" w:cs="Arial"/>
          <w:szCs w:val="24"/>
          <w:lang w:eastAsia="en-GB"/>
        </w:rPr>
        <w:t xml:space="preserve"> a new notification</w:t>
      </w:r>
      <w:r w:rsidR="00AA25B0">
        <w:rPr>
          <w:rFonts w:ascii="Arial" w:hAnsi="Arial" w:cs="Arial"/>
          <w:szCs w:val="24"/>
          <w:lang w:eastAsia="en-GB"/>
        </w:rPr>
        <w:t xml:space="preserve"> and fill out all </w:t>
      </w:r>
      <w:r w:rsidR="00B02C4C">
        <w:rPr>
          <w:rFonts w:ascii="Arial" w:hAnsi="Arial" w:cs="Arial"/>
          <w:szCs w:val="24"/>
          <w:lang w:eastAsia="en-GB"/>
        </w:rPr>
        <w:t>parts of the notification form (except section 7) and submit</w:t>
      </w:r>
      <w:r w:rsidR="006E10DA">
        <w:rPr>
          <w:rFonts w:ascii="Arial" w:hAnsi="Arial" w:cs="Arial"/>
          <w:szCs w:val="24"/>
          <w:lang w:eastAsia="en-GB"/>
        </w:rPr>
        <w:t xml:space="preserve"> it with all</w:t>
      </w:r>
      <w:r w:rsidR="00B02C4C">
        <w:rPr>
          <w:rFonts w:ascii="Arial" w:hAnsi="Arial" w:cs="Arial"/>
          <w:szCs w:val="24"/>
          <w:lang w:eastAsia="en-GB"/>
        </w:rPr>
        <w:t xml:space="preserve"> </w:t>
      </w:r>
      <w:r w:rsidRPr="000B6828">
        <w:rPr>
          <w:rFonts w:ascii="Arial" w:hAnsi="Arial" w:cs="Arial"/>
          <w:szCs w:val="24"/>
          <w:lang w:eastAsia="en-GB"/>
        </w:rPr>
        <w:t>necessary information</w:t>
      </w:r>
      <w:r w:rsidR="006E10DA">
        <w:rPr>
          <w:rFonts w:ascii="Arial" w:hAnsi="Arial" w:cs="Arial"/>
          <w:szCs w:val="24"/>
          <w:lang w:eastAsia="en-GB"/>
        </w:rPr>
        <w:t xml:space="preserve">. It is not </w:t>
      </w:r>
      <w:r w:rsidR="00730F3E">
        <w:rPr>
          <w:rFonts w:ascii="Arial" w:hAnsi="Arial" w:cs="Arial"/>
          <w:szCs w:val="24"/>
          <w:lang w:eastAsia="en-GB"/>
        </w:rPr>
        <w:t>a renewal</w:t>
      </w:r>
      <w:r w:rsidRPr="000B6828">
        <w:rPr>
          <w:rFonts w:ascii="Arial" w:hAnsi="Arial" w:cs="Arial"/>
          <w:szCs w:val="24"/>
          <w:lang w:eastAsia="en-GB"/>
        </w:rPr>
        <w:t xml:space="preserve">. </w:t>
      </w:r>
    </w:p>
    <w:p w14:paraId="3031AE96" w14:textId="3FD96E4C" w:rsidR="00D05C2F" w:rsidRPr="00730F3E" w:rsidRDefault="00182EF8" w:rsidP="00C3466C">
      <w:pPr>
        <w:pStyle w:val="Heading1"/>
        <w:pageBreakBefore w:val="0"/>
        <w:numPr>
          <w:ilvl w:val="0"/>
          <w:numId w:val="1"/>
        </w:numPr>
        <w:spacing w:before="0" w:after="120" w:line="288" w:lineRule="auto"/>
        <w:ind w:left="357" w:hanging="357"/>
        <w:rPr>
          <w:rFonts w:cs="Arial"/>
          <w:color w:val="016574"/>
          <w:sz w:val="28"/>
          <w:szCs w:val="28"/>
        </w:rPr>
      </w:pPr>
      <w:bookmarkStart w:id="14" w:name="_Toc145585910"/>
      <w:r w:rsidRPr="00730F3E">
        <w:rPr>
          <w:rFonts w:cs="Arial"/>
          <w:color w:val="016574"/>
          <w:sz w:val="28"/>
          <w:szCs w:val="28"/>
        </w:rPr>
        <w:t>T</w:t>
      </w:r>
      <w:r w:rsidR="00D05C2F" w:rsidRPr="00730F3E">
        <w:rPr>
          <w:rFonts w:cs="Arial"/>
          <w:color w:val="016574"/>
          <w:sz w:val="28"/>
          <w:szCs w:val="28"/>
        </w:rPr>
        <w:t>he Relevant Activity</w:t>
      </w:r>
      <w:bookmarkEnd w:id="14"/>
      <w:r w:rsidR="00D05C2F" w:rsidRPr="00730F3E">
        <w:rPr>
          <w:rFonts w:cs="Arial"/>
          <w:color w:val="016574"/>
          <w:sz w:val="28"/>
          <w:szCs w:val="28"/>
        </w:rPr>
        <w:t xml:space="preserve"> </w:t>
      </w:r>
    </w:p>
    <w:p w14:paraId="0A7FCF32" w14:textId="22220E95" w:rsidR="006C4DA5" w:rsidRPr="00730F3E" w:rsidRDefault="004B047A" w:rsidP="00D63840">
      <w:pPr>
        <w:pStyle w:val="Heading2"/>
        <w:spacing w:before="0" w:after="120" w:line="288" w:lineRule="auto"/>
        <w:rPr>
          <w:rFonts w:cs="Arial"/>
          <w:color w:val="016574"/>
          <w:sz w:val="24"/>
          <w:szCs w:val="24"/>
          <w:u w:val="single"/>
          <w:lang w:eastAsia="en-GB"/>
        </w:rPr>
      </w:pPr>
      <w:bookmarkStart w:id="15" w:name="_Toc145585911"/>
      <w:r w:rsidRPr="00730F3E">
        <w:rPr>
          <w:rFonts w:cs="Arial"/>
          <w:color w:val="016574"/>
          <w:sz w:val="24"/>
          <w:szCs w:val="24"/>
          <w:u w:val="single"/>
          <w:lang w:eastAsia="en-GB"/>
        </w:rPr>
        <w:t>Sec</w:t>
      </w:r>
      <w:r w:rsidR="006C4DA5" w:rsidRPr="00730F3E">
        <w:rPr>
          <w:rFonts w:cs="Arial"/>
          <w:color w:val="016574"/>
          <w:sz w:val="24"/>
          <w:szCs w:val="24"/>
          <w:u w:val="single"/>
          <w:lang w:eastAsia="en-GB"/>
        </w:rPr>
        <w:t>tion 3.1</w:t>
      </w:r>
      <w:r w:rsidR="00456330" w:rsidRPr="00730F3E">
        <w:rPr>
          <w:rFonts w:cs="Arial"/>
          <w:color w:val="016574"/>
          <w:sz w:val="24"/>
          <w:szCs w:val="24"/>
          <w:u w:val="single"/>
          <w:lang w:eastAsia="en-GB"/>
        </w:rPr>
        <w:t xml:space="preserve"> What is the rel</w:t>
      </w:r>
      <w:r w:rsidR="009472F6" w:rsidRPr="00730F3E">
        <w:rPr>
          <w:rFonts w:cs="Arial"/>
          <w:color w:val="016574"/>
          <w:sz w:val="24"/>
          <w:szCs w:val="24"/>
          <w:u w:val="single"/>
          <w:lang w:eastAsia="en-GB"/>
        </w:rPr>
        <w:t>evant work being carried out?</w:t>
      </w:r>
      <w:bookmarkEnd w:id="15"/>
    </w:p>
    <w:p w14:paraId="5FFEBB8E" w14:textId="0BBC545E" w:rsidR="00C40C43" w:rsidRPr="00D63840" w:rsidRDefault="006964C8" w:rsidP="6F3133A0">
      <w:pPr>
        <w:spacing w:after="120" w:line="288" w:lineRule="auto"/>
        <w:rPr>
          <w:rFonts w:ascii="Arial" w:hAnsi="Arial" w:cs="Arial"/>
          <w:lang w:eastAsia="en-GB"/>
        </w:rPr>
      </w:pPr>
      <w:r w:rsidRPr="6F3133A0">
        <w:rPr>
          <w:rFonts w:ascii="Arial" w:hAnsi="Arial" w:cs="Arial"/>
          <w:lang w:eastAsia="en-GB"/>
        </w:rPr>
        <w:t xml:space="preserve">In </w:t>
      </w:r>
      <w:r w:rsidR="00E33B9C" w:rsidRPr="6F3133A0">
        <w:rPr>
          <w:rFonts w:ascii="Arial" w:hAnsi="Arial" w:cs="Arial"/>
          <w:lang w:eastAsia="en-GB"/>
        </w:rPr>
        <w:t>Section 3.1,</w:t>
      </w:r>
      <w:r w:rsidRPr="6F3133A0">
        <w:rPr>
          <w:rFonts w:ascii="Arial" w:hAnsi="Arial" w:cs="Arial"/>
          <w:lang w:eastAsia="en-GB"/>
        </w:rPr>
        <w:t xml:space="preserve"> </w:t>
      </w:r>
      <w:r w:rsidR="00C40C43" w:rsidRPr="6F3133A0">
        <w:rPr>
          <w:rFonts w:ascii="Arial" w:hAnsi="Arial" w:cs="Arial"/>
          <w:lang w:eastAsia="en-GB"/>
        </w:rPr>
        <w:t>you</w:t>
      </w:r>
      <w:r w:rsidR="00530A10" w:rsidRPr="6F3133A0">
        <w:rPr>
          <w:rFonts w:ascii="Arial" w:hAnsi="Arial" w:cs="Arial"/>
          <w:lang w:eastAsia="en-GB"/>
        </w:rPr>
        <w:t xml:space="preserve"> must indicate</w:t>
      </w:r>
      <w:r w:rsidR="00C40C43" w:rsidRPr="6F3133A0">
        <w:rPr>
          <w:rFonts w:ascii="Arial" w:hAnsi="Arial" w:cs="Arial"/>
          <w:lang w:eastAsia="en-GB"/>
        </w:rPr>
        <w:t xml:space="preserve"> the </w:t>
      </w:r>
      <w:r w:rsidR="00CD6AA2" w:rsidRPr="6F3133A0">
        <w:rPr>
          <w:rFonts w:ascii="Arial" w:hAnsi="Arial" w:cs="Arial"/>
          <w:lang w:eastAsia="en-GB"/>
        </w:rPr>
        <w:t xml:space="preserve">type of </w:t>
      </w:r>
      <w:r w:rsidR="00C40C43" w:rsidRPr="6F3133A0">
        <w:rPr>
          <w:rFonts w:ascii="Arial" w:hAnsi="Arial" w:cs="Arial"/>
          <w:lang w:eastAsia="en-GB"/>
        </w:rPr>
        <w:t xml:space="preserve">relevant work </w:t>
      </w:r>
      <w:r w:rsidR="00CD6AA2" w:rsidRPr="6F3133A0">
        <w:rPr>
          <w:rFonts w:ascii="Arial" w:hAnsi="Arial" w:cs="Arial"/>
          <w:lang w:eastAsia="en-GB"/>
        </w:rPr>
        <w:t>proposed</w:t>
      </w:r>
      <w:r w:rsidR="450DCFA0" w:rsidRPr="6F3133A0">
        <w:rPr>
          <w:rFonts w:ascii="Arial" w:hAnsi="Arial" w:cs="Arial"/>
          <w:lang w:eastAsia="en-GB"/>
        </w:rPr>
        <w:t xml:space="preserve">. </w:t>
      </w:r>
    </w:p>
    <w:p w14:paraId="4868B309" w14:textId="77777777" w:rsidR="00B36C41" w:rsidRPr="00D63840" w:rsidRDefault="006E670F" w:rsidP="00D63840">
      <w:pPr>
        <w:spacing w:after="120" w:line="288" w:lineRule="auto"/>
        <w:rPr>
          <w:rFonts w:ascii="Arial" w:hAnsi="Arial" w:cs="Arial"/>
          <w:szCs w:val="24"/>
        </w:rPr>
      </w:pPr>
      <w:r w:rsidRPr="00D63840">
        <w:rPr>
          <w:rFonts w:ascii="Arial" w:hAnsi="Arial" w:cs="Arial"/>
          <w:szCs w:val="24"/>
        </w:rPr>
        <w:t>“</w:t>
      </w:r>
      <w:r w:rsidRPr="00D63840">
        <w:rPr>
          <w:rFonts w:ascii="Arial" w:hAnsi="Arial" w:cs="Arial"/>
          <w:szCs w:val="24"/>
          <w:lang w:eastAsia="en-GB"/>
        </w:rPr>
        <w:t>R</w:t>
      </w:r>
      <w:r w:rsidR="00AD24D0" w:rsidRPr="00D63840">
        <w:rPr>
          <w:rFonts w:ascii="Arial" w:hAnsi="Arial" w:cs="Arial"/>
          <w:szCs w:val="24"/>
          <w:lang w:eastAsia="en-GB"/>
        </w:rPr>
        <w:t>elevant work" means the use of waste</w:t>
      </w:r>
      <w:r w:rsidR="00424642" w:rsidRPr="00D63840">
        <w:rPr>
          <w:rFonts w:ascii="Arial" w:hAnsi="Arial" w:cs="Arial"/>
          <w:szCs w:val="24"/>
          <w:lang w:eastAsia="en-GB"/>
        </w:rPr>
        <w:t>:</w:t>
      </w:r>
    </w:p>
    <w:p w14:paraId="677892B3" w14:textId="3DC11E92" w:rsidR="00594D0E" w:rsidRDefault="00AD24D0" w:rsidP="000E6609">
      <w:pPr>
        <w:pStyle w:val="ListParagraph"/>
        <w:numPr>
          <w:ilvl w:val="0"/>
          <w:numId w:val="7"/>
        </w:numPr>
      </w:pPr>
      <w:r>
        <w:t xml:space="preserve">for the construction, maintenance or improvement of a building, road, railway, airport, </w:t>
      </w:r>
      <w:r w:rsidR="6B81D922">
        <w:t>dock,</w:t>
      </w:r>
      <w:r>
        <w:t xml:space="preserve"> or other transport facility;</w:t>
      </w:r>
    </w:p>
    <w:p w14:paraId="31CE28CD" w14:textId="348077EF" w:rsidR="008120E6" w:rsidRPr="00E46065" w:rsidRDefault="00583469" w:rsidP="00E46065">
      <w:pPr>
        <w:ind w:left="720"/>
        <w:rPr>
          <w:rFonts w:ascii="Arial" w:hAnsi="Arial" w:cs="Arial"/>
          <w:szCs w:val="24"/>
          <w:lang w:eastAsia="en-GB"/>
        </w:rPr>
      </w:pPr>
      <w:r w:rsidRPr="00E46065">
        <w:rPr>
          <w:rFonts w:ascii="Arial" w:hAnsi="Arial" w:cs="Arial"/>
          <w:szCs w:val="24"/>
          <w:lang w:eastAsia="en-GB"/>
        </w:rPr>
        <w:t xml:space="preserve">The </w:t>
      </w:r>
      <w:r w:rsidR="00C30880" w:rsidRPr="00E46065">
        <w:rPr>
          <w:rFonts w:ascii="Arial" w:hAnsi="Arial" w:cs="Arial"/>
          <w:szCs w:val="24"/>
          <w:lang w:eastAsia="en-GB"/>
        </w:rPr>
        <w:t>following activities</w:t>
      </w:r>
      <w:r w:rsidR="0073500C" w:rsidRPr="00E46065">
        <w:rPr>
          <w:rFonts w:ascii="Arial" w:hAnsi="Arial" w:cs="Arial"/>
          <w:szCs w:val="24"/>
          <w:lang w:eastAsia="en-GB"/>
        </w:rPr>
        <w:t xml:space="preserve"> would not be considered relevant work under the above section</w:t>
      </w:r>
      <w:r w:rsidR="00B6299C" w:rsidRPr="00E46065">
        <w:rPr>
          <w:rFonts w:ascii="Arial" w:hAnsi="Arial" w:cs="Arial"/>
          <w:szCs w:val="24"/>
          <w:lang w:eastAsia="en-GB"/>
        </w:rPr>
        <w:t xml:space="preserve"> unless there is a direct link to </w:t>
      </w:r>
      <w:r w:rsidR="00E46065" w:rsidRPr="00E46065">
        <w:rPr>
          <w:rFonts w:ascii="Arial" w:hAnsi="Arial" w:cs="Arial"/>
          <w:szCs w:val="24"/>
          <w:lang w:eastAsia="en-GB"/>
        </w:rPr>
        <w:t>any of the purposes listed and this is fully demonstrated:</w:t>
      </w:r>
    </w:p>
    <w:p w14:paraId="3F85E361" w14:textId="1C5D8D85" w:rsidR="00E46065" w:rsidRDefault="00E46065" w:rsidP="001F5B23">
      <w:pPr>
        <w:pStyle w:val="ListParagraph"/>
        <w:ind w:left="1276" w:hanging="425"/>
      </w:pPr>
      <w:r>
        <w:t>The creation of a yard</w:t>
      </w:r>
      <w:r w:rsidR="00B05096">
        <w:t>/area of hardstanding</w:t>
      </w:r>
    </w:p>
    <w:p w14:paraId="4C0AD9AB" w14:textId="6C68A90C" w:rsidR="00B05096" w:rsidRDefault="00B05096" w:rsidP="001F5B23">
      <w:pPr>
        <w:pStyle w:val="ListParagraph"/>
        <w:ind w:left="1276" w:hanging="425"/>
      </w:pPr>
      <w:r>
        <w:t>The creation of a bund</w:t>
      </w:r>
    </w:p>
    <w:p w14:paraId="062A1265" w14:textId="79DADFAC" w:rsidR="00A970BE" w:rsidRDefault="00A970BE" w:rsidP="001F5B23">
      <w:pPr>
        <w:pStyle w:val="ListParagraph"/>
        <w:ind w:left="1276" w:hanging="425"/>
      </w:pPr>
      <w:r>
        <w:t>Land levelling/raising</w:t>
      </w:r>
    </w:p>
    <w:p w14:paraId="0CB96722" w14:textId="0A516B80" w:rsidR="00594D0E" w:rsidRDefault="00424642" w:rsidP="000E6609">
      <w:pPr>
        <w:pStyle w:val="ListParagraph"/>
        <w:numPr>
          <w:ilvl w:val="0"/>
          <w:numId w:val="7"/>
        </w:numPr>
      </w:pPr>
      <w:r>
        <w:t xml:space="preserve">for the construction, </w:t>
      </w:r>
      <w:r w:rsidR="416FAF7A">
        <w:t>maintenance,</w:t>
      </w:r>
      <w:r>
        <w:t xml:space="preserve"> or improvement of a </w:t>
      </w:r>
      <w:r w:rsidR="00AD24D0">
        <w:t xml:space="preserve">recreational facilities; </w:t>
      </w:r>
    </w:p>
    <w:p w14:paraId="5930E158" w14:textId="24417F3E" w:rsidR="001F6300" w:rsidRPr="009A124B" w:rsidRDefault="0056697D" w:rsidP="00CD3BEF">
      <w:pPr>
        <w:ind w:left="720"/>
        <w:rPr>
          <w:rFonts w:ascii="Arial" w:hAnsi="Arial" w:cs="Arial"/>
          <w:lang w:eastAsia="en-GB"/>
        </w:rPr>
      </w:pPr>
      <w:r w:rsidRPr="702C2E7A">
        <w:rPr>
          <w:rFonts w:ascii="Arial" w:hAnsi="Arial" w:cs="Arial"/>
          <w:lang w:eastAsia="en-GB"/>
        </w:rPr>
        <w:t>The relevant work under this section is for the creation of recreational facilities rather than recreational activities. As such</w:t>
      </w:r>
      <w:r w:rsidR="00012456" w:rsidRPr="702C2E7A">
        <w:rPr>
          <w:rFonts w:ascii="Arial" w:hAnsi="Arial" w:cs="Arial"/>
          <w:lang w:eastAsia="en-GB"/>
        </w:rPr>
        <w:t>,</w:t>
      </w:r>
      <w:r w:rsidRPr="702C2E7A">
        <w:rPr>
          <w:rFonts w:ascii="Arial" w:hAnsi="Arial" w:cs="Arial"/>
          <w:lang w:eastAsia="en-GB"/>
        </w:rPr>
        <w:t xml:space="preserve"> we would expect </w:t>
      </w:r>
      <w:r w:rsidR="00BE5DCF" w:rsidRPr="702C2E7A">
        <w:rPr>
          <w:rFonts w:ascii="Arial" w:hAnsi="Arial" w:cs="Arial"/>
          <w:lang w:eastAsia="en-GB"/>
        </w:rPr>
        <w:t xml:space="preserve">the works under this section to be </w:t>
      </w:r>
      <w:r w:rsidR="006115E7" w:rsidRPr="702C2E7A">
        <w:rPr>
          <w:rFonts w:ascii="Arial" w:hAnsi="Arial" w:cs="Arial"/>
          <w:lang w:eastAsia="en-GB"/>
        </w:rPr>
        <w:t>maintaining and constructing facilities such as sports pitches</w:t>
      </w:r>
      <w:r w:rsidR="008B38EB" w:rsidRPr="702C2E7A">
        <w:rPr>
          <w:rFonts w:ascii="Arial" w:hAnsi="Arial" w:cs="Arial"/>
          <w:lang w:eastAsia="en-GB"/>
        </w:rPr>
        <w:t>, tennis courts or riding arenas etc</w:t>
      </w:r>
      <w:r w:rsidR="00012456" w:rsidRPr="702C2E7A">
        <w:rPr>
          <w:rFonts w:ascii="Arial" w:hAnsi="Arial" w:cs="Arial"/>
          <w:lang w:eastAsia="en-GB"/>
        </w:rPr>
        <w:t xml:space="preserve">. Creating an area where people may walk dogs or </w:t>
      </w:r>
      <w:r w:rsidR="00E9743D" w:rsidRPr="702C2E7A">
        <w:rPr>
          <w:rFonts w:ascii="Arial" w:hAnsi="Arial" w:cs="Arial"/>
          <w:lang w:eastAsia="en-GB"/>
        </w:rPr>
        <w:t>levelling a large area of land and putting a picnic bench on it</w:t>
      </w:r>
      <w:r w:rsidR="00DD4550" w:rsidRPr="702C2E7A">
        <w:rPr>
          <w:rFonts w:ascii="Arial" w:hAnsi="Arial" w:cs="Arial"/>
          <w:lang w:eastAsia="en-GB"/>
        </w:rPr>
        <w:t xml:space="preserve">, for example, would not be classed as a recreational facility. </w:t>
      </w:r>
    </w:p>
    <w:p w14:paraId="7FBB2A5D" w14:textId="5CC97AEA" w:rsidR="00F45726" w:rsidRPr="009A124B" w:rsidRDefault="00F45726" w:rsidP="00CD3BEF">
      <w:pPr>
        <w:ind w:left="720"/>
        <w:rPr>
          <w:rFonts w:ascii="Arial" w:hAnsi="Arial" w:cs="Arial"/>
          <w:szCs w:val="24"/>
          <w:lang w:eastAsia="en-GB"/>
        </w:rPr>
      </w:pPr>
      <w:r w:rsidRPr="009A124B">
        <w:rPr>
          <w:rFonts w:ascii="Arial" w:hAnsi="Arial" w:cs="Arial"/>
          <w:szCs w:val="24"/>
          <w:lang w:eastAsia="en-GB"/>
        </w:rPr>
        <w:t xml:space="preserve">Waste should not be used to significantly raise the land prior to the construction of the facilities. </w:t>
      </w:r>
    </w:p>
    <w:p w14:paraId="1B8C1C30" w14:textId="69222DD5" w:rsidR="00832D47" w:rsidRDefault="00594D0E" w:rsidP="000E6609">
      <w:pPr>
        <w:pStyle w:val="ListParagraph"/>
        <w:numPr>
          <w:ilvl w:val="0"/>
          <w:numId w:val="7"/>
        </w:numPr>
      </w:pPr>
      <w:r w:rsidRPr="00D63840">
        <w:t xml:space="preserve">for the construction, maintenance or improvement of a </w:t>
      </w:r>
      <w:r w:rsidR="00AD24D0" w:rsidRPr="00D63840">
        <w:t>drainage</w:t>
      </w:r>
      <w:r w:rsidR="0064722E" w:rsidRPr="00D63840">
        <w:t xml:space="preserve"> as defined by the Land Drainage (Scotland) Act 1958</w:t>
      </w:r>
      <w:r w:rsidR="00735861">
        <w:t xml:space="preserve"> </w:t>
      </w:r>
    </w:p>
    <w:p w14:paraId="08E8CD6D" w14:textId="3B78E0BC" w:rsidR="00E62794" w:rsidRDefault="005A44E4" w:rsidP="00E62794">
      <w:pPr>
        <w:spacing w:after="120" w:line="288" w:lineRule="auto"/>
        <w:ind w:left="720"/>
        <w:rPr>
          <w:rFonts w:ascii="Arial" w:hAnsi="Arial" w:cs="Arial"/>
          <w:szCs w:val="24"/>
          <w:lang w:eastAsia="en-GB"/>
        </w:rPr>
      </w:pPr>
      <w:r>
        <w:rPr>
          <w:rFonts w:ascii="Arial" w:hAnsi="Arial" w:cs="Arial"/>
          <w:szCs w:val="24"/>
          <w:lang w:eastAsia="en-GB"/>
        </w:rPr>
        <w:t>Note tha</w:t>
      </w:r>
      <w:r w:rsidR="00013D64">
        <w:rPr>
          <w:rFonts w:ascii="Arial" w:hAnsi="Arial" w:cs="Arial"/>
          <w:szCs w:val="24"/>
          <w:lang w:eastAsia="en-GB"/>
        </w:rPr>
        <w:t>t</w:t>
      </w:r>
      <w:r>
        <w:rPr>
          <w:rFonts w:ascii="Arial" w:hAnsi="Arial" w:cs="Arial"/>
          <w:szCs w:val="24"/>
          <w:lang w:eastAsia="en-GB"/>
        </w:rPr>
        <w:t xml:space="preserve"> </w:t>
      </w:r>
      <w:r w:rsidR="00C27F84">
        <w:rPr>
          <w:rFonts w:ascii="Arial" w:hAnsi="Arial" w:cs="Arial"/>
          <w:szCs w:val="24"/>
          <w:lang w:eastAsia="en-GB"/>
        </w:rPr>
        <w:t xml:space="preserve">the definition of </w:t>
      </w:r>
      <w:r w:rsidR="004B43A6">
        <w:rPr>
          <w:rFonts w:ascii="Arial" w:hAnsi="Arial" w:cs="Arial"/>
          <w:szCs w:val="24"/>
          <w:lang w:eastAsia="en-GB"/>
        </w:rPr>
        <w:t>‘</w:t>
      </w:r>
      <w:r w:rsidR="00C27F84">
        <w:rPr>
          <w:rFonts w:ascii="Arial" w:hAnsi="Arial" w:cs="Arial"/>
          <w:szCs w:val="24"/>
          <w:lang w:eastAsia="en-GB"/>
        </w:rPr>
        <w:t>drainage</w:t>
      </w:r>
      <w:r w:rsidR="004B43A6">
        <w:rPr>
          <w:rFonts w:ascii="Arial" w:hAnsi="Arial" w:cs="Arial"/>
          <w:szCs w:val="24"/>
          <w:lang w:eastAsia="en-GB"/>
        </w:rPr>
        <w:t>’</w:t>
      </w:r>
      <w:r w:rsidR="00C27F84">
        <w:rPr>
          <w:rFonts w:ascii="Arial" w:hAnsi="Arial" w:cs="Arial"/>
          <w:szCs w:val="24"/>
          <w:lang w:eastAsia="en-GB"/>
        </w:rPr>
        <w:t xml:space="preserve"> does not include flood mitigation or prevention works. </w:t>
      </w:r>
      <w:r w:rsidR="007850EE" w:rsidRPr="009A124B">
        <w:rPr>
          <w:rFonts w:ascii="Arial" w:hAnsi="Arial" w:cs="Arial"/>
          <w:szCs w:val="24"/>
          <w:lang w:eastAsia="en-GB"/>
        </w:rPr>
        <w:t xml:space="preserve">Relevant guidance can be found at </w:t>
      </w:r>
      <w:hyperlink r:id="rId15" w:history="1">
        <w:r w:rsidR="009A124B" w:rsidRPr="00D63840">
          <w:rPr>
            <w:rStyle w:val="Hyperlink"/>
            <w:rFonts w:ascii="Arial" w:hAnsi="Arial" w:cs="Arial"/>
            <w:szCs w:val="24"/>
          </w:rPr>
          <w:t>Paragraph 19 exempt activities: “drainage” and “land reclamation”</w:t>
        </w:r>
      </w:hyperlink>
    </w:p>
    <w:p w14:paraId="7D036DEE" w14:textId="7B41B8C2" w:rsidR="00D05C2F" w:rsidRPr="00E62794" w:rsidRDefault="00AD24D0" w:rsidP="000E6609">
      <w:pPr>
        <w:pStyle w:val="ListParagraph"/>
        <w:numPr>
          <w:ilvl w:val="0"/>
          <w:numId w:val="7"/>
        </w:numPr>
      </w:pPr>
      <w:r w:rsidRPr="00D63840">
        <w:lastRenderedPageBreak/>
        <w:t xml:space="preserve">for engineering works relating to or adjacent to any part of the water </w:t>
      </w:r>
      <w:r w:rsidR="0064722E" w:rsidRPr="00D63840">
        <w:t>environment</w:t>
      </w:r>
      <w:r w:rsidRPr="00D63840">
        <w:t>.</w:t>
      </w:r>
    </w:p>
    <w:p w14:paraId="0F7F7917" w14:textId="2E7BC0B2" w:rsidR="00AB3E4C" w:rsidRDefault="00B877E8" w:rsidP="000E6609">
      <w:pPr>
        <w:spacing w:line="288" w:lineRule="auto"/>
        <w:rPr>
          <w:rFonts w:ascii="Arial" w:hAnsi="Arial" w:cs="Arial"/>
          <w:szCs w:val="24"/>
          <w:lang w:eastAsia="en-GB"/>
        </w:rPr>
      </w:pPr>
      <w:r w:rsidRPr="009A4125">
        <w:rPr>
          <w:rFonts w:ascii="Arial" w:hAnsi="Arial" w:cs="Arial"/>
          <w:szCs w:val="24"/>
          <w:lang w:eastAsia="en-GB"/>
        </w:rPr>
        <w:t xml:space="preserve">If you are unsure which category your works falls </w:t>
      </w:r>
      <w:r w:rsidR="000032DB" w:rsidRPr="009A4125">
        <w:rPr>
          <w:rFonts w:ascii="Arial" w:hAnsi="Arial" w:cs="Arial"/>
          <w:szCs w:val="24"/>
          <w:lang w:eastAsia="en-GB"/>
        </w:rPr>
        <w:t>under,</w:t>
      </w:r>
      <w:r w:rsidRPr="009A4125">
        <w:rPr>
          <w:rFonts w:ascii="Arial" w:hAnsi="Arial" w:cs="Arial"/>
          <w:szCs w:val="24"/>
          <w:lang w:eastAsia="en-GB"/>
        </w:rPr>
        <w:t xml:space="preserve"> please contact us to discuss. </w:t>
      </w:r>
    </w:p>
    <w:p w14:paraId="62E37C9C" w14:textId="2BD71F0A" w:rsidR="00515EA5" w:rsidRPr="00D63BC4" w:rsidRDefault="004B047A" w:rsidP="00D63840">
      <w:pPr>
        <w:pStyle w:val="Heading2"/>
        <w:spacing w:before="0" w:after="120" w:line="288" w:lineRule="auto"/>
        <w:rPr>
          <w:rFonts w:cs="Arial"/>
          <w:color w:val="016574"/>
          <w:sz w:val="24"/>
          <w:szCs w:val="24"/>
          <w:u w:val="single"/>
          <w:lang w:eastAsia="en-GB"/>
        </w:rPr>
      </w:pPr>
      <w:bookmarkStart w:id="16" w:name="_Toc145585912"/>
      <w:r w:rsidRPr="00D63BC4">
        <w:rPr>
          <w:rFonts w:cs="Arial"/>
          <w:color w:val="016574"/>
          <w:sz w:val="24"/>
          <w:szCs w:val="24"/>
          <w:u w:val="single"/>
          <w:lang w:eastAsia="en-GB"/>
        </w:rPr>
        <w:t>Sec</w:t>
      </w:r>
      <w:r w:rsidR="00515EA5" w:rsidRPr="00D63BC4">
        <w:rPr>
          <w:rFonts w:cs="Arial"/>
          <w:color w:val="016574"/>
          <w:sz w:val="24"/>
          <w:szCs w:val="24"/>
          <w:u w:val="single"/>
          <w:lang w:eastAsia="en-GB"/>
        </w:rPr>
        <w:t>tion 3.</w:t>
      </w:r>
      <w:r w:rsidR="00055B72" w:rsidRPr="00D63BC4">
        <w:rPr>
          <w:rFonts w:cs="Arial"/>
          <w:color w:val="016574"/>
          <w:sz w:val="24"/>
          <w:szCs w:val="24"/>
          <w:u w:val="single"/>
          <w:lang w:eastAsia="en-GB"/>
        </w:rPr>
        <w:t>2</w:t>
      </w:r>
      <w:r w:rsidR="00CD3BEF" w:rsidRPr="00D63BC4">
        <w:rPr>
          <w:rFonts w:cs="Arial"/>
          <w:color w:val="016574"/>
          <w:sz w:val="24"/>
          <w:szCs w:val="24"/>
          <w:u w:val="single"/>
          <w:lang w:eastAsia="en-GB"/>
        </w:rPr>
        <w:t xml:space="preserve"> Describe the activity you wish to carry out in your own words</w:t>
      </w:r>
      <w:bookmarkEnd w:id="16"/>
    </w:p>
    <w:p w14:paraId="2CD1E994" w14:textId="68F0C5D6" w:rsidR="003E3CE2" w:rsidRPr="00CD3BEF" w:rsidRDefault="00353FE5" w:rsidP="00CD3BEF">
      <w:pPr>
        <w:rPr>
          <w:rFonts w:ascii="Arial" w:hAnsi="Arial" w:cs="Arial"/>
          <w:szCs w:val="24"/>
          <w:lang w:eastAsia="en-GB"/>
        </w:rPr>
      </w:pPr>
      <w:r w:rsidRPr="00CD3BEF">
        <w:rPr>
          <w:rFonts w:ascii="Arial" w:hAnsi="Arial" w:cs="Arial"/>
          <w:szCs w:val="24"/>
          <w:lang w:eastAsia="en-GB"/>
        </w:rPr>
        <w:t>P</w:t>
      </w:r>
      <w:r w:rsidR="007E47B3" w:rsidRPr="00CD3BEF">
        <w:rPr>
          <w:rFonts w:ascii="Arial" w:hAnsi="Arial" w:cs="Arial"/>
          <w:szCs w:val="24"/>
          <w:lang w:eastAsia="en-GB"/>
        </w:rPr>
        <w:t xml:space="preserve">lease describe the activity you wish to carry out. The level of detail required will be dependent on the </w:t>
      </w:r>
      <w:r w:rsidRPr="00CD3BEF">
        <w:rPr>
          <w:rFonts w:ascii="Arial" w:hAnsi="Arial" w:cs="Arial"/>
          <w:szCs w:val="24"/>
          <w:lang w:eastAsia="en-GB"/>
        </w:rPr>
        <w:t xml:space="preserve">activity, </w:t>
      </w:r>
      <w:r w:rsidR="007E47B3" w:rsidRPr="00CD3BEF">
        <w:rPr>
          <w:rFonts w:ascii="Arial" w:hAnsi="Arial" w:cs="Arial"/>
          <w:szCs w:val="24"/>
          <w:lang w:eastAsia="en-GB"/>
        </w:rPr>
        <w:t>volume and types of waste being proposed.</w:t>
      </w:r>
    </w:p>
    <w:p w14:paraId="4D499A02" w14:textId="51726678" w:rsidR="005B2240" w:rsidRPr="00CD3BEF" w:rsidRDefault="00353FE5" w:rsidP="00CD3BEF">
      <w:pPr>
        <w:rPr>
          <w:rFonts w:ascii="Arial" w:hAnsi="Arial" w:cs="Arial"/>
          <w:szCs w:val="24"/>
          <w:lang w:eastAsia="en-GB"/>
        </w:rPr>
      </w:pPr>
      <w:r w:rsidRPr="00CD3BEF">
        <w:rPr>
          <w:rFonts w:ascii="Arial" w:hAnsi="Arial" w:cs="Arial"/>
          <w:szCs w:val="24"/>
          <w:lang w:eastAsia="en-GB"/>
        </w:rPr>
        <w:t xml:space="preserve">In Section 3.2, </w:t>
      </w:r>
      <w:r w:rsidR="002A70D1" w:rsidRPr="00CD3BEF">
        <w:rPr>
          <w:rFonts w:ascii="Arial" w:hAnsi="Arial" w:cs="Arial"/>
          <w:szCs w:val="24"/>
          <w:lang w:eastAsia="en-GB"/>
        </w:rPr>
        <w:t xml:space="preserve">we are looking for you to </w:t>
      </w:r>
      <w:r w:rsidR="005B2240" w:rsidRPr="00CD3BEF">
        <w:rPr>
          <w:rFonts w:ascii="Arial" w:hAnsi="Arial" w:cs="Arial"/>
          <w:szCs w:val="24"/>
          <w:lang w:eastAsia="en-GB"/>
        </w:rPr>
        <w:t>provide a justification on the following matters:</w:t>
      </w:r>
    </w:p>
    <w:p w14:paraId="4DBAD0F2" w14:textId="5E48BD5D" w:rsidR="00231838" w:rsidRPr="00D63840" w:rsidRDefault="004E1390" w:rsidP="00F97487">
      <w:pPr>
        <w:pStyle w:val="ListParagraph"/>
        <w:ind w:left="851" w:hanging="425"/>
      </w:pPr>
      <w:r>
        <w:t xml:space="preserve">why you need the amount of waste stated in </w:t>
      </w:r>
      <w:r w:rsidR="006C5555">
        <w:t>Section 3.</w:t>
      </w:r>
      <w:r w:rsidR="00A9730B">
        <w:t>5</w:t>
      </w:r>
      <w:r>
        <w:t xml:space="preserve"> </w:t>
      </w:r>
      <w:r w:rsidR="29A3AEA2">
        <w:t>to</w:t>
      </w:r>
      <w:r>
        <w:t xml:space="preserve"> complete the relevant work</w:t>
      </w:r>
      <w:r w:rsidR="00231838">
        <w:t>. Please also provide a calculation on how you have estimated the total tonnages required to complete the activity</w:t>
      </w:r>
      <w:r w:rsidR="0077108B">
        <w:t>.</w:t>
      </w:r>
      <w:r w:rsidR="00231838">
        <w:t xml:space="preserve"> </w:t>
      </w:r>
    </w:p>
    <w:p w14:paraId="5A801A3B" w14:textId="74E7A279" w:rsidR="007D1F90" w:rsidRPr="00D63840" w:rsidRDefault="007D1F90" w:rsidP="00F97487">
      <w:pPr>
        <w:pStyle w:val="ListParagraph"/>
        <w:ind w:left="851" w:hanging="425"/>
      </w:pPr>
      <w:r>
        <w:t>why the waste intended to be used is suitable for the activity</w:t>
      </w:r>
      <w:r w:rsidR="0077108B">
        <w:t>.</w:t>
      </w:r>
      <w:r w:rsidR="00AA3B44">
        <w:t xml:space="preserve"> For example, where tyre bales are to be </w:t>
      </w:r>
      <w:r w:rsidR="479B066C">
        <w:t>used,</w:t>
      </w:r>
      <w:r w:rsidR="00AA3B44">
        <w:t xml:space="preserve"> we would expect a structural engineering report to be provided detailing how the bales are suitable for the proposed work.</w:t>
      </w:r>
    </w:p>
    <w:p w14:paraId="704205C2" w14:textId="7C264FCC" w:rsidR="006C5555" w:rsidRPr="00D63840" w:rsidRDefault="006C5555" w:rsidP="00F97487">
      <w:pPr>
        <w:pStyle w:val="ListParagraph"/>
        <w:ind w:left="851" w:hanging="425"/>
      </w:pPr>
      <w:r w:rsidRPr="00D63840">
        <w:t>why using that amount of waste will not pose a risk to the environment</w:t>
      </w:r>
      <w:r w:rsidR="0077108B">
        <w:t>.</w:t>
      </w:r>
    </w:p>
    <w:p w14:paraId="27EA2553" w14:textId="64D03BDF" w:rsidR="009A4125" w:rsidRPr="00D63840" w:rsidRDefault="003A70BE" w:rsidP="00F97487">
      <w:pPr>
        <w:pStyle w:val="ListParagraph"/>
        <w:ind w:left="851" w:hanging="425"/>
      </w:pPr>
      <w:r w:rsidRPr="00D63840">
        <w:t xml:space="preserve">why the activity falls under the </w:t>
      </w:r>
      <w:r w:rsidR="00CA1168" w:rsidRPr="00D63840">
        <w:t>relevant work category</w:t>
      </w:r>
      <w:r w:rsidR="0077108B">
        <w:t>.</w:t>
      </w:r>
    </w:p>
    <w:p w14:paraId="195915A1" w14:textId="5A63C410" w:rsidR="00671F05" w:rsidRDefault="00D547FA" w:rsidP="00F97487">
      <w:pPr>
        <w:pStyle w:val="ListParagraph"/>
        <w:ind w:left="851" w:hanging="425"/>
      </w:pPr>
      <w:r>
        <w:t>If you are seeking to use more than 2,500 m</w:t>
      </w:r>
      <w:r w:rsidRPr="6F3133A0">
        <w:rPr>
          <w:vertAlign w:val="superscript"/>
        </w:rPr>
        <w:t>3</w:t>
      </w:r>
      <w:r>
        <w:t>, you must provide cross</w:t>
      </w:r>
      <w:r w:rsidR="00B472A2">
        <w:t>-</w:t>
      </w:r>
      <w:r>
        <w:t>section plan</w:t>
      </w:r>
      <w:r w:rsidR="009972F3">
        <w:t>s</w:t>
      </w:r>
      <w:r>
        <w:t xml:space="preserve"> </w:t>
      </w:r>
      <w:r w:rsidR="00C01067">
        <w:t xml:space="preserve">showing the proposed levels. </w:t>
      </w:r>
      <w:r w:rsidR="006663D8">
        <w:t xml:space="preserve">You </w:t>
      </w:r>
      <w:r w:rsidR="00085DAC">
        <w:t>must</w:t>
      </w:r>
      <w:r w:rsidR="006663D8">
        <w:t xml:space="preserve"> provide</w:t>
      </w:r>
      <w:r>
        <w:t xml:space="preserve"> full justification of the depths proposed</w:t>
      </w:r>
      <w:r w:rsidR="006663D8">
        <w:t xml:space="preserve"> and full reference should be made to drawings, existing ground levels, final ground levels and estimated volumes </w:t>
      </w:r>
      <w:r w:rsidR="1905C8D9">
        <w:t>considering</w:t>
      </w:r>
      <w:r w:rsidR="006663D8">
        <w:t xml:space="preserve"> any site won material. Assumed densities and calculation of the volume/tonnage required should be included.</w:t>
      </w:r>
    </w:p>
    <w:p w14:paraId="7928DD64" w14:textId="0A6A6771" w:rsidR="00671F05" w:rsidRDefault="00085DAC" w:rsidP="0041698E">
      <w:pPr>
        <w:pStyle w:val="ListParagraph"/>
        <w:spacing w:after="120"/>
        <w:ind w:left="851" w:hanging="425"/>
      </w:pPr>
      <w:r>
        <w:t xml:space="preserve">The </w:t>
      </w:r>
      <w:r w:rsidR="009972F3">
        <w:t>cross-section</w:t>
      </w:r>
      <w:r>
        <w:t xml:space="preserve"> plan</w:t>
      </w:r>
      <w:r w:rsidR="009972F3">
        <w:t>s</w:t>
      </w:r>
      <w:r>
        <w:t xml:space="preserve"> should show existing ground level</w:t>
      </w:r>
      <w:r w:rsidR="00C43C87">
        <w:t>s</w:t>
      </w:r>
      <w:r>
        <w:t xml:space="preserve"> and proposed finished ground level</w:t>
      </w:r>
      <w:r w:rsidR="00C43C87">
        <w:t>s</w:t>
      </w:r>
      <w:r>
        <w:t>.</w:t>
      </w:r>
      <w:r w:rsidR="6E580E13">
        <w:t xml:space="preserve"> </w:t>
      </w:r>
      <w:r>
        <w:t>Both should be marked in metres above ordnance datum (mAOD) and should allow SEPA to establish the proposed total depth of waste to be applied at locations throughout</w:t>
      </w:r>
      <w:r w:rsidR="00046703">
        <w:t xml:space="preserve"> </w:t>
      </w:r>
      <w:r>
        <w:t xml:space="preserve">the site. </w:t>
      </w:r>
    </w:p>
    <w:p w14:paraId="201ED961" w14:textId="26E015E1" w:rsidR="00671F05" w:rsidRPr="007C10BA" w:rsidRDefault="00F962FA" w:rsidP="00F97487">
      <w:pPr>
        <w:pStyle w:val="ListParagraph"/>
        <w:ind w:left="851" w:hanging="425"/>
      </w:pPr>
      <w:r>
        <w:t xml:space="preserve">Where you have identified more than one waste type in section 5, you should provide information on how these waste types will be used, </w:t>
      </w:r>
      <w:bookmarkStart w:id="17" w:name="_Int_7Ug5sZzt"/>
      <w:r>
        <w:t>e.g.</w:t>
      </w:r>
      <w:bookmarkEnd w:id="17"/>
      <w:r>
        <w:t xml:space="preserve"> will they be used in layers, or </w:t>
      </w:r>
      <w:r w:rsidR="233D183E">
        <w:t>mixed</w:t>
      </w:r>
      <w:r>
        <w:t xml:space="preserve">, etc. </w:t>
      </w:r>
    </w:p>
    <w:p w14:paraId="05754B43" w14:textId="52137CD7" w:rsidR="00933DC3" w:rsidRPr="00D63BC4" w:rsidRDefault="004B047A" w:rsidP="00D63840">
      <w:pPr>
        <w:pStyle w:val="Heading2"/>
        <w:spacing w:before="0" w:after="120" w:line="288" w:lineRule="auto"/>
        <w:rPr>
          <w:rFonts w:cs="Arial"/>
          <w:color w:val="016574"/>
          <w:sz w:val="24"/>
          <w:szCs w:val="24"/>
          <w:u w:val="single"/>
          <w:lang w:eastAsia="en-GB"/>
        </w:rPr>
      </w:pPr>
      <w:bookmarkStart w:id="18" w:name="_Toc145585913"/>
      <w:r w:rsidRPr="00D63BC4">
        <w:rPr>
          <w:rFonts w:cs="Arial"/>
          <w:color w:val="016574"/>
          <w:sz w:val="24"/>
          <w:szCs w:val="24"/>
          <w:u w:val="single"/>
          <w:lang w:eastAsia="en-GB"/>
        </w:rPr>
        <w:t>Sec</w:t>
      </w:r>
      <w:r w:rsidR="00933DC3" w:rsidRPr="00D63BC4">
        <w:rPr>
          <w:rFonts w:cs="Arial"/>
          <w:color w:val="016574"/>
          <w:sz w:val="24"/>
          <w:szCs w:val="24"/>
          <w:u w:val="single"/>
          <w:lang w:eastAsia="en-GB"/>
        </w:rPr>
        <w:t>tion 3.3</w:t>
      </w:r>
      <w:r w:rsidR="00E37474" w:rsidRPr="00D63BC4">
        <w:rPr>
          <w:rFonts w:cs="Arial"/>
          <w:color w:val="016574"/>
          <w:sz w:val="24"/>
          <w:szCs w:val="24"/>
          <w:u w:val="single"/>
          <w:lang w:eastAsia="en-GB"/>
        </w:rPr>
        <w:t xml:space="preserve"> Will the activity inv</w:t>
      </w:r>
      <w:r w:rsidR="009A124B" w:rsidRPr="00D63BC4">
        <w:rPr>
          <w:rFonts w:cs="Arial"/>
          <w:color w:val="016574"/>
          <w:sz w:val="24"/>
          <w:szCs w:val="24"/>
          <w:u w:val="single"/>
          <w:lang w:eastAsia="en-GB"/>
        </w:rPr>
        <w:t>olve land reclamation?</w:t>
      </w:r>
      <w:bookmarkEnd w:id="18"/>
    </w:p>
    <w:p w14:paraId="13F17D71" w14:textId="20F45767" w:rsidR="00671F05" w:rsidRPr="009A124B" w:rsidRDefault="00055EDA" w:rsidP="009A124B">
      <w:pPr>
        <w:rPr>
          <w:rFonts w:ascii="Arial" w:hAnsi="Arial" w:cs="Arial"/>
          <w:szCs w:val="24"/>
        </w:rPr>
      </w:pPr>
      <w:r w:rsidRPr="009A124B">
        <w:rPr>
          <w:rFonts w:ascii="Arial" w:hAnsi="Arial" w:cs="Arial"/>
          <w:szCs w:val="24"/>
        </w:rPr>
        <w:t>R</w:t>
      </w:r>
      <w:r w:rsidR="00085F8F" w:rsidRPr="009A124B">
        <w:rPr>
          <w:rFonts w:ascii="Arial" w:hAnsi="Arial" w:cs="Arial"/>
          <w:szCs w:val="24"/>
        </w:rPr>
        <w:t xml:space="preserve">elevant work does not include land </w:t>
      </w:r>
      <w:r w:rsidR="00671F05" w:rsidRPr="009A124B">
        <w:rPr>
          <w:rFonts w:ascii="Arial" w:hAnsi="Arial" w:cs="Arial"/>
          <w:szCs w:val="24"/>
        </w:rPr>
        <w:t>reclamation;</w:t>
      </w:r>
      <w:r w:rsidR="00085F8F" w:rsidRPr="009A124B">
        <w:rPr>
          <w:rFonts w:ascii="Arial" w:hAnsi="Arial" w:cs="Arial"/>
          <w:szCs w:val="24"/>
        </w:rPr>
        <w:t xml:space="preserve"> </w:t>
      </w:r>
      <w:r w:rsidR="00DB25FA" w:rsidRPr="009A124B">
        <w:rPr>
          <w:rFonts w:ascii="Arial" w:hAnsi="Arial" w:cs="Arial"/>
          <w:szCs w:val="24"/>
        </w:rPr>
        <w:t>therefore,</w:t>
      </w:r>
      <w:r w:rsidR="00085F8F" w:rsidRPr="009A124B">
        <w:rPr>
          <w:rFonts w:ascii="Arial" w:hAnsi="Arial" w:cs="Arial"/>
          <w:szCs w:val="24"/>
        </w:rPr>
        <w:t xml:space="preserve"> a </w:t>
      </w:r>
      <w:r w:rsidR="00D37A83">
        <w:rPr>
          <w:rFonts w:ascii="Arial" w:hAnsi="Arial" w:cs="Arial"/>
          <w:szCs w:val="24"/>
        </w:rPr>
        <w:t>P</w:t>
      </w:r>
      <w:r w:rsidR="00085F8F" w:rsidRPr="009A124B">
        <w:rPr>
          <w:rFonts w:ascii="Arial" w:hAnsi="Arial" w:cs="Arial"/>
          <w:szCs w:val="24"/>
        </w:rPr>
        <w:t>aragraph 19 exemption would not be appropriate for the activity.</w:t>
      </w:r>
    </w:p>
    <w:p w14:paraId="6B1CFF37" w14:textId="2101B6FB" w:rsidR="002264A4" w:rsidRPr="009A124B" w:rsidRDefault="002264A4" w:rsidP="6F3133A0">
      <w:pPr>
        <w:rPr>
          <w:rFonts w:ascii="Arial" w:hAnsi="Arial" w:cs="Arial"/>
        </w:rPr>
      </w:pPr>
      <w:r w:rsidRPr="6F3133A0">
        <w:rPr>
          <w:rFonts w:ascii="Arial" w:hAnsi="Arial" w:cs="Arial"/>
        </w:rPr>
        <w:t xml:space="preserve">Deposits of waste into water (including onto land that becomes flooded or waterlogged during wet weather), </w:t>
      </w:r>
      <w:r w:rsidR="57406902" w:rsidRPr="6F3133A0">
        <w:rPr>
          <w:rFonts w:ascii="Arial" w:hAnsi="Arial" w:cs="Arial"/>
        </w:rPr>
        <w:t>as far as</w:t>
      </w:r>
      <w:r w:rsidRPr="6F3133A0">
        <w:rPr>
          <w:rFonts w:ascii="Arial" w:hAnsi="Arial" w:cs="Arial"/>
        </w:rPr>
        <w:t xml:space="preserve"> they fall to be regulated under the W</w:t>
      </w:r>
      <w:r w:rsidR="00EA6EAA" w:rsidRPr="6F3133A0">
        <w:rPr>
          <w:rFonts w:ascii="Arial" w:hAnsi="Arial" w:cs="Arial"/>
        </w:rPr>
        <w:t xml:space="preserve">aste </w:t>
      </w:r>
      <w:r w:rsidR="00CA5CAB" w:rsidRPr="6F3133A0">
        <w:rPr>
          <w:rFonts w:ascii="Arial" w:hAnsi="Arial" w:cs="Arial"/>
        </w:rPr>
        <w:lastRenderedPageBreak/>
        <w:t xml:space="preserve">Management </w:t>
      </w:r>
      <w:r w:rsidRPr="6F3133A0">
        <w:rPr>
          <w:rFonts w:ascii="Arial" w:hAnsi="Arial" w:cs="Arial"/>
        </w:rPr>
        <w:t>L</w:t>
      </w:r>
      <w:r w:rsidR="00CA5CAB" w:rsidRPr="6F3133A0">
        <w:rPr>
          <w:rFonts w:ascii="Arial" w:hAnsi="Arial" w:cs="Arial"/>
        </w:rPr>
        <w:t>icensing</w:t>
      </w:r>
      <w:r w:rsidRPr="6F3133A0">
        <w:rPr>
          <w:rFonts w:ascii="Arial" w:hAnsi="Arial" w:cs="Arial"/>
        </w:rPr>
        <w:t xml:space="preserve"> regime, are regarded as land reclamation and are unlikely to fall within an exemption.</w:t>
      </w:r>
    </w:p>
    <w:p w14:paraId="0CCE8B22" w14:textId="669B152E" w:rsidR="00A6459C" w:rsidRPr="00D63840" w:rsidRDefault="00085F8F" w:rsidP="000E6609">
      <w:pPr>
        <w:spacing w:line="288" w:lineRule="auto"/>
        <w:rPr>
          <w:rFonts w:ascii="Arial" w:hAnsi="Arial" w:cs="Arial"/>
          <w:szCs w:val="24"/>
          <w:lang w:eastAsia="en-GB"/>
        </w:rPr>
      </w:pPr>
      <w:r w:rsidRPr="00D63840">
        <w:rPr>
          <w:rFonts w:ascii="Arial" w:hAnsi="Arial" w:cs="Arial"/>
          <w:szCs w:val="24"/>
        </w:rPr>
        <w:t xml:space="preserve">Relevant guidance can be found at </w:t>
      </w:r>
      <w:hyperlink r:id="rId16" w:history="1">
        <w:r w:rsidRPr="00D63840">
          <w:rPr>
            <w:rStyle w:val="Hyperlink"/>
            <w:rFonts w:ascii="Arial" w:hAnsi="Arial" w:cs="Arial"/>
            <w:szCs w:val="24"/>
          </w:rPr>
          <w:t>Paragraph 19 exempt activities: “drainage” and “land reclamation”</w:t>
        </w:r>
      </w:hyperlink>
    </w:p>
    <w:p w14:paraId="59FF8358" w14:textId="120D1D4C" w:rsidR="00D82273" w:rsidRPr="0009504B" w:rsidRDefault="004B047A" w:rsidP="00D63840">
      <w:pPr>
        <w:pStyle w:val="Heading2"/>
        <w:spacing w:before="0" w:after="120" w:line="288" w:lineRule="auto"/>
        <w:rPr>
          <w:rFonts w:cs="Arial"/>
          <w:color w:val="016574"/>
          <w:sz w:val="24"/>
          <w:szCs w:val="24"/>
          <w:u w:val="single"/>
          <w:lang w:eastAsia="en-GB"/>
        </w:rPr>
      </w:pPr>
      <w:bookmarkStart w:id="19" w:name="_Toc145585914"/>
      <w:r w:rsidRPr="0009504B">
        <w:rPr>
          <w:rFonts w:cs="Arial"/>
          <w:color w:val="016574"/>
          <w:sz w:val="24"/>
          <w:szCs w:val="24"/>
          <w:u w:val="single"/>
          <w:lang w:eastAsia="en-GB"/>
        </w:rPr>
        <w:t>Sec</w:t>
      </w:r>
      <w:r w:rsidR="00D82273" w:rsidRPr="0009504B">
        <w:rPr>
          <w:rFonts w:cs="Arial"/>
          <w:color w:val="016574"/>
          <w:sz w:val="24"/>
          <w:szCs w:val="24"/>
          <w:u w:val="single"/>
          <w:lang w:eastAsia="en-GB"/>
        </w:rPr>
        <w:t>tion 3.4</w:t>
      </w:r>
      <w:r w:rsidR="00D2635B" w:rsidRPr="0009504B">
        <w:rPr>
          <w:rFonts w:cs="Arial"/>
          <w:color w:val="016574"/>
          <w:sz w:val="24"/>
          <w:szCs w:val="24"/>
          <w:u w:val="single"/>
          <w:lang w:eastAsia="en-GB"/>
        </w:rPr>
        <w:t xml:space="preserve"> How long will the activity take to complete?</w:t>
      </w:r>
      <w:bookmarkEnd w:id="19"/>
    </w:p>
    <w:p w14:paraId="530B6A25" w14:textId="71CF207B" w:rsidR="00A6459C" w:rsidRPr="00E62794" w:rsidRDefault="00A45B3D" w:rsidP="00E62794">
      <w:pPr>
        <w:rPr>
          <w:rFonts w:ascii="Arial" w:hAnsi="Arial" w:cs="Arial"/>
          <w:szCs w:val="24"/>
          <w:lang w:eastAsia="en-GB"/>
        </w:rPr>
      </w:pPr>
      <w:r w:rsidRPr="00E62794">
        <w:rPr>
          <w:rFonts w:ascii="Arial" w:hAnsi="Arial" w:cs="Arial"/>
          <w:szCs w:val="24"/>
          <w:lang w:eastAsia="en-GB"/>
        </w:rPr>
        <w:t xml:space="preserve">Please </w:t>
      </w:r>
      <w:r w:rsidR="00D27A40" w:rsidRPr="00E62794">
        <w:rPr>
          <w:rFonts w:ascii="Arial" w:hAnsi="Arial" w:cs="Arial"/>
          <w:szCs w:val="24"/>
          <w:lang w:eastAsia="en-GB"/>
        </w:rPr>
        <w:t xml:space="preserve">provide </w:t>
      </w:r>
      <w:r w:rsidR="00D545E6" w:rsidRPr="00E62794">
        <w:rPr>
          <w:rFonts w:ascii="Arial" w:hAnsi="Arial" w:cs="Arial"/>
          <w:szCs w:val="24"/>
          <w:lang w:eastAsia="en-GB"/>
        </w:rPr>
        <w:t xml:space="preserve">the intended start date and </w:t>
      </w:r>
      <w:r w:rsidR="00844E11" w:rsidRPr="00E62794">
        <w:rPr>
          <w:rFonts w:ascii="Arial" w:hAnsi="Arial" w:cs="Arial"/>
          <w:szCs w:val="24"/>
          <w:lang w:eastAsia="en-GB"/>
        </w:rPr>
        <w:t xml:space="preserve">the </w:t>
      </w:r>
      <w:r w:rsidR="00D545E6" w:rsidRPr="00E62794">
        <w:rPr>
          <w:rFonts w:ascii="Arial" w:hAnsi="Arial" w:cs="Arial"/>
          <w:szCs w:val="24"/>
          <w:lang w:eastAsia="en-GB"/>
        </w:rPr>
        <w:t>end date of the activity. T</w:t>
      </w:r>
      <w:r w:rsidR="00D82273" w:rsidRPr="00E62794">
        <w:rPr>
          <w:rFonts w:ascii="Arial" w:hAnsi="Arial" w:cs="Arial"/>
          <w:szCs w:val="24"/>
          <w:lang w:eastAsia="en-GB"/>
        </w:rPr>
        <w:t>o avoid any confusion</w:t>
      </w:r>
      <w:r w:rsidR="00856F3D" w:rsidRPr="00E62794">
        <w:rPr>
          <w:rFonts w:ascii="Arial" w:hAnsi="Arial" w:cs="Arial"/>
          <w:szCs w:val="24"/>
          <w:lang w:eastAsia="en-GB"/>
        </w:rPr>
        <w:t xml:space="preserve">, the end date is the date </w:t>
      </w:r>
      <w:r w:rsidR="004501CE">
        <w:rPr>
          <w:rFonts w:ascii="Arial" w:hAnsi="Arial" w:cs="Arial"/>
          <w:szCs w:val="24"/>
          <w:lang w:eastAsia="en-GB"/>
        </w:rPr>
        <w:t xml:space="preserve">by which the project </w:t>
      </w:r>
      <w:r w:rsidR="005666EE">
        <w:rPr>
          <w:rFonts w:ascii="Arial" w:hAnsi="Arial" w:cs="Arial"/>
          <w:szCs w:val="24"/>
          <w:lang w:eastAsia="en-GB"/>
        </w:rPr>
        <w:t>is expected to be completed</w:t>
      </w:r>
      <w:r w:rsidR="00BA3A1E" w:rsidRPr="00E62794">
        <w:rPr>
          <w:rFonts w:ascii="Arial" w:hAnsi="Arial" w:cs="Arial"/>
          <w:szCs w:val="24"/>
          <w:lang w:eastAsia="en-GB"/>
        </w:rPr>
        <w:t xml:space="preserve">. </w:t>
      </w:r>
      <w:r w:rsidR="007C1A6B" w:rsidRPr="00E62794">
        <w:rPr>
          <w:rFonts w:ascii="Arial" w:hAnsi="Arial" w:cs="Arial"/>
          <w:szCs w:val="24"/>
          <w:lang w:eastAsia="en-GB"/>
        </w:rPr>
        <w:t>E.g.,</w:t>
      </w:r>
      <w:r w:rsidR="00BA3A1E" w:rsidRPr="00E62794">
        <w:rPr>
          <w:rFonts w:ascii="Arial" w:hAnsi="Arial" w:cs="Arial"/>
          <w:szCs w:val="24"/>
          <w:lang w:eastAsia="en-GB"/>
        </w:rPr>
        <w:t xml:space="preserve"> i</w:t>
      </w:r>
      <w:r w:rsidR="00D82273" w:rsidRPr="00E62794">
        <w:rPr>
          <w:rFonts w:ascii="Arial" w:hAnsi="Arial" w:cs="Arial"/>
          <w:szCs w:val="24"/>
          <w:lang w:eastAsia="en-GB"/>
        </w:rPr>
        <w:t xml:space="preserve">f this is a </w:t>
      </w:r>
      <w:r w:rsidR="007C1A6B" w:rsidRPr="00E62794">
        <w:rPr>
          <w:rFonts w:ascii="Arial" w:hAnsi="Arial" w:cs="Arial"/>
          <w:szCs w:val="24"/>
          <w:lang w:eastAsia="en-GB"/>
        </w:rPr>
        <w:t>four-year</w:t>
      </w:r>
      <w:r w:rsidR="00D82273" w:rsidRPr="00E62794">
        <w:rPr>
          <w:rFonts w:ascii="Arial" w:hAnsi="Arial" w:cs="Arial"/>
          <w:szCs w:val="24"/>
          <w:lang w:eastAsia="en-GB"/>
        </w:rPr>
        <w:t xml:space="preserve"> project then you should put in the date four years from now. </w:t>
      </w:r>
    </w:p>
    <w:p w14:paraId="74BD42FE" w14:textId="23743F08" w:rsidR="00D82273" w:rsidRPr="0009504B" w:rsidRDefault="004B047A" w:rsidP="00D63840">
      <w:pPr>
        <w:pStyle w:val="Heading2"/>
        <w:spacing w:before="0" w:after="120" w:line="288" w:lineRule="auto"/>
        <w:rPr>
          <w:rFonts w:cs="Arial"/>
          <w:color w:val="016574"/>
          <w:sz w:val="24"/>
          <w:szCs w:val="24"/>
          <w:u w:val="single"/>
          <w:lang w:eastAsia="en-GB"/>
        </w:rPr>
      </w:pPr>
      <w:bookmarkStart w:id="20" w:name="_Toc145585915"/>
      <w:r w:rsidRPr="0009504B">
        <w:rPr>
          <w:rFonts w:cs="Arial"/>
          <w:color w:val="016574"/>
          <w:sz w:val="24"/>
          <w:szCs w:val="24"/>
          <w:u w:val="single"/>
          <w:lang w:eastAsia="en-GB"/>
        </w:rPr>
        <w:t>Sec</w:t>
      </w:r>
      <w:r w:rsidR="00D82273" w:rsidRPr="0009504B">
        <w:rPr>
          <w:rFonts w:cs="Arial"/>
          <w:color w:val="016574"/>
          <w:sz w:val="24"/>
          <w:szCs w:val="24"/>
          <w:u w:val="single"/>
          <w:lang w:eastAsia="en-GB"/>
        </w:rPr>
        <w:t>tion 3.5</w:t>
      </w:r>
      <w:r w:rsidR="00B61495" w:rsidRPr="0009504B">
        <w:rPr>
          <w:rFonts w:cs="Arial"/>
          <w:color w:val="016574"/>
          <w:sz w:val="24"/>
          <w:szCs w:val="24"/>
          <w:u w:val="single"/>
          <w:lang w:eastAsia="en-GB"/>
        </w:rPr>
        <w:t xml:space="preserve"> What is the total </w:t>
      </w:r>
      <w:r w:rsidR="00E33714" w:rsidRPr="0009504B">
        <w:rPr>
          <w:rFonts w:cs="Arial"/>
          <w:color w:val="016574"/>
          <w:sz w:val="24"/>
          <w:szCs w:val="24"/>
          <w:u w:val="single"/>
          <w:lang w:eastAsia="en-GB"/>
        </w:rPr>
        <w:t>quantity of waste to be used?</w:t>
      </w:r>
      <w:bookmarkEnd w:id="20"/>
    </w:p>
    <w:p w14:paraId="0C3360DB" w14:textId="3D496C86" w:rsidR="0086637F" w:rsidRPr="008846D9" w:rsidRDefault="0085681C" w:rsidP="6F3133A0">
      <w:pPr>
        <w:rPr>
          <w:rFonts w:ascii="Arial" w:hAnsi="Arial" w:cs="Arial"/>
          <w:lang w:eastAsia="en-GB"/>
        </w:rPr>
      </w:pPr>
      <w:r w:rsidRPr="6F3133A0">
        <w:rPr>
          <w:rFonts w:ascii="Arial" w:hAnsi="Arial" w:cs="Arial"/>
          <w:lang w:eastAsia="en-GB"/>
        </w:rPr>
        <w:t>Please provide</w:t>
      </w:r>
      <w:r w:rsidR="00D82273" w:rsidRPr="6F3133A0">
        <w:rPr>
          <w:rFonts w:ascii="Arial" w:hAnsi="Arial" w:cs="Arial"/>
          <w:lang w:eastAsia="en-GB"/>
        </w:rPr>
        <w:t xml:space="preserve"> the total tonnage which you estimate will be required for the entire project. This should be the minimum amount that will deliver the proposed relevant work</w:t>
      </w:r>
      <w:r w:rsidR="60A9BE25" w:rsidRPr="6F3133A0">
        <w:rPr>
          <w:rFonts w:ascii="Arial" w:hAnsi="Arial" w:cs="Arial"/>
          <w:lang w:eastAsia="en-GB"/>
        </w:rPr>
        <w:t xml:space="preserve">. </w:t>
      </w:r>
    </w:p>
    <w:p w14:paraId="61603B59" w14:textId="48761C30" w:rsidR="0086637F" w:rsidRPr="008846D9" w:rsidRDefault="00D82273" w:rsidP="008846D9">
      <w:pPr>
        <w:rPr>
          <w:rFonts w:ascii="Arial" w:hAnsi="Arial" w:cs="Arial"/>
          <w:szCs w:val="24"/>
          <w:lang w:eastAsia="en-GB"/>
        </w:rPr>
      </w:pPr>
      <w:r w:rsidRPr="008846D9">
        <w:rPr>
          <w:rFonts w:ascii="Arial" w:hAnsi="Arial" w:cs="Arial"/>
          <w:szCs w:val="24"/>
          <w:lang w:eastAsia="en-GB"/>
        </w:rPr>
        <w:t>We appreciate that estimates are just that, and slight changes will be allowed in renewals associated with multi</w:t>
      </w:r>
      <w:r w:rsidR="0062055C" w:rsidRPr="008846D9">
        <w:rPr>
          <w:rFonts w:ascii="Arial" w:hAnsi="Arial" w:cs="Arial"/>
          <w:szCs w:val="24"/>
          <w:lang w:eastAsia="en-GB"/>
        </w:rPr>
        <w:t>-</w:t>
      </w:r>
      <w:r w:rsidRPr="008846D9">
        <w:rPr>
          <w:rFonts w:ascii="Arial" w:hAnsi="Arial" w:cs="Arial"/>
          <w:szCs w:val="24"/>
          <w:lang w:eastAsia="en-GB"/>
        </w:rPr>
        <w:t>year projects. Where the activity relates to a cut and fill development</w:t>
      </w:r>
      <w:r w:rsidR="004542D9">
        <w:rPr>
          <w:rFonts w:ascii="Arial" w:hAnsi="Arial" w:cs="Arial"/>
          <w:szCs w:val="24"/>
          <w:lang w:eastAsia="en-GB"/>
        </w:rPr>
        <w:t>,</w:t>
      </w:r>
      <w:r w:rsidRPr="008846D9">
        <w:rPr>
          <w:rFonts w:ascii="Arial" w:hAnsi="Arial" w:cs="Arial"/>
          <w:szCs w:val="24"/>
          <w:lang w:eastAsia="en-GB"/>
        </w:rPr>
        <w:t xml:space="preserve"> the operator should clearly layout the calculations showing the volume of site won material and the deficit which requires additional waste to be brought onto site. </w:t>
      </w:r>
    </w:p>
    <w:p w14:paraId="1BBFEF21" w14:textId="5497FD11" w:rsidR="00D82273" w:rsidRPr="00C75C9B" w:rsidRDefault="0086637F" w:rsidP="00C75C9B">
      <w:pPr>
        <w:rPr>
          <w:rFonts w:ascii="Arial" w:hAnsi="Arial" w:cs="Arial"/>
          <w:szCs w:val="24"/>
          <w:lang w:eastAsia="en-GB"/>
        </w:rPr>
      </w:pPr>
      <w:r w:rsidRPr="00C75C9B">
        <w:rPr>
          <w:rFonts w:ascii="Arial" w:hAnsi="Arial" w:cs="Arial"/>
          <w:szCs w:val="24"/>
          <w:lang w:eastAsia="en-GB"/>
        </w:rPr>
        <w:t>Please note that i</w:t>
      </w:r>
      <w:r w:rsidR="00D82273" w:rsidRPr="00C75C9B">
        <w:rPr>
          <w:rFonts w:ascii="Arial" w:hAnsi="Arial" w:cs="Arial"/>
          <w:szCs w:val="24"/>
          <w:lang w:eastAsia="en-GB"/>
        </w:rPr>
        <w:t xml:space="preserve">t is the total tonnage of the entire project which will determine the charge of both the initial </w:t>
      </w:r>
      <w:r w:rsidR="0014654F">
        <w:rPr>
          <w:rFonts w:ascii="Arial" w:hAnsi="Arial" w:cs="Arial"/>
          <w:szCs w:val="24"/>
          <w:lang w:eastAsia="en-GB"/>
        </w:rPr>
        <w:t>notification</w:t>
      </w:r>
      <w:r w:rsidR="00D82273" w:rsidRPr="00C75C9B">
        <w:rPr>
          <w:rFonts w:ascii="Arial" w:hAnsi="Arial" w:cs="Arial"/>
          <w:szCs w:val="24"/>
          <w:lang w:eastAsia="en-GB"/>
        </w:rPr>
        <w:t xml:space="preserve"> and any subsequent renewal</w:t>
      </w:r>
      <w:r w:rsidR="00EE7520">
        <w:rPr>
          <w:rFonts w:ascii="Arial" w:hAnsi="Arial" w:cs="Arial"/>
          <w:szCs w:val="24"/>
          <w:lang w:eastAsia="en-GB"/>
        </w:rPr>
        <w:t>/s</w:t>
      </w:r>
      <w:r w:rsidR="00D82273" w:rsidRPr="00C75C9B">
        <w:rPr>
          <w:rFonts w:ascii="Arial" w:hAnsi="Arial" w:cs="Arial"/>
          <w:szCs w:val="24"/>
          <w:lang w:eastAsia="en-GB"/>
        </w:rPr>
        <w:t>.</w:t>
      </w:r>
    </w:p>
    <w:p w14:paraId="1BBCA2CB" w14:textId="5E295D0E" w:rsidR="00D82273" w:rsidRPr="0009504B" w:rsidRDefault="004B047A" w:rsidP="00D63840">
      <w:pPr>
        <w:pStyle w:val="Heading2"/>
        <w:spacing w:before="0" w:after="120" w:line="288" w:lineRule="auto"/>
        <w:rPr>
          <w:rFonts w:cs="Arial"/>
          <w:color w:val="016574"/>
          <w:sz w:val="24"/>
          <w:szCs w:val="24"/>
          <w:u w:val="single"/>
          <w:lang w:eastAsia="en-GB"/>
        </w:rPr>
      </w:pPr>
      <w:bookmarkStart w:id="21" w:name="_Toc145585916"/>
      <w:r w:rsidRPr="0009504B">
        <w:rPr>
          <w:rFonts w:cs="Arial"/>
          <w:color w:val="016574"/>
          <w:sz w:val="24"/>
          <w:szCs w:val="24"/>
          <w:u w:val="single"/>
          <w:lang w:eastAsia="en-GB"/>
        </w:rPr>
        <w:t>Sec</w:t>
      </w:r>
      <w:r w:rsidR="00D82273" w:rsidRPr="0009504B">
        <w:rPr>
          <w:rFonts w:cs="Arial"/>
          <w:color w:val="016574"/>
          <w:sz w:val="24"/>
          <w:szCs w:val="24"/>
          <w:u w:val="single"/>
          <w:lang w:eastAsia="en-GB"/>
        </w:rPr>
        <w:t>tion 3.6</w:t>
      </w:r>
      <w:r w:rsidR="008A2D9B" w:rsidRPr="0009504B">
        <w:rPr>
          <w:rFonts w:cs="Arial"/>
          <w:color w:val="016574"/>
          <w:sz w:val="24"/>
          <w:szCs w:val="24"/>
          <w:u w:val="single"/>
          <w:lang w:eastAsia="en-GB"/>
        </w:rPr>
        <w:t xml:space="preserve"> What is the total area </w:t>
      </w:r>
      <w:r w:rsidR="0003198F" w:rsidRPr="0009504B">
        <w:rPr>
          <w:rFonts w:cs="Arial"/>
          <w:color w:val="016574"/>
          <w:sz w:val="24"/>
          <w:szCs w:val="24"/>
          <w:u w:val="single"/>
          <w:lang w:eastAsia="en-GB"/>
        </w:rPr>
        <w:t>of land to be subject to the activity?</w:t>
      </w:r>
      <w:bookmarkEnd w:id="21"/>
    </w:p>
    <w:p w14:paraId="4DA39C9D" w14:textId="55E8A3FA" w:rsidR="00D82273" w:rsidRPr="00D63840" w:rsidRDefault="0086637F" w:rsidP="00EE7520">
      <w:pPr>
        <w:rPr>
          <w:rFonts w:ascii="Arial" w:hAnsi="Arial" w:cs="Arial"/>
          <w:szCs w:val="24"/>
          <w:lang w:eastAsia="en-GB"/>
        </w:rPr>
      </w:pPr>
      <w:r w:rsidRPr="001C06EB">
        <w:rPr>
          <w:rFonts w:ascii="Arial" w:hAnsi="Arial" w:cs="Arial"/>
          <w:szCs w:val="24"/>
          <w:lang w:eastAsia="en-GB"/>
        </w:rPr>
        <w:t xml:space="preserve">Please </w:t>
      </w:r>
      <w:r w:rsidR="008900CA" w:rsidRPr="001C06EB">
        <w:rPr>
          <w:rFonts w:ascii="Arial" w:hAnsi="Arial" w:cs="Arial"/>
          <w:szCs w:val="24"/>
          <w:lang w:eastAsia="en-GB"/>
        </w:rPr>
        <w:t>give</w:t>
      </w:r>
      <w:r w:rsidRPr="001C06EB">
        <w:rPr>
          <w:rFonts w:ascii="Arial" w:hAnsi="Arial" w:cs="Arial"/>
          <w:szCs w:val="24"/>
          <w:lang w:eastAsia="en-GB"/>
        </w:rPr>
        <w:t xml:space="preserve"> the </w:t>
      </w:r>
      <w:r w:rsidR="003506CF" w:rsidRPr="001C06EB">
        <w:rPr>
          <w:rFonts w:ascii="Arial" w:hAnsi="Arial" w:cs="Arial"/>
          <w:szCs w:val="24"/>
          <w:lang w:eastAsia="en-GB"/>
        </w:rPr>
        <w:t>total area of land to be subject to the activity</w:t>
      </w:r>
      <w:r w:rsidR="008900CA" w:rsidRPr="001C06EB">
        <w:rPr>
          <w:rFonts w:ascii="Arial" w:hAnsi="Arial" w:cs="Arial"/>
          <w:szCs w:val="24"/>
          <w:lang w:eastAsia="en-GB"/>
        </w:rPr>
        <w:t xml:space="preserve"> in square metres</w:t>
      </w:r>
      <w:r w:rsidR="001A1D47" w:rsidRPr="001C06EB">
        <w:rPr>
          <w:rFonts w:ascii="Arial" w:hAnsi="Arial" w:cs="Arial"/>
          <w:szCs w:val="24"/>
          <w:lang w:eastAsia="en-GB"/>
        </w:rPr>
        <w:t>.</w:t>
      </w:r>
      <w:r w:rsidR="001745DC">
        <w:rPr>
          <w:rFonts w:ascii="Arial" w:hAnsi="Arial" w:cs="Arial"/>
          <w:szCs w:val="24"/>
          <w:lang w:eastAsia="en-GB"/>
        </w:rPr>
        <w:t xml:space="preserve"> </w:t>
      </w:r>
      <w:r w:rsidR="00D45921">
        <w:rPr>
          <w:rFonts w:ascii="Arial" w:hAnsi="Arial" w:cs="Arial"/>
          <w:szCs w:val="24"/>
          <w:lang w:eastAsia="en-GB"/>
        </w:rPr>
        <w:t>This should excl</w:t>
      </w:r>
      <w:r w:rsidR="00594CD1">
        <w:rPr>
          <w:rFonts w:ascii="Arial" w:hAnsi="Arial" w:cs="Arial"/>
          <w:szCs w:val="24"/>
          <w:lang w:eastAsia="en-GB"/>
        </w:rPr>
        <w:t>u</w:t>
      </w:r>
      <w:r w:rsidR="00D45921">
        <w:rPr>
          <w:rFonts w:ascii="Arial" w:hAnsi="Arial" w:cs="Arial"/>
          <w:szCs w:val="24"/>
          <w:lang w:eastAsia="en-GB"/>
        </w:rPr>
        <w:t>de any areas of land which wil</w:t>
      </w:r>
      <w:r w:rsidR="00946143">
        <w:rPr>
          <w:rFonts w:ascii="Arial" w:hAnsi="Arial" w:cs="Arial"/>
          <w:szCs w:val="24"/>
          <w:lang w:eastAsia="en-GB"/>
        </w:rPr>
        <w:t>l</w:t>
      </w:r>
      <w:r w:rsidR="00D45921">
        <w:rPr>
          <w:rFonts w:ascii="Arial" w:hAnsi="Arial" w:cs="Arial"/>
          <w:szCs w:val="24"/>
          <w:lang w:eastAsia="en-GB"/>
        </w:rPr>
        <w:t xml:space="preserve"> not be subject to waste deposit such as buffer strips or areas of established infrastructure.</w:t>
      </w:r>
    </w:p>
    <w:p w14:paraId="0989B2A7" w14:textId="616430B6" w:rsidR="000A4D2E" w:rsidRPr="0009504B" w:rsidRDefault="004B047A" w:rsidP="009D39EE">
      <w:pPr>
        <w:pStyle w:val="Heading1"/>
        <w:pageBreakBefore w:val="0"/>
        <w:numPr>
          <w:ilvl w:val="0"/>
          <w:numId w:val="1"/>
        </w:numPr>
        <w:spacing w:before="0" w:after="120" w:line="288" w:lineRule="auto"/>
        <w:ind w:left="357" w:hanging="357"/>
        <w:rPr>
          <w:rFonts w:cs="Arial"/>
          <w:color w:val="016574"/>
          <w:sz w:val="28"/>
          <w:szCs w:val="28"/>
        </w:rPr>
      </w:pPr>
      <w:bookmarkStart w:id="22" w:name="_Toc145585917"/>
      <w:r w:rsidRPr="0009504B">
        <w:rPr>
          <w:rFonts w:cs="Arial"/>
          <w:color w:val="016574"/>
          <w:sz w:val="28"/>
          <w:szCs w:val="28"/>
        </w:rPr>
        <w:t>W</w:t>
      </w:r>
      <w:r w:rsidR="00F10BDA" w:rsidRPr="0009504B">
        <w:rPr>
          <w:rFonts w:cs="Arial"/>
          <w:color w:val="016574"/>
          <w:sz w:val="28"/>
          <w:szCs w:val="28"/>
        </w:rPr>
        <w:t>aste storage</w:t>
      </w:r>
      <w:bookmarkEnd w:id="22"/>
      <w:r w:rsidR="00F10BDA" w:rsidRPr="0009504B">
        <w:rPr>
          <w:rFonts w:cs="Arial"/>
          <w:color w:val="016574"/>
          <w:sz w:val="28"/>
          <w:szCs w:val="28"/>
        </w:rPr>
        <w:t xml:space="preserve"> </w:t>
      </w:r>
    </w:p>
    <w:p w14:paraId="6CDCC0AC" w14:textId="4457B68E" w:rsidR="00676BE7" w:rsidRPr="000D1C28" w:rsidRDefault="004B047A" w:rsidP="00D63840">
      <w:pPr>
        <w:pStyle w:val="Heading2"/>
        <w:spacing w:before="0" w:after="120" w:line="288" w:lineRule="auto"/>
        <w:rPr>
          <w:rFonts w:cs="Arial"/>
          <w:color w:val="016574"/>
          <w:sz w:val="24"/>
          <w:szCs w:val="24"/>
          <w:u w:val="single"/>
          <w:lang w:eastAsia="en-GB"/>
        </w:rPr>
      </w:pPr>
      <w:bookmarkStart w:id="23" w:name="_Toc145585918"/>
      <w:r w:rsidRPr="000D1C28">
        <w:rPr>
          <w:rFonts w:cs="Arial"/>
          <w:color w:val="016574"/>
          <w:sz w:val="24"/>
          <w:szCs w:val="24"/>
          <w:u w:val="single"/>
          <w:lang w:eastAsia="en-GB"/>
        </w:rPr>
        <w:t>Sec</w:t>
      </w:r>
      <w:r w:rsidR="00676BE7" w:rsidRPr="000D1C28">
        <w:rPr>
          <w:rFonts w:cs="Arial"/>
          <w:color w:val="016574"/>
          <w:sz w:val="24"/>
          <w:szCs w:val="24"/>
          <w:u w:val="single"/>
          <w:lang w:eastAsia="en-GB"/>
        </w:rPr>
        <w:t xml:space="preserve">tion </w:t>
      </w:r>
      <w:r w:rsidR="00147E7F" w:rsidRPr="000D1C28">
        <w:rPr>
          <w:rFonts w:cs="Arial"/>
          <w:color w:val="016574"/>
          <w:sz w:val="24"/>
          <w:szCs w:val="24"/>
          <w:u w:val="single"/>
          <w:lang w:eastAsia="en-GB"/>
        </w:rPr>
        <w:t>4.1</w:t>
      </w:r>
      <w:r w:rsidR="003355CF" w:rsidRPr="000D1C28">
        <w:rPr>
          <w:rFonts w:cs="Arial"/>
          <w:color w:val="016574"/>
          <w:sz w:val="24"/>
          <w:szCs w:val="24"/>
          <w:u w:val="single"/>
          <w:lang w:eastAsia="en-GB"/>
        </w:rPr>
        <w:t xml:space="preserve"> Do you intend to store waste prior to use?</w:t>
      </w:r>
      <w:bookmarkEnd w:id="23"/>
    </w:p>
    <w:p w14:paraId="38B7BB80" w14:textId="079A1D9E" w:rsidR="00FD62D9" w:rsidRDefault="00655D00" w:rsidP="000E6609">
      <w:pPr>
        <w:rPr>
          <w:rFonts w:ascii="Arial" w:hAnsi="Arial" w:cs="Arial"/>
          <w:szCs w:val="24"/>
          <w:lang w:eastAsia="en-GB"/>
        </w:rPr>
      </w:pPr>
      <w:r>
        <w:rPr>
          <w:rFonts w:ascii="Arial" w:hAnsi="Arial" w:cs="Arial"/>
          <w:szCs w:val="24"/>
          <w:lang w:eastAsia="en-GB"/>
        </w:rPr>
        <w:t>Storage</w:t>
      </w:r>
      <w:r w:rsidRPr="003D5A0D">
        <w:rPr>
          <w:rFonts w:ascii="Arial" w:hAnsi="Arial" w:cs="Arial"/>
          <w:szCs w:val="24"/>
          <w:lang w:eastAsia="en-GB"/>
        </w:rPr>
        <w:t xml:space="preserve"> includes anywhere that the waste is deposited for more than 12 hours prior to use.</w:t>
      </w:r>
    </w:p>
    <w:p w14:paraId="527962B5" w14:textId="3531D71B" w:rsidR="0066651B" w:rsidRPr="000D1C28" w:rsidRDefault="004B047A" w:rsidP="00CC2FEC">
      <w:pPr>
        <w:spacing w:after="120" w:line="288" w:lineRule="auto"/>
        <w:rPr>
          <w:rFonts w:ascii="Arial" w:hAnsi="Arial" w:cs="Arial"/>
          <w:b/>
          <w:bCs/>
          <w:color w:val="016574"/>
          <w:szCs w:val="24"/>
          <w:u w:val="single"/>
          <w:lang w:eastAsia="en-GB"/>
        </w:rPr>
      </w:pPr>
      <w:r w:rsidRPr="000D1C28">
        <w:rPr>
          <w:rFonts w:ascii="Arial" w:hAnsi="Arial" w:cs="Arial"/>
          <w:b/>
          <w:bCs/>
          <w:color w:val="016574"/>
          <w:szCs w:val="24"/>
          <w:u w:val="single"/>
          <w:lang w:eastAsia="en-GB"/>
        </w:rPr>
        <w:t>Sec</w:t>
      </w:r>
      <w:r w:rsidR="0066651B" w:rsidRPr="000D1C28">
        <w:rPr>
          <w:rFonts w:ascii="Arial" w:hAnsi="Arial" w:cs="Arial"/>
          <w:b/>
          <w:bCs/>
          <w:color w:val="016574"/>
          <w:szCs w:val="24"/>
          <w:u w:val="single"/>
          <w:lang w:eastAsia="en-GB"/>
        </w:rPr>
        <w:t>tion 4.2</w:t>
      </w:r>
      <w:r w:rsidR="0069775D" w:rsidRPr="000D1C28">
        <w:rPr>
          <w:rFonts w:ascii="Arial" w:hAnsi="Arial" w:cs="Arial"/>
          <w:b/>
          <w:bCs/>
          <w:color w:val="016574"/>
          <w:szCs w:val="24"/>
          <w:u w:val="single"/>
          <w:lang w:eastAsia="en-GB"/>
        </w:rPr>
        <w:t xml:space="preserve"> Storage restrictions</w:t>
      </w:r>
    </w:p>
    <w:p w14:paraId="79FE90E8" w14:textId="44A3636A" w:rsidR="00655D00" w:rsidRDefault="00655D00" w:rsidP="6F3133A0">
      <w:pPr>
        <w:rPr>
          <w:rFonts w:ascii="Arial" w:hAnsi="Arial" w:cs="Arial"/>
          <w:lang w:eastAsia="en-GB"/>
        </w:rPr>
      </w:pPr>
      <w:r w:rsidRPr="6F3133A0">
        <w:rPr>
          <w:rFonts w:ascii="Arial" w:hAnsi="Arial" w:cs="Arial"/>
          <w:lang w:eastAsia="en-GB"/>
        </w:rPr>
        <w:t>The waste must be stored on the same site where the waste is to be used. When we refer to “same site</w:t>
      </w:r>
      <w:bookmarkStart w:id="24" w:name="_Int_8LqJgw8A"/>
      <w:r w:rsidRPr="6F3133A0">
        <w:rPr>
          <w:rFonts w:ascii="Arial" w:hAnsi="Arial" w:cs="Arial"/>
          <w:lang w:eastAsia="en-GB"/>
        </w:rPr>
        <w:t>”,</w:t>
      </w:r>
      <w:bookmarkEnd w:id="24"/>
      <w:r w:rsidRPr="6F3133A0">
        <w:rPr>
          <w:rFonts w:ascii="Arial" w:hAnsi="Arial" w:cs="Arial"/>
          <w:lang w:eastAsia="en-GB"/>
        </w:rPr>
        <w:t xml:space="preserve"> we are </w:t>
      </w:r>
      <w:r w:rsidR="13E94260" w:rsidRPr="6F3133A0">
        <w:rPr>
          <w:rFonts w:ascii="Arial" w:hAnsi="Arial" w:cs="Arial"/>
          <w:lang w:eastAsia="en-GB"/>
        </w:rPr>
        <w:t>referring</w:t>
      </w:r>
      <w:r w:rsidRPr="6F3133A0">
        <w:rPr>
          <w:rFonts w:ascii="Arial" w:hAnsi="Arial" w:cs="Arial"/>
          <w:lang w:eastAsia="en-GB"/>
        </w:rPr>
        <w:t xml:space="preserve"> to the same area of land under the same ownership or control which is subject to the relevant work</w:t>
      </w:r>
      <w:r w:rsidR="163C31AC" w:rsidRPr="6F3133A0">
        <w:rPr>
          <w:rFonts w:ascii="Arial" w:hAnsi="Arial" w:cs="Arial"/>
          <w:lang w:eastAsia="en-GB"/>
        </w:rPr>
        <w:t xml:space="preserve">. </w:t>
      </w:r>
    </w:p>
    <w:p w14:paraId="0091CAF5" w14:textId="75A90A63" w:rsidR="00A6459C" w:rsidRPr="0077466D" w:rsidRDefault="001F2754" w:rsidP="0077466D">
      <w:pPr>
        <w:rPr>
          <w:rFonts w:ascii="Arial" w:hAnsi="Arial" w:cs="Arial"/>
          <w:szCs w:val="24"/>
          <w:lang w:eastAsia="en-GB"/>
        </w:rPr>
      </w:pPr>
      <w:r w:rsidRPr="0077466D">
        <w:rPr>
          <w:rFonts w:ascii="Arial" w:hAnsi="Arial" w:cs="Arial"/>
          <w:szCs w:val="24"/>
          <w:lang w:eastAsia="en-GB"/>
        </w:rPr>
        <w:t>If the waste is produced at the site where it is to be used, then it may be stored for 12 months. If the waste is not produced at the site where it is to be used, then it cannot be stored there for more than 6 months.</w:t>
      </w:r>
    </w:p>
    <w:p w14:paraId="30886000" w14:textId="08794A4C" w:rsidR="008B50A6" w:rsidRPr="000D1C28" w:rsidRDefault="004B047A" w:rsidP="000E6609">
      <w:pPr>
        <w:pStyle w:val="Heading2"/>
        <w:spacing w:before="0" w:after="120" w:line="288" w:lineRule="auto"/>
        <w:rPr>
          <w:rFonts w:cs="Arial"/>
          <w:color w:val="016574"/>
          <w:sz w:val="24"/>
          <w:szCs w:val="24"/>
          <w:u w:val="single"/>
          <w:lang w:eastAsia="en-GB"/>
        </w:rPr>
      </w:pPr>
      <w:bookmarkStart w:id="25" w:name="_Toc145585919"/>
      <w:r w:rsidRPr="000D1C28">
        <w:rPr>
          <w:rFonts w:cs="Arial"/>
          <w:color w:val="016574"/>
          <w:sz w:val="24"/>
          <w:szCs w:val="24"/>
          <w:u w:val="single"/>
          <w:lang w:eastAsia="en-GB"/>
        </w:rPr>
        <w:lastRenderedPageBreak/>
        <w:t>Sec</w:t>
      </w:r>
      <w:r w:rsidR="008B50A6" w:rsidRPr="000D1C28">
        <w:rPr>
          <w:rFonts w:cs="Arial"/>
          <w:color w:val="016574"/>
          <w:sz w:val="24"/>
          <w:szCs w:val="24"/>
          <w:u w:val="single"/>
          <w:lang w:eastAsia="en-GB"/>
        </w:rPr>
        <w:t>tion 4.3</w:t>
      </w:r>
      <w:r w:rsidR="00157DBA" w:rsidRPr="000D1C28">
        <w:rPr>
          <w:rFonts w:cs="Arial"/>
          <w:color w:val="016574"/>
          <w:sz w:val="24"/>
          <w:szCs w:val="24"/>
          <w:u w:val="single"/>
          <w:lang w:eastAsia="en-GB"/>
        </w:rPr>
        <w:t xml:space="preserve"> </w:t>
      </w:r>
      <w:r w:rsidR="00A869D3" w:rsidRPr="000D1C28">
        <w:rPr>
          <w:rFonts w:cs="Arial"/>
          <w:color w:val="016574"/>
          <w:sz w:val="24"/>
          <w:szCs w:val="24"/>
          <w:u w:val="single"/>
          <w:lang w:eastAsia="en-GB"/>
        </w:rPr>
        <w:t>Storage grid reference</w:t>
      </w:r>
      <w:bookmarkEnd w:id="25"/>
    </w:p>
    <w:p w14:paraId="11300CE3" w14:textId="7BA10160" w:rsidR="007231C8" w:rsidRPr="003D5A0D" w:rsidRDefault="007231C8" w:rsidP="6F3133A0">
      <w:pPr>
        <w:rPr>
          <w:rFonts w:ascii="Arial" w:hAnsi="Arial" w:cs="Arial"/>
          <w:lang w:eastAsia="en-GB"/>
        </w:rPr>
      </w:pPr>
      <w:r w:rsidRPr="6F3133A0">
        <w:rPr>
          <w:rFonts w:ascii="Arial" w:hAnsi="Arial" w:cs="Arial"/>
          <w:lang w:eastAsia="en-GB"/>
        </w:rPr>
        <w:t>Please provide the location(s) where the waste storage will take place. Please enter an eight-figure NGR (</w:t>
      </w:r>
      <w:bookmarkStart w:id="26" w:name="_Int_OzCCNGiJ"/>
      <w:r w:rsidRPr="6F3133A0">
        <w:rPr>
          <w:rFonts w:ascii="Arial" w:hAnsi="Arial" w:cs="Arial"/>
          <w:lang w:eastAsia="en-GB"/>
        </w:rPr>
        <w:t>e.g.</w:t>
      </w:r>
      <w:bookmarkEnd w:id="26"/>
      <w:r w:rsidRPr="6F3133A0">
        <w:rPr>
          <w:rFonts w:ascii="Arial" w:hAnsi="Arial" w:cs="Arial"/>
          <w:lang w:eastAsia="en-GB"/>
        </w:rPr>
        <w:t xml:space="preserve"> NJ 1234 5678). </w:t>
      </w:r>
      <w:hyperlink r:id="rId17">
        <w:r w:rsidRPr="6F3133A0">
          <w:rPr>
            <w:rFonts w:ascii="Arial" w:hAnsi="Arial" w:cs="Arial"/>
            <w:lang w:eastAsia="en-GB"/>
          </w:rPr>
          <w:t>SEPA’s NGR tool</w:t>
        </w:r>
      </w:hyperlink>
      <w:r w:rsidRPr="6F3133A0">
        <w:rPr>
          <w:rFonts w:ascii="Arial" w:hAnsi="Arial" w:cs="Arial"/>
          <w:lang w:eastAsia="en-GB"/>
        </w:rPr>
        <w:t xml:space="preserve"> can be used </w:t>
      </w:r>
      <w:hyperlink r:id="rId18">
        <w:r w:rsidRPr="6F3133A0">
          <w:rPr>
            <w:rFonts w:ascii="Arial" w:eastAsia="MS Gothic" w:hAnsi="Arial" w:cs="Times New Roman"/>
            <w:color w:val="365F91"/>
            <w:u w:val="single"/>
          </w:rPr>
          <w:t>NGR Tool (sepa.org.uk)</w:t>
        </w:r>
      </w:hyperlink>
    </w:p>
    <w:p w14:paraId="4EC06D50" w14:textId="78873E41" w:rsidR="00A6459C" w:rsidRPr="00942E14" w:rsidRDefault="007231C8" w:rsidP="00942E14">
      <w:pPr>
        <w:rPr>
          <w:rFonts w:ascii="Arial" w:hAnsi="Arial" w:cs="Arial"/>
          <w:szCs w:val="24"/>
          <w:lang w:eastAsia="en-GB"/>
        </w:rPr>
      </w:pPr>
      <w:r w:rsidRPr="005D5FE2">
        <w:rPr>
          <w:rFonts w:ascii="Arial" w:hAnsi="Arial" w:cs="Arial"/>
          <w:szCs w:val="24"/>
          <w:lang w:eastAsia="en-GB"/>
        </w:rPr>
        <w:t xml:space="preserve">The location(s) of the waste storage should be clearly marked on the submitted plan(s). </w:t>
      </w:r>
    </w:p>
    <w:p w14:paraId="463B2BD6" w14:textId="44206D88" w:rsidR="00F13AA3" w:rsidRPr="000D1C28" w:rsidRDefault="004B047A" w:rsidP="000E6609">
      <w:pPr>
        <w:pStyle w:val="Heading2"/>
        <w:spacing w:before="0" w:after="120" w:line="288" w:lineRule="auto"/>
        <w:rPr>
          <w:rFonts w:cs="Arial"/>
          <w:color w:val="016574"/>
          <w:sz w:val="24"/>
          <w:szCs w:val="24"/>
          <w:u w:val="single"/>
          <w:lang w:eastAsia="en-GB"/>
        </w:rPr>
      </w:pPr>
      <w:bookmarkStart w:id="27" w:name="_Toc145585920"/>
      <w:r w:rsidRPr="000D1C28">
        <w:rPr>
          <w:rFonts w:cs="Arial"/>
          <w:color w:val="016574"/>
          <w:sz w:val="24"/>
          <w:szCs w:val="24"/>
          <w:u w:val="single"/>
          <w:lang w:eastAsia="en-GB"/>
        </w:rPr>
        <w:t>Sec</w:t>
      </w:r>
      <w:r w:rsidR="00F13AA3" w:rsidRPr="000D1C28">
        <w:rPr>
          <w:rFonts w:cs="Arial"/>
          <w:color w:val="016574"/>
          <w:sz w:val="24"/>
          <w:szCs w:val="24"/>
          <w:u w:val="single"/>
          <w:lang w:eastAsia="en-GB"/>
        </w:rPr>
        <w:t>tion 4.4</w:t>
      </w:r>
      <w:r w:rsidR="00F72F61" w:rsidRPr="000D1C28">
        <w:rPr>
          <w:rFonts w:cs="Arial"/>
          <w:color w:val="016574"/>
          <w:sz w:val="24"/>
          <w:szCs w:val="24"/>
          <w:u w:val="single"/>
          <w:lang w:eastAsia="en-GB"/>
        </w:rPr>
        <w:t xml:space="preserve"> Risks associated with storage</w:t>
      </w:r>
      <w:bookmarkEnd w:id="27"/>
    </w:p>
    <w:p w14:paraId="752B626F" w14:textId="36EF5C02" w:rsidR="000E1F92" w:rsidRDefault="000E0083" w:rsidP="000E1F92">
      <w:pPr>
        <w:rPr>
          <w:rFonts w:ascii="Arial" w:hAnsi="Arial" w:cs="Arial"/>
          <w:szCs w:val="24"/>
          <w:lang w:eastAsia="en-GB"/>
        </w:rPr>
      </w:pPr>
      <w:r w:rsidRPr="00C0673F">
        <w:rPr>
          <w:rFonts w:ascii="Arial" w:hAnsi="Arial" w:cs="Arial"/>
          <w:szCs w:val="24"/>
          <w:lang w:eastAsia="en-GB"/>
        </w:rPr>
        <w:t xml:space="preserve">Detail the method </w:t>
      </w:r>
      <w:r w:rsidR="00A61290">
        <w:rPr>
          <w:rFonts w:ascii="Arial" w:hAnsi="Arial" w:cs="Arial"/>
          <w:szCs w:val="24"/>
          <w:lang w:eastAsia="en-GB"/>
        </w:rPr>
        <w:t>used</w:t>
      </w:r>
      <w:r w:rsidRPr="00C0673F">
        <w:rPr>
          <w:rFonts w:ascii="Arial" w:hAnsi="Arial" w:cs="Arial"/>
          <w:szCs w:val="24"/>
          <w:lang w:eastAsia="en-GB"/>
        </w:rPr>
        <w:t xml:space="preserve"> </w:t>
      </w:r>
      <w:r w:rsidR="00A61290">
        <w:rPr>
          <w:rFonts w:ascii="Arial" w:hAnsi="Arial" w:cs="Arial"/>
          <w:szCs w:val="24"/>
          <w:lang w:eastAsia="en-GB"/>
        </w:rPr>
        <w:t>to</w:t>
      </w:r>
      <w:r w:rsidR="001865EC">
        <w:rPr>
          <w:rFonts w:ascii="Arial" w:hAnsi="Arial" w:cs="Arial"/>
          <w:szCs w:val="24"/>
          <w:lang w:eastAsia="en-GB"/>
        </w:rPr>
        <w:t xml:space="preserve"> store</w:t>
      </w:r>
      <w:r w:rsidR="00A61290">
        <w:rPr>
          <w:rFonts w:ascii="Arial" w:hAnsi="Arial" w:cs="Arial"/>
          <w:szCs w:val="24"/>
          <w:lang w:eastAsia="en-GB"/>
        </w:rPr>
        <w:t xml:space="preserve"> the waste</w:t>
      </w:r>
      <w:r w:rsidRPr="00C0673F">
        <w:rPr>
          <w:rFonts w:ascii="Arial" w:hAnsi="Arial" w:cs="Arial"/>
          <w:szCs w:val="24"/>
          <w:lang w:eastAsia="en-GB"/>
        </w:rPr>
        <w:t xml:space="preserve"> and how any risks associated from the storage </w:t>
      </w:r>
      <w:r w:rsidR="00C0673F" w:rsidRPr="00C0673F">
        <w:rPr>
          <w:rFonts w:ascii="Arial" w:hAnsi="Arial" w:cs="Arial"/>
          <w:szCs w:val="24"/>
          <w:lang w:eastAsia="en-GB"/>
        </w:rPr>
        <w:t xml:space="preserve">have been assessed and mitigated against. </w:t>
      </w:r>
    </w:p>
    <w:p w14:paraId="0D38281C" w14:textId="489290CF" w:rsidR="00942E14" w:rsidRPr="00C36367" w:rsidRDefault="00A61290" w:rsidP="00C36367">
      <w:pPr>
        <w:rPr>
          <w:rFonts w:ascii="Arial" w:hAnsi="Arial" w:cs="Arial"/>
          <w:szCs w:val="24"/>
          <w:lang w:eastAsia="en-GB"/>
        </w:rPr>
      </w:pPr>
      <w:bookmarkStart w:id="28" w:name="_Hlk142920571"/>
      <w:r>
        <w:rPr>
          <w:rFonts w:ascii="Arial" w:hAnsi="Arial" w:cs="Arial"/>
          <w:szCs w:val="24"/>
          <w:lang w:eastAsia="en-GB"/>
        </w:rPr>
        <w:t xml:space="preserve">There will be risks associated with all waste types, even inert, such as run off, dust etc. </w:t>
      </w:r>
      <w:r w:rsidR="00550877">
        <w:rPr>
          <w:rFonts w:ascii="Arial" w:hAnsi="Arial" w:cs="Arial"/>
          <w:szCs w:val="24"/>
          <w:lang w:eastAsia="en-GB"/>
        </w:rPr>
        <w:t>Stating ‘no risks’ is not sufficient in this section.</w:t>
      </w:r>
    </w:p>
    <w:p w14:paraId="0857169A" w14:textId="2632AF7E" w:rsidR="00237718" w:rsidRPr="001865EC" w:rsidRDefault="00643220" w:rsidP="00A6459C">
      <w:pPr>
        <w:pStyle w:val="Heading1"/>
        <w:pageBreakBefore w:val="0"/>
        <w:numPr>
          <w:ilvl w:val="0"/>
          <w:numId w:val="1"/>
        </w:numPr>
        <w:spacing w:before="0" w:after="120" w:line="288" w:lineRule="auto"/>
        <w:ind w:left="357" w:hanging="357"/>
        <w:rPr>
          <w:rFonts w:cs="Arial"/>
          <w:color w:val="016574"/>
          <w:sz w:val="28"/>
          <w:szCs w:val="28"/>
        </w:rPr>
      </w:pPr>
      <w:bookmarkStart w:id="29" w:name="_Question_10"/>
      <w:bookmarkStart w:id="30" w:name="_Toc145585921"/>
      <w:bookmarkEnd w:id="28"/>
      <w:bookmarkEnd w:id="29"/>
      <w:r w:rsidRPr="001865EC">
        <w:rPr>
          <w:rFonts w:cs="Arial"/>
          <w:color w:val="016574"/>
          <w:sz w:val="28"/>
          <w:szCs w:val="28"/>
        </w:rPr>
        <w:t>Location</w:t>
      </w:r>
      <w:bookmarkEnd w:id="30"/>
    </w:p>
    <w:p w14:paraId="2C463941" w14:textId="3211E5E5" w:rsidR="00D93C1B" w:rsidRPr="001865EC" w:rsidRDefault="004B047A" w:rsidP="00D63840">
      <w:pPr>
        <w:pStyle w:val="Heading2"/>
        <w:spacing w:before="0" w:after="120" w:line="288" w:lineRule="auto"/>
        <w:rPr>
          <w:rFonts w:cs="Arial"/>
          <w:color w:val="016574"/>
          <w:sz w:val="24"/>
          <w:szCs w:val="24"/>
          <w:u w:val="single"/>
          <w:lang w:eastAsia="en-GB"/>
        </w:rPr>
      </w:pPr>
      <w:bookmarkStart w:id="31" w:name="_Toc145585922"/>
      <w:r w:rsidRPr="001865EC">
        <w:rPr>
          <w:rFonts w:cs="Arial"/>
          <w:color w:val="016574"/>
          <w:sz w:val="24"/>
          <w:szCs w:val="24"/>
          <w:u w:val="single"/>
          <w:lang w:eastAsia="en-GB"/>
        </w:rPr>
        <w:t>Sec</w:t>
      </w:r>
      <w:r w:rsidR="00D93C1B" w:rsidRPr="001865EC">
        <w:rPr>
          <w:rFonts w:cs="Arial"/>
          <w:color w:val="016574"/>
          <w:sz w:val="24"/>
          <w:szCs w:val="24"/>
          <w:u w:val="single"/>
          <w:lang w:eastAsia="en-GB"/>
        </w:rPr>
        <w:t xml:space="preserve">tion </w:t>
      </w:r>
      <w:r w:rsidR="00061679" w:rsidRPr="001865EC">
        <w:rPr>
          <w:rFonts w:cs="Arial"/>
          <w:color w:val="016574"/>
          <w:sz w:val="24"/>
          <w:szCs w:val="24"/>
          <w:u w:val="single"/>
          <w:lang w:eastAsia="en-GB"/>
        </w:rPr>
        <w:t>5</w:t>
      </w:r>
      <w:r w:rsidR="00AD05D7" w:rsidRPr="001865EC">
        <w:rPr>
          <w:rFonts w:cs="Arial"/>
          <w:color w:val="016574"/>
          <w:sz w:val="24"/>
          <w:szCs w:val="24"/>
          <w:u w:val="single"/>
          <w:lang w:eastAsia="en-GB"/>
        </w:rPr>
        <w:t>.1</w:t>
      </w:r>
      <w:r w:rsidR="0057040F" w:rsidRPr="001865EC">
        <w:rPr>
          <w:rFonts w:cs="Arial"/>
          <w:color w:val="016574"/>
          <w:sz w:val="24"/>
          <w:szCs w:val="24"/>
          <w:u w:val="single"/>
          <w:lang w:eastAsia="en-GB"/>
        </w:rPr>
        <w:t xml:space="preserve"> Is the activity within, or </w:t>
      </w:r>
      <w:r w:rsidR="00D64620" w:rsidRPr="001865EC">
        <w:rPr>
          <w:rFonts w:cs="Arial"/>
          <w:color w:val="016574"/>
          <w:sz w:val="24"/>
          <w:szCs w:val="24"/>
          <w:u w:val="single"/>
          <w:lang w:eastAsia="en-GB"/>
        </w:rPr>
        <w:t>within 100m of</w:t>
      </w:r>
      <w:r w:rsidR="0057040F" w:rsidRPr="001865EC">
        <w:rPr>
          <w:rFonts w:cs="Arial"/>
          <w:color w:val="016574"/>
          <w:sz w:val="24"/>
          <w:szCs w:val="24"/>
          <w:u w:val="single"/>
          <w:lang w:eastAsia="en-GB"/>
        </w:rPr>
        <w:t>, a designated area?</w:t>
      </w:r>
      <w:bookmarkEnd w:id="31"/>
    </w:p>
    <w:p w14:paraId="464EC86B" w14:textId="52110398" w:rsidR="009C4123" w:rsidRPr="00C0673F" w:rsidRDefault="00166BD2" w:rsidP="6F3133A0">
      <w:pPr>
        <w:rPr>
          <w:rFonts w:ascii="Arial" w:hAnsi="Arial" w:cs="Arial"/>
          <w:lang w:eastAsia="en-GB"/>
        </w:rPr>
      </w:pPr>
      <w:r w:rsidRPr="6F3133A0">
        <w:rPr>
          <w:rFonts w:ascii="Arial" w:hAnsi="Arial" w:cs="Arial"/>
          <w:lang w:eastAsia="en-GB"/>
        </w:rPr>
        <w:t xml:space="preserve">Section 5.1 </w:t>
      </w:r>
      <w:r w:rsidR="009C4123" w:rsidRPr="6F3133A0">
        <w:rPr>
          <w:rFonts w:ascii="Arial" w:hAnsi="Arial" w:cs="Arial"/>
          <w:lang w:eastAsia="en-GB"/>
        </w:rPr>
        <w:t>refers to a variety of environmental designations including, but not limited to, those made by NatureScot (</w:t>
      </w:r>
      <w:bookmarkStart w:id="32" w:name="_Int_l9CeIBUD"/>
      <w:r w:rsidR="009C4123" w:rsidRPr="6F3133A0">
        <w:rPr>
          <w:rFonts w:ascii="Arial" w:hAnsi="Arial" w:cs="Arial"/>
          <w:lang w:eastAsia="en-GB"/>
        </w:rPr>
        <w:t>e.g.</w:t>
      </w:r>
      <w:bookmarkEnd w:id="32"/>
      <w:r w:rsidR="009C4123" w:rsidRPr="6F3133A0">
        <w:rPr>
          <w:rFonts w:ascii="Arial" w:hAnsi="Arial" w:cs="Arial"/>
          <w:lang w:eastAsia="en-GB"/>
        </w:rPr>
        <w:t xml:space="preserve"> SSSI, RAMSAR, SAC, etc.), Local Authorities (</w:t>
      </w:r>
      <w:bookmarkStart w:id="33" w:name="_Int_K1KPuC5Q"/>
      <w:r w:rsidR="009C4123" w:rsidRPr="6F3133A0">
        <w:rPr>
          <w:rFonts w:ascii="Arial" w:hAnsi="Arial" w:cs="Arial"/>
          <w:lang w:eastAsia="en-GB"/>
        </w:rPr>
        <w:t>e.g.</w:t>
      </w:r>
      <w:bookmarkEnd w:id="33"/>
      <w:r w:rsidR="009C4123" w:rsidRPr="6F3133A0">
        <w:rPr>
          <w:rFonts w:ascii="Arial" w:hAnsi="Arial" w:cs="Arial"/>
          <w:lang w:eastAsia="en-GB"/>
        </w:rPr>
        <w:t xml:space="preserve"> Contaminated Land) and Scottish Government (</w:t>
      </w:r>
      <w:bookmarkStart w:id="34" w:name="_Int_EHlw1Afg"/>
      <w:r w:rsidR="009C4123" w:rsidRPr="6F3133A0">
        <w:rPr>
          <w:rFonts w:ascii="Arial" w:hAnsi="Arial" w:cs="Arial"/>
          <w:lang w:eastAsia="en-GB"/>
        </w:rPr>
        <w:t>e.g.</w:t>
      </w:r>
      <w:bookmarkEnd w:id="34"/>
      <w:r w:rsidR="009C4123" w:rsidRPr="6F3133A0">
        <w:rPr>
          <w:rFonts w:ascii="Arial" w:hAnsi="Arial" w:cs="Arial"/>
          <w:lang w:eastAsia="en-GB"/>
        </w:rPr>
        <w:t xml:space="preserve"> Nitrate Vulnerable Zone, etc.).</w:t>
      </w:r>
    </w:p>
    <w:p w14:paraId="5D953F94" w14:textId="66ED03DD" w:rsidR="001865EC" w:rsidRPr="00C0673F" w:rsidRDefault="00C31DBA" w:rsidP="00221C30">
      <w:pPr>
        <w:rPr>
          <w:rFonts w:ascii="Arial" w:hAnsi="Arial" w:cs="Arial"/>
          <w:szCs w:val="24"/>
          <w:lang w:eastAsia="en-GB"/>
        </w:rPr>
      </w:pPr>
      <w:r w:rsidRPr="6F3133A0">
        <w:rPr>
          <w:rFonts w:ascii="Arial" w:hAnsi="Arial" w:cs="Arial"/>
          <w:lang w:eastAsia="en-GB"/>
        </w:rPr>
        <w:t xml:space="preserve">NatureScot (formerly Scottish Natural Heritage (SNH)) is Scotland’s nature agency and regulates sites designated for protection due to their species, </w:t>
      </w:r>
      <w:r w:rsidR="18E2D08A" w:rsidRPr="6F3133A0">
        <w:rPr>
          <w:rFonts w:ascii="Arial" w:hAnsi="Arial" w:cs="Arial"/>
          <w:lang w:eastAsia="en-GB"/>
        </w:rPr>
        <w:t>habitats,</w:t>
      </w:r>
      <w:r w:rsidRPr="6F3133A0">
        <w:rPr>
          <w:rFonts w:ascii="Arial" w:hAnsi="Arial" w:cs="Arial"/>
          <w:lang w:eastAsia="en-GB"/>
        </w:rPr>
        <w:t xml:space="preserve"> or geological features. You can find out if the area you intend to include in a notification to SEPA are within or near to a Designated Site by searching the map on </w:t>
      </w:r>
      <w:hyperlink r:id="rId19">
        <w:r w:rsidRPr="6F3133A0">
          <w:rPr>
            <w:rFonts w:ascii="Arial" w:hAnsi="Arial" w:cs="Arial"/>
            <w:lang w:eastAsia="en-GB"/>
          </w:rPr>
          <w:t xml:space="preserve">this </w:t>
        </w:r>
        <w:r w:rsidRPr="6F3133A0">
          <w:rPr>
            <w:rFonts w:ascii="Arial" w:hAnsi="Arial" w:cs="Arial"/>
            <w:color w:val="2F5496" w:themeColor="accent1" w:themeShade="BF"/>
            <w:u w:val="single"/>
          </w:rPr>
          <w:t>NatureScot website</w:t>
        </w:r>
      </w:hyperlink>
      <w:r w:rsidRPr="6F3133A0">
        <w:rPr>
          <w:rFonts w:ascii="Arial" w:hAnsi="Arial" w:cs="Arial"/>
          <w:lang w:eastAsia="en-GB"/>
        </w:rPr>
        <w:t xml:space="preserve">. </w:t>
      </w:r>
    </w:p>
    <w:p w14:paraId="373463CD" w14:textId="32124109" w:rsidR="00C85D74" w:rsidRPr="001865EC" w:rsidRDefault="001E54ED" w:rsidP="00D63840">
      <w:pPr>
        <w:spacing w:after="120" w:line="288" w:lineRule="auto"/>
        <w:rPr>
          <w:rFonts w:ascii="Arial" w:eastAsiaTheme="majorEastAsia" w:hAnsi="Arial" w:cs="Arial"/>
          <w:b/>
          <w:color w:val="016574"/>
          <w:szCs w:val="24"/>
          <w:u w:val="single"/>
          <w:lang w:eastAsia="en-GB"/>
        </w:rPr>
      </w:pPr>
      <w:r w:rsidRPr="001865EC">
        <w:rPr>
          <w:rFonts w:ascii="Arial" w:eastAsiaTheme="majorEastAsia" w:hAnsi="Arial" w:cs="Arial"/>
          <w:b/>
          <w:color w:val="016574"/>
          <w:szCs w:val="24"/>
          <w:u w:val="single"/>
          <w:lang w:eastAsia="en-GB"/>
        </w:rPr>
        <w:t>Section 5.2</w:t>
      </w:r>
      <w:r w:rsidR="0092141A" w:rsidRPr="001865EC">
        <w:rPr>
          <w:rFonts w:ascii="Arial" w:eastAsiaTheme="majorEastAsia" w:hAnsi="Arial" w:cs="Arial"/>
          <w:b/>
          <w:color w:val="016574"/>
          <w:szCs w:val="24"/>
          <w:u w:val="single"/>
          <w:lang w:eastAsia="en-GB"/>
        </w:rPr>
        <w:t xml:space="preserve"> Consultation with appropriate authority</w:t>
      </w:r>
    </w:p>
    <w:p w14:paraId="3CDD9151" w14:textId="7AAEBEF6" w:rsidR="00791DF6" w:rsidRDefault="00791DF6" w:rsidP="00791DF6">
      <w:pPr>
        <w:rPr>
          <w:rFonts w:ascii="Arial" w:hAnsi="Arial" w:cs="Arial"/>
          <w:szCs w:val="24"/>
          <w:lang w:eastAsia="en-GB"/>
        </w:rPr>
      </w:pPr>
      <w:r w:rsidRPr="00C0673F">
        <w:rPr>
          <w:rFonts w:ascii="Arial" w:hAnsi="Arial" w:cs="Arial"/>
          <w:szCs w:val="24"/>
          <w:lang w:eastAsia="en-GB"/>
        </w:rPr>
        <w:t xml:space="preserve">Where the land you intend to use </w:t>
      </w:r>
      <w:r w:rsidR="009F4800">
        <w:rPr>
          <w:rFonts w:ascii="Arial" w:hAnsi="Arial" w:cs="Arial"/>
          <w:szCs w:val="24"/>
          <w:lang w:eastAsia="en-GB"/>
        </w:rPr>
        <w:t>for</w:t>
      </w:r>
      <w:r w:rsidRPr="00C0673F">
        <w:rPr>
          <w:rFonts w:ascii="Arial" w:hAnsi="Arial" w:cs="Arial"/>
          <w:szCs w:val="24"/>
          <w:lang w:eastAsia="en-GB"/>
        </w:rPr>
        <w:t xml:space="preserve"> relevant work falls within a designated site [or within 100 m of a designated site] such as a Site of Special Scientific Interest (SSSI), Special Protected Area (SPA) or Special Area of Conservation (SAC), SEPA expects that consideration of the risks to the Site(s) and relevant mitigation will be submitted with the Notification form. In certain circumstances SEPA will consult NatureScot for its views on the proposed activities. </w:t>
      </w:r>
    </w:p>
    <w:p w14:paraId="30655EB7" w14:textId="218AB55D" w:rsidR="0049627A" w:rsidRPr="00C0673F" w:rsidRDefault="0049627A" w:rsidP="00791DF6">
      <w:pPr>
        <w:rPr>
          <w:rFonts w:ascii="Arial" w:hAnsi="Arial" w:cs="Arial"/>
          <w:szCs w:val="24"/>
          <w:lang w:eastAsia="en-GB"/>
        </w:rPr>
      </w:pPr>
      <w:r>
        <w:rPr>
          <w:rFonts w:ascii="Arial" w:hAnsi="Arial" w:cs="Arial"/>
          <w:szCs w:val="24"/>
          <w:lang w:eastAsia="en-GB"/>
        </w:rPr>
        <w:t>To avoid delays in the registration process, o</w:t>
      </w:r>
      <w:r w:rsidR="00AF31BD">
        <w:rPr>
          <w:rFonts w:ascii="Arial" w:hAnsi="Arial" w:cs="Arial"/>
          <w:szCs w:val="24"/>
          <w:lang w:eastAsia="en-GB"/>
        </w:rPr>
        <w:t xml:space="preserve">r the risk of the notification being refused, it is advised that you </w:t>
      </w:r>
      <w:r w:rsidR="00E02B9E">
        <w:rPr>
          <w:rFonts w:ascii="Arial" w:hAnsi="Arial" w:cs="Arial"/>
          <w:szCs w:val="24"/>
          <w:lang w:eastAsia="en-GB"/>
        </w:rPr>
        <w:t xml:space="preserve">consult with the appropriate authority to ensure any </w:t>
      </w:r>
      <w:r w:rsidR="009D3ED2">
        <w:rPr>
          <w:rFonts w:ascii="Arial" w:hAnsi="Arial" w:cs="Arial"/>
          <w:szCs w:val="24"/>
          <w:lang w:eastAsia="en-GB"/>
        </w:rPr>
        <w:t>consents</w:t>
      </w:r>
      <w:r w:rsidR="006013D2">
        <w:rPr>
          <w:rFonts w:ascii="Arial" w:hAnsi="Arial" w:cs="Arial"/>
          <w:szCs w:val="24"/>
          <w:lang w:eastAsia="en-GB"/>
        </w:rPr>
        <w:t xml:space="preserve"> are secured </w:t>
      </w:r>
      <w:r w:rsidR="008E7789">
        <w:rPr>
          <w:rFonts w:ascii="Arial" w:hAnsi="Arial" w:cs="Arial"/>
          <w:szCs w:val="24"/>
          <w:lang w:eastAsia="en-GB"/>
        </w:rPr>
        <w:t xml:space="preserve">and/or </w:t>
      </w:r>
      <w:r w:rsidR="009D3ED2">
        <w:rPr>
          <w:rFonts w:ascii="Arial" w:hAnsi="Arial" w:cs="Arial"/>
          <w:szCs w:val="24"/>
          <w:lang w:eastAsia="en-GB"/>
        </w:rPr>
        <w:t xml:space="preserve">areas of concern are </w:t>
      </w:r>
      <w:r w:rsidR="006E4B6B">
        <w:rPr>
          <w:rFonts w:ascii="Arial" w:hAnsi="Arial" w:cs="Arial"/>
          <w:szCs w:val="24"/>
          <w:lang w:eastAsia="en-GB"/>
        </w:rPr>
        <w:t>appropriately</w:t>
      </w:r>
      <w:r w:rsidR="009D3ED2">
        <w:rPr>
          <w:rFonts w:ascii="Arial" w:hAnsi="Arial" w:cs="Arial"/>
          <w:szCs w:val="24"/>
          <w:lang w:eastAsia="en-GB"/>
        </w:rPr>
        <w:t xml:space="preserve"> addressed prior to submission.</w:t>
      </w:r>
    </w:p>
    <w:p w14:paraId="4AA4566E" w14:textId="30DDB20D" w:rsidR="00361EC6" w:rsidRPr="001865EC" w:rsidRDefault="004B047A" w:rsidP="00D63840">
      <w:pPr>
        <w:pStyle w:val="Heading2"/>
        <w:spacing w:before="0" w:after="120" w:line="288" w:lineRule="auto"/>
        <w:rPr>
          <w:rFonts w:cs="Arial"/>
          <w:color w:val="016574"/>
          <w:sz w:val="24"/>
          <w:szCs w:val="24"/>
          <w:u w:val="single"/>
          <w:lang w:eastAsia="en-GB"/>
        </w:rPr>
      </w:pPr>
      <w:bookmarkStart w:id="35" w:name="_Toc145585923"/>
      <w:r w:rsidRPr="001865EC">
        <w:rPr>
          <w:rFonts w:cs="Arial"/>
          <w:color w:val="016574"/>
          <w:sz w:val="24"/>
          <w:szCs w:val="24"/>
          <w:u w:val="single"/>
          <w:lang w:eastAsia="en-GB"/>
        </w:rPr>
        <w:lastRenderedPageBreak/>
        <w:t>Sec</w:t>
      </w:r>
      <w:r w:rsidR="00361EC6" w:rsidRPr="001865EC">
        <w:rPr>
          <w:rFonts w:cs="Arial"/>
          <w:color w:val="016574"/>
          <w:sz w:val="24"/>
          <w:szCs w:val="24"/>
          <w:u w:val="single"/>
          <w:lang w:eastAsia="en-GB"/>
        </w:rPr>
        <w:t xml:space="preserve">tion </w:t>
      </w:r>
      <w:r w:rsidR="00C07929" w:rsidRPr="001865EC">
        <w:rPr>
          <w:rFonts w:cs="Arial"/>
          <w:color w:val="016574"/>
          <w:sz w:val="24"/>
          <w:szCs w:val="24"/>
          <w:u w:val="single"/>
          <w:lang w:eastAsia="en-GB"/>
        </w:rPr>
        <w:t>5</w:t>
      </w:r>
      <w:r w:rsidR="0065294D" w:rsidRPr="001865EC">
        <w:rPr>
          <w:rFonts w:cs="Arial"/>
          <w:color w:val="016574"/>
          <w:sz w:val="24"/>
          <w:szCs w:val="24"/>
          <w:u w:val="single"/>
          <w:lang w:eastAsia="en-GB"/>
        </w:rPr>
        <w:t>.</w:t>
      </w:r>
      <w:r w:rsidR="001E54ED" w:rsidRPr="001865EC">
        <w:rPr>
          <w:rFonts w:cs="Arial"/>
          <w:color w:val="016574"/>
          <w:sz w:val="24"/>
          <w:szCs w:val="24"/>
          <w:u w:val="single"/>
          <w:lang w:eastAsia="en-GB"/>
        </w:rPr>
        <w:t>3</w:t>
      </w:r>
      <w:r w:rsidR="00AA17C5" w:rsidRPr="001865EC">
        <w:rPr>
          <w:rFonts w:cs="Arial"/>
          <w:color w:val="016574"/>
          <w:sz w:val="24"/>
          <w:szCs w:val="24"/>
          <w:u w:val="single"/>
          <w:lang w:eastAsia="en-GB"/>
        </w:rPr>
        <w:t xml:space="preserve"> Will the activity be carried out on a</w:t>
      </w:r>
      <w:r w:rsidR="00D84203" w:rsidRPr="001865EC">
        <w:rPr>
          <w:rFonts w:cs="Arial"/>
          <w:color w:val="016574"/>
          <w:sz w:val="24"/>
          <w:szCs w:val="24"/>
          <w:u w:val="single"/>
          <w:lang w:eastAsia="en-GB"/>
        </w:rPr>
        <w:t>n area at risk of flooding</w:t>
      </w:r>
      <w:r w:rsidR="00AA17C5" w:rsidRPr="001865EC">
        <w:rPr>
          <w:rFonts w:cs="Arial"/>
          <w:color w:val="016574"/>
          <w:sz w:val="24"/>
          <w:szCs w:val="24"/>
          <w:u w:val="single"/>
          <w:lang w:eastAsia="en-GB"/>
        </w:rPr>
        <w:t>?</w:t>
      </w:r>
      <w:bookmarkEnd w:id="35"/>
    </w:p>
    <w:p w14:paraId="394B7AAA" w14:textId="77777777" w:rsidR="002D4526" w:rsidRPr="00A42E17" w:rsidRDefault="002D4526" w:rsidP="00A42E17">
      <w:pPr>
        <w:rPr>
          <w:color w:val="2F5496" w:themeColor="accent1" w:themeShade="BF"/>
          <w:u w:val="single"/>
        </w:rPr>
      </w:pPr>
      <w:r w:rsidRPr="00A42E17">
        <w:rPr>
          <w:rFonts w:ascii="Arial" w:hAnsi="Arial" w:cs="Arial"/>
          <w:szCs w:val="24"/>
          <w:lang w:eastAsia="en-GB"/>
        </w:rPr>
        <w:t>To find information on flood risk to an area and view the flood hazard/extent and future flood maps, please check SEPA flood maps at</w:t>
      </w:r>
      <w:r w:rsidRPr="00A42E17">
        <w:rPr>
          <w:rFonts w:ascii="Arial" w:hAnsi="Arial" w:cs="Arial"/>
        </w:rPr>
        <w:t xml:space="preserve"> </w:t>
      </w:r>
      <w:hyperlink r:id="rId20" w:history="1">
        <w:r w:rsidRPr="00A42E17">
          <w:rPr>
            <w:rFonts w:ascii="Arial" w:hAnsi="Arial" w:cs="Arial"/>
            <w:color w:val="2F5496" w:themeColor="accent1" w:themeShade="BF"/>
            <w:u w:val="single"/>
          </w:rPr>
          <w:t>Flood maps | Scottish Environment Protection Agency (SEPA)</w:t>
        </w:r>
      </w:hyperlink>
    </w:p>
    <w:p w14:paraId="1FAD9D6F" w14:textId="77777777" w:rsidR="002D4526" w:rsidRPr="00A42E17" w:rsidRDefault="002D4526" w:rsidP="00A42E17">
      <w:pPr>
        <w:rPr>
          <w:rFonts w:ascii="Arial" w:hAnsi="Arial" w:cs="Arial"/>
          <w:szCs w:val="24"/>
          <w:lang w:eastAsia="en-GB"/>
        </w:rPr>
      </w:pPr>
      <w:r w:rsidRPr="00A42E17">
        <w:rPr>
          <w:rFonts w:ascii="Arial" w:hAnsi="Arial" w:cs="Arial"/>
          <w:szCs w:val="24"/>
          <w:lang w:eastAsia="en-GB"/>
        </w:rPr>
        <w:t>SEPA flood maps show you areas which are likely to flood from rivers, the sea and surface water and are designed to help you understand how the land could be affected by flooding.</w:t>
      </w:r>
    </w:p>
    <w:p w14:paraId="35C33B34" w14:textId="0BD5349F" w:rsidR="00CC464F" w:rsidRPr="00A42E17" w:rsidRDefault="007E13C1" w:rsidP="00A2537A">
      <w:pPr>
        <w:spacing w:after="120" w:line="288" w:lineRule="auto"/>
        <w:rPr>
          <w:rFonts w:ascii="Arial" w:hAnsi="Arial" w:cs="Arial"/>
          <w:szCs w:val="24"/>
          <w:lang w:eastAsia="en-GB"/>
        </w:rPr>
      </w:pPr>
      <w:r w:rsidRPr="00B16715">
        <w:rPr>
          <w:rFonts w:ascii="Arial" w:hAnsi="Arial" w:cs="Arial"/>
          <w:szCs w:val="24"/>
          <w:lang w:eastAsia="en-GB"/>
        </w:rPr>
        <w:t>A F</w:t>
      </w:r>
      <w:r w:rsidR="002E16BD">
        <w:rPr>
          <w:rFonts w:ascii="Arial" w:hAnsi="Arial" w:cs="Arial"/>
          <w:szCs w:val="24"/>
          <w:lang w:eastAsia="en-GB"/>
        </w:rPr>
        <w:t xml:space="preserve">lood </w:t>
      </w:r>
      <w:r w:rsidRPr="00B16715">
        <w:rPr>
          <w:rFonts w:ascii="Arial" w:hAnsi="Arial" w:cs="Arial"/>
          <w:szCs w:val="24"/>
          <w:lang w:eastAsia="en-GB"/>
        </w:rPr>
        <w:t>R</w:t>
      </w:r>
      <w:r w:rsidR="002E16BD">
        <w:rPr>
          <w:rFonts w:ascii="Arial" w:hAnsi="Arial" w:cs="Arial"/>
          <w:szCs w:val="24"/>
          <w:lang w:eastAsia="en-GB"/>
        </w:rPr>
        <w:t xml:space="preserve">isk </w:t>
      </w:r>
      <w:r w:rsidRPr="00B16715">
        <w:rPr>
          <w:rFonts w:ascii="Arial" w:hAnsi="Arial" w:cs="Arial"/>
          <w:szCs w:val="24"/>
          <w:lang w:eastAsia="en-GB"/>
        </w:rPr>
        <w:t>A</w:t>
      </w:r>
      <w:r w:rsidR="002E16BD">
        <w:rPr>
          <w:rFonts w:ascii="Arial" w:hAnsi="Arial" w:cs="Arial"/>
          <w:szCs w:val="24"/>
          <w:lang w:eastAsia="en-GB"/>
        </w:rPr>
        <w:t xml:space="preserve">ssessment </w:t>
      </w:r>
      <w:r w:rsidR="000320A1">
        <w:rPr>
          <w:rFonts w:ascii="Arial" w:hAnsi="Arial" w:cs="Arial"/>
          <w:szCs w:val="24"/>
          <w:lang w:eastAsia="en-GB"/>
        </w:rPr>
        <w:t>(FRA)</w:t>
      </w:r>
      <w:r w:rsidRPr="00B16715">
        <w:rPr>
          <w:rFonts w:ascii="Arial" w:hAnsi="Arial" w:cs="Arial"/>
          <w:szCs w:val="24"/>
          <w:lang w:eastAsia="en-GB"/>
        </w:rPr>
        <w:t xml:space="preserve"> should be undertaken where any available information indicates there may be a risk of flooding to the site, or development of the site may increase risk elsewhere</w:t>
      </w:r>
      <w:r>
        <w:rPr>
          <w:rFonts w:ascii="Arial" w:hAnsi="Arial" w:cs="Arial"/>
          <w:szCs w:val="24"/>
          <w:lang w:eastAsia="en-GB"/>
        </w:rPr>
        <w:t>.</w:t>
      </w:r>
      <w:r w:rsidR="0044479E">
        <w:rPr>
          <w:rFonts w:ascii="Arial" w:hAnsi="Arial" w:cs="Arial"/>
          <w:szCs w:val="24"/>
          <w:lang w:eastAsia="en-GB"/>
        </w:rPr>
        <w:t xml:space="preserve"> </w:t>
      </w:r>
      <w:r w:rsidR="00A2537A">
        <w:rPr>
          <w:rFonts w:ascii="Arial" w:hAnsi="Arial" w:cs="Arial"/>
          <w:szCs w:val="24"/>
          <w:lang w:eastAsia="en-GB"/>
        </w:rPr>
        <w:t>T</w:t>
      </w:r>
      <w:r w:rsidR="0044479E">
        <w:rPr>
          <w:rFonts w:ascii="Arial" w:hAnsi="Arial" w:cs="Arial"/>
          <w:szCs w:val="24"/>
          <w:lang w:eastAsia="en-GB"/>
        </w:rPr>
        <w:t xml:space="preserve">he FRA </w:t>
      </w:r>
      <w:r w:rsidR="00CC464F" w:rsidRPr="00A42E17">
        <w:rPr>
          <w:rFonts w:ascii="Arial" w:hAnsi="Arial" w:cs="Arial"/>
          <w:szCs w:val="24"/>
          <w:lang w:eastAsia="en-GB"/>
        </w:rPr>
        <w:t>should be submitted with the Notification form including consideration of the risks to the Site(s) and relevant mitigation.</w:t>
      </w:r>
    </w:p>
    <w:p w14:paraId="0FCD95E4" w14:textId="423EA366" w:rsidR="00CF4E2B" w:rsidRPr="00A42E17" w:rsidRDefault="00CF4E2B" w:rsidP="00A42E17">
      <w:pPr>
        <w:rPr>
          <w:rFonts w:ascii="Arial" w:hAnsi="Arial" w:cs="Arial"/>
          <w:szCs w:val="24"/>
          <w:lang w:eastAsia="en-GB"/>
        </w:rPr>
      </w:pPr>
      <w:r w:rsidRPr="00A42E17">
        <w:rPr>
          <w:rFonts w:ascii="Arial" w:hAnsi="Arial" w:cs="Arial"/>
        </w:rPr>
        <w:t>SEPA has produced “</w:t>
      </w:r>
      <w:hyperlink r:id="rId21" w:history="1">
        <w:r w:rsidRPr="00A42E17">
          <w:rPr>
            <w:rFonts w:ascii="Arial" w:hAnsi="Arial" w:cs="Arial"/>
            <w:color w:val="2F5496" w:themeColor="accent1" w:themeShade="BF"/>
            <w:u w:val="single"/>
          </w:rPr>
          <w:t>Technical Flood Risk Guidance for Stakeholders</w:t>
        </w:r>
      </w:hyperlink>
      <w:r w:rsidRPr="00A42E17">
        <w:rPr>
          <w:rFonts w:ascii="Arial" w:hAnsi="Arial" w:cs="Arial"/>
        </w:rPr>
        <w:t>”</w:t>
      </w:r>
      <w:r w:rsidRPr="001F78C3">
        <w:t xml:space="preserve"> </w:t>
      </w:r>
      <w:r w:rsidRPr="00A42E17">
        <w:rPr>
          <w:rFonts w:ascii="Arial" w:hAnsi="Arial" w:cs="Arial"/>
          <w:szCs w:val="24"/>
          <w:lang w:eastAsia="en-GB"/>
        </w:rPr>
        <w:t>which outline</w:t>
      </w:r>
      <w:r w:rsidR="00DF5A83">
        <w:rPr>
          <w:rFonts w:ascii="Arial" w:hAnsi="Arial" w:cs="Arial"/>
          <w:szCs w:val="24"/>
          <w:lang w:eastAsia="en-GB"/>
        </w:rPr>
        <w:t>s</w:t>
      </w:r>
      <w:r w:rsidRPr="00A42E17">
        <w:rPr>
          <w:rFonts w:ascii="Arial" w:hAnsi="Arial" w:cs="Arial"/>
          <w:szCs w:val="24"/>
          <w:lang w:eastAsia="en-GB"/>
        </w:rPr>
        <w:t xml:space="preserve"> what</w:t>
      </w:r>
      <w:r w:rsidRPr="001F78C3">
        <w:t xml:space="preserve"> </w:t>
      </w:r>
      <w:r w:rsidRPr="00A42E17">
        <w:rPr>
          <w:rFonts w:ascii="Arial" w:hAnsi="Arial" w:cs="Arial"/>
          <w:szCs w:val="24"/>
          <w:lang w:eastAsia="en-GB"/>
        </w:rPr>
        <w:t>information SEPA require to be submitted as part of a Flood Risk Assessment.</w:t>
      </w:r>
    </w:p>
    <w:p w14:paraId="393768C3" w14:textId="19D02650" w:rsidR="005404BE" w:rsidRPr="00A42E17" w:rsidRDefault="005404BE" w:rsidP="6F3133A0">
      <w:pPr>
        <w:rPr>
          <w:rFonts w:ascii="Arial" w:hAnsi="Arial" w:cs="Arial"/>
          <w:lang w:eastAsia="en-GB"/>
        </w:rPr>
      </w:pPr>
      <w:r w:rsidRPr="6F3133A0">
        <w:rPr>
          <w:rFonts w:ascii="Arial" w:hAnsi="Arial" w:cs="Arial"/>
          <w:lang w:eastAsia="en-GB"/>
        </w:rPr>
        <w:t xml:space="preserve">If you do not submit </w:t>
      </w:r>
      <w:bookmarkStart w:id="36" w:name="_Int_7RGorgiD"/>
      <w:r w:rsidRPr="6F3133A0">
        <w:rPr>
          <w:rFonts w:ascii="Arial" w:hAnsi="Arial" w:cs="Arial"/>
          <w:lang w:eastAsia="en-GB"/>
        </w:rPr>
        <w:t>a</w:t>
      </w:r>
      <w:bookmarkEnd w:id="36"/>
      <w:r w:rsidRPr="6F3133A0">
        <w:rPr>
          <w:rFonts w:ascii="Arial" w:hAnsi="Arial" w:cs="Arial"/>
          <w:lang w:eastAsia="en-GB"/>
        </w:rPr>
        <w:t xml:space="preserve"> F</w:t>
      </w:r>
      <w:r w:rsidR="00EA2078" w:rsidRPr="6F3133A0">
        <w:rPr>
          <w:rFonts w:ascii="Arial" w:hAnsi="Arial" w:cs="Arial"/>
          <w:lang w:eastAsia="en-GB"/>
        </w:rPr>
        <w:t>RA</w:t>
      </w:r>
      <w:r w:rsidRPr="6F3133A0">
        <w:rPr>
          <w:rFonts w:ascii="Arial" w:hAnsi="Arial" w:cs="Arial"/>
          <w:lang w:eastAsia="en-GB"/>
        </w:rPr>
        <w:t xml:space="preserve"> where required, your </w:t>
      </w:r>
      <w:r w:rsidR="00425097" w:rsidRPr="6F3133A0">
        <w:rPr>
          <w:rFonts w:ascii="Arial" w:hAnsi="Arial" w:cs="Arial"/>
          <w:lang w:eastAsia="en-GB"/>
        </w:rPr>
        <w:t>notification</w:t>
      </w:r>
      <w:r w:rsidRPr="6F3133A0">
        <w:rPr>
          <w:rFonts w:ascii="Arial" w:hAnsi="Arial" w:cs="Arial"/>
          <w:lang w:eastAsia="en-GB"/>
        </w:rPr>
        <w:t xml:space="preserve"> </w:t>
      </w:r>
      <w:r w:rsidR="00425097" w:rsidRPr="6F3133A0">
        <w:rPr>
          <w:rFonts w:ascii="Arial" w:hAnsi="Arial" w:cs="Arial"/>
          <w:lang w:eastAsia="en-GB"/>
        </w:rPr>
        <w:t>is</w:t>
      </w:r>
      <w:r w:rsidRPr="6F3133A0">
        <w:rPr>
          <w:rFonts w:ascii="Arial" w:hAnsi="Arial" w:cs="Arial"/>
          <w:lang w:eastAsia="en-GB"/>
        </w:rPr>
        <w:t xml:space="preserve"> </w:t>
      </w:r>
      <w:r w:rsidR="00151240" w:rsidRPr="6F3133A0">
        <w:rPr>
          <w:rFonts w:ascii="Arial" w:hAnsi="Arial" w:cs="Arial"/>
          <w:lang w:eastAsia="en-GB"/>
        </w:rPr>
        <w:t>likely</w:t>
      </w:r>
      <w:r w:rsidR="00425097" w:rsidRPr="6F3133A0">
        <w:rPr>
          <w:rFonts w:ascii="Arial" w:hAnsi="Arial" w:cs="Arial"/>
          <w:lang w:eastAsia="en-GB"/>
        </w:rPr>
        <w:t xml:space="preserve"> to</w:t>
      </w:r>
      <w:r w:rsidR="00151240" w:rsidRPr="6F3133A0">
        <w:rPr>
          <w:rFonts w:ascii="Arial" w:hAnsi="Arial" w:cs="Arial"/>
          <w:lang w:eastAsia="en-GB"/>
        </w:rPr>
        <w:t xml:space="preserve"> </w:t>
      </w:r>
      <w:r w:rsidRPr="6F3133A0">
        <w:rPr>
          <w:rFonts w:ascii="Arial" w:hAnsi="Arial" w:cs="Arial"/>
          <w:lang w:eastAsia="en-GB"/>
        </w:rPr>
        <w:t>be refused.</w:t>
      </w:r>
    </w:p>
    <w:p w14:paraId="51A1C067" w14:textId="523DCD7F" w:rsidR="00F920CF" w:rsidRPr="00425097" w:rsidRDefault="004B047A" w:rsidP="00D63840">
      <w:pPr>
        <w:pStyle w:val="Heading2"/>
        <w:spacing w:before="0" w:after="120" w:line="288" w:lineRule="auto"/>
        <w:rPr>
          <w:rFonts w:cs="Arial"/>
          <w:color w:val="016574"/>
          <w:sz w:val="24"/>
          <w:szCs w:val="24"/>
          <w:u w:val="single"/>
          <w:lang w:eastAsia="en-GB"/>
        </w:rPr>
      </w:pPr>
      <w:bookmarkStart w:id="37" w:name="_Toc145585924"/>
      <w:r w:rsidRPr="00425097">
        <w:rPr>
          <w:rFonts w:cs="Arial"/>
          <w:color w:val="016574"/>
          <w:sz w:val="24"/>
          <w:szCs w:val="24"/>
          <w:u w:val="single"/>
          <w:lang w:eastAsia="en-GB"/>
        </w:rPr>
        <w:t>Sec</w:t>
      </w:r>
      <w:r w:rsidR="00F920CF" w:rsidRPr="00425097">
        <w:rPr>
          <w:rFonts w:cs="Arial"/>
          <w:color w:val="016574"/>
          <w:sz w:val="24"/>
          <w:szCs w:val="24"/>
          <w:u w:val="single"/>
          <w:lang w:eastAsia="en-GB"/>
        </w:rPr>
        <w:t xml:space="preserve">tion </w:t>
      </w:r>
      <w:r w:rsidR="00CF4E2B" w:rsidRPr="00425097">
        <w:rPr>
          <w:rFonts w:cs="Arial"/>
          <w:color w:val="016574"/>
          <w:sz w:val="24"/>
          <w:szCs w:val="24"/>
          <w:u w:val="single"/>
          <w:lang w:eastAsia="en-GB"/>
        </w:rPr>
        <w:t>5</w:t>
      </w:r>
      <w:r w:rsidR="00501489" w:rsidRPr="00425097">
        <w:rPr>
          <w:rFonts w:cs="Arial"/>
          <w:color w:val="016574"/>
          <w:sz w:val="24"/>
          <w:szCs w:val="24"/>
          <w:u w:val="single"/>
          <w:lang w:eastAsia="en-GB"/>
        </w:rPr>
        <w:t>.</w:t>
      </w:r>
      <w:r w:rsidR="00A42E17" w:rsidRPr="00425097">
        <w:rPr>
          <w:rFonts w:cs="Arial"/>
          <w:color w:val="016574"/>
          <w:sz w:val="24"/>
          <w:szCs w:val="24"/>
          <w:u w:val="single"/>
          <w:lang w:eastAsia="en-GB"/>
        </w:rPr>
        <w:t>4</w:t>
      </w:r>
      <w:r w:rsidR="00887D3F" w:rsidRPr="00425097">
        <w:rPr>
          <w:rFonts w:cs="Arial"/>
          <w:color w:val="016574"/>
          <w:sz w:val="24"/>
          <w:szCs w:val="24"/>
          <w:u w:val="single"/>
          <w:lang w:eastAsia="en-GB"/>
        </w:rPr>
        <w:t xml:space="preserve"> Do you have the permission of the landowner and all necessary consents?</w:t>
      </w:r>
      <w:bookmarkEnd w:id="37"/>
    </w:p>
    <w:p w14:paraId="5D4C4DBD" w14:textId="37101211" w:rsidR="0004435F" w:rsidRPr="0000465B" w:rsidRDefault="008A6D6F" w:rsidP="00A42E17">
      <w:pPr>
        <w:rPr>
          <w:rFonts w:ascii="Arial" w:hAnsi="Arial" w:cs="Arial"/>
          <w:szCs w:val="24"/>
          <w:lang w:eastAsia="en-GB"/>
        </w:rPr>
      </w:pPr>
      <w:r w:rsidRPr="0000465B">
        <w:rPr>
          <w:rFonts w:ascii="Arial" w:hAnsi="Arial" w:cs="Arial"/>
          <w:szCs w:val="24"/>
          <w:lang w:eastAsia="en-GB"/>
        </w:rPr>
        <w:t>I</w:t>
      </w:r>
      <w:r w:rsidR="008A77CB" w:rsidRPr="0000465B">
        <w:rPr>
          <w:rFonts w:ascii="Arial" w:hAnsi="Arial" w:cs="Arial"/>
          <w:szCs w:val="24"/>
          <w:lang w:eastAsia="en-GB"/>
        </w:rPr>
        <w:t xml:space="preserve">f </w:t>
      </w:r>
      <w:r w:rsidR="006A7E07" w:rsidRPr="0000465B">
        <w:rPr>
          <w:rFonts w:ascii="Arial" w:hAnsi="Arial" w:cs="Arial"/>
          <w:szCs w:val="24"/>
          <w:lang w:eastAsia="en-GB"/>
        </w:rPr>
        <w:t>the activity is being carried</w:t>
      </w:r>
      <w:r w:rsidRPr="0000465B">
        <w:rPr>
          <w:rFonts w:ascii="Arial" w:hAnsi="Arial" w:cs="Arial"/>
          <w:szCs w:val="24"/>
          <w:lang w:eastAsia="en-GB"/>
        </w:rPr>
        <w:t xml:space="preserve"> out</w:t>
      </w:r>
      <w:r w:rsidR="006A7E07" w:rsidRPr="0000465B">
        <w:rPr>
          <w:rFonts w:ascii="Arial" w:hAnsi="Arial" w:cs="Arial"/>
          <w:szCs w:val="24"/>
          <w:lang w:eastAsia="en-GB"/>
        </w:rPr>
        <w:t xml:space="preserve"> on </w:t>
      </w:r>
      <w:r w:rsidR="008A77CB" w:rsidRPr="0000465B">
        <w:rPr>
          <w:rFonts w:ascii="Arial" w:hAnsi="Arial" w:cs="Arial"/>
          <w:szCs w:val="24"/>
          <w:lang w:eastAsia="en-GB"/>
        </w:rPr>
        <w:t>land</w:t>
      </w:r>
      <w:r w:rsidR="006D786D" w:rsidRPr="0000465B">
        <w:rPr>
          <w:rFonts w:ascii="Arial" w:hAnsi="Arial" w:cs="Arial"/>
          <w:szCs w:val="24"/>
          <w:lang w:eastAsia="en-GB"/>
        </w:rPr>
        <w:t xml:space="preserve"> which</w:t>
      </w:r>
      <w:r w:rsidR="008A77CB" w:rsidRPr="0000465B">
        <w:rPr>
          <w:rFonts w:ascii="Arial" w:hAnsi="Arial" w:cs="Arial"/>
          <w:szCs w:val="24"/>
          <w:lang w:eastAsia="en-GB"/>
        </w:rPr>
        <w:t xml:space="preserve"> is not within the ownership or control</w:t>
      </w:r>
      <w:r w:rsidR="00354409" w:rsidRPr="0000465B">
        <w:rPr>
          <w:rFonts w:ascii="Arial" w:hAnsi="Arial" w:cs="Arial"/>
          <w:szCs w:val="24"/>
          <w:lang w:eastAsia="en-GB"/>
        </w:rPr>
        <w:t xml:space="preserve"> of the person listed in </w:t>
      </w:r>
      <w:r w:rsidR="0000465B">
        <w:rPr>
          <w:rFonts w:ascii="Arial" w:hAnsi="Arial" w:cs="Arial"/>
          <w:szCs w:val="24"/>
          <w:lang w:eastAsia="en-GB"/>
        </w:rPr>
        <w:t>Section</w:t>
      </w:r>
      <w:r w:rsidR="00354409" w:rsidRPr="0000465B">
        <w:rPr>
          <w:rFonts w:ascii="Arial" w:hAnsi="Arial" w:cs="Arial"/>
          <w:szCs w:val="24"/>
          <w:lang w:eastAsia="en-GB"/>
        </w:rPr>
        <w:t xml:space="preserve"> 1</w:t>
      </w:r>
      <w:r w:rsidR="00584833" w:rsidRPr="0000465B">
        <w:rPr>
          <w:rFonts w:ascii="Arial" w:hAnsi="Arial" w:cs="Arial"/>
          <w:szCs w:val="24"/>
          <w:lang w:eastAsia="en-GB"/>
        </w:rPr>
        <w:t>.2</w:t>
      </w:r>
      <w:r w:rsidR="008A77CB" w:rsidRPr="0000465B">
        <w:rPr>
          <w:rFonts w:ascii="Arial" w:hAnsi="Arial" w:cs="Arial"/>
          <w:szCs w:val="24"/>
          <w:lang w:eastAsia="en-GB"/>
        </w:rPr>
        <w:t xml:space="preserve">, </w:t>
      </w:r>
      <w:r w:rsidR="00354409" w:rsidRPr="0000465B">
        <w:rPr>
          <w:rFonts w:ascii="Arial" w:hAnsi="Arial" w:cs="Arial"/>
          <w:szCs w:val="24"/>
          <w:lang w:eastAsia="en-GB"/>
        </w:rPr>
        <w:t>then they</w:t>
      </w:r>
      <w:r w:rsidR="00351B0E" w:rsidRPr="0000465B">
        <w:rPr>
          <w:rFonts w:ascii="Arial" w:hAnsi="Arial" w:cs="Arial"/>
          <w:szCs w:val="24"/>
          <w:lang w:eastAsia="en-GB"/>
        </w:rPr>
        <w:t>/you</w:t>
      </w:r>
      <w:r w:rsidR="00354409" w:rsidRPr="0000465B">
        <w:rPr>
          <w:rFonts w:ascii="Arial" w:hAnsi="Arial" w:cs="Arial"/>
          <w:szCs w:val="24"/>
          <w:lang w:eastAsia="en-GB"/>
        </w:rPr>
        <w:t xml:space="preserve"> must obtain </w:t>
      </w:r>
      <w:r w:rsidR="008A77CB" w:rsidRPr="0000465B">
        <w:rPr>
          <w:rFonts w:ascii="Arial" w:hAnsi="Arial" w:cs="Arial"/>
          <w:szCs w:val="24"/>
          <w:lang w:eastAsia="en-GB"/>
        </w:rPr>
        <w:t xml:space="preserve">all consents necessary to </w:t>
      </w:r>
      <w:r w:rsidR="004B7662" w:rsidRPr="0000465B">
        <w:rPr>
          <w:rFonts w:ascii="Arial" w:hAnsi="Arial" w:cs="Arial"/>
          <w:szCs w:val="24"/>
          <w:lang w:eastAsia="en-GB"/>
        </w:rPr>
        <w:t xml:space="preserve">enable </w:t>
      </w:r>
      <w:r w:rsidR="004117D3" w:rsidRPr="0000465B">
        <w:rPr>
          <w:rFonts w:ascii="Arial" w:hAnsi="Arial" w:cs="Arial"/>
          <w:szCs w:val="24"/>
          <w:lang w:eastAsia="en-GB"/>
        </w:rPr>
        <w:t xml:space="preserve">the activity to be </w:t>
      </w:r>
      <w:r w:rsidR="008A77CB" w:rsidRPr="0000465B">
        <w:rPr>
          <w:rFonts w:ascii="Arial" w:hAnsi="Arial" w:cs="Arial"/>
          <w:szCs w:val="24"/>
          <w:lang w:eastAsia="en-GB"/>
        </w:rPr>
        <w:t>carr</w:t>
      </w:r>
      <w:r w:rsidR="004117D3" w:rsidRPr="0000465B">
        <w:rPr>
          <w:rFonts w:ascii="Arial" w:hAnsi="Arial" w:cs="Arial"/>
          <w:szCs w:val="24"/>
          <w:lang w:eastAsia="en-GB"/>
        </w:rPr>
        <w:t>ied</w:t>
      </w:r>
      <w:r w:rsidR="008A77CB" w:rsidRPr="0000465B">
        <w:rPr>
          <w:rFonts w:ascii="Arial" w:hAnsi="Arial" w:cs="Arial"/>
          <w:szCs w:val="24"/>
          <w:lang w:eastAsia="en-GB"/>
        </w:rPr>
        <w:t xml:space="preserve"> out</w:t>
      </w:r>
      <w:r w:rsidR="004117D3" w:rsidRPr="0000465B">
        <w:rPr>
          <w:rFonts w:ascii="Arial" w:hAnsi="Arial" w:cs="Arial"/>
          <w:szCs w:val="24"/>
          <w:lang w:eastAsia="en-GB"/>
        </w:rPr>
        <w:t>.</w:t>
      </w:r>
    </w:p>
    <w:p w14:paraId="30284BB6" w14:textId="18F3C395" w:rsidR="00E260FC" w:rsidRPr="0000465B" w:rsidRDefault="00A86049" w:rsidP="6F3133A0">
      <w:pPr>
        <w:rPr>
          <w:rFonts w:ascii="Arial" w:hAnsi="Arial" w:cs="Arial"/>
          <w:lang w:eastAsia="en-GB"/>
        </w:rPr>
      </w:pPr>
      <w:r w:rsidRPr="6F3133A0">
        <w:rPr>
          <w:rFonts w:ascii="Arial" w:hAnsi="Arial" w:cs="Arial"/>
          <w:lang w:eastAsia="en-GB"/>
        </w:rPr>
        <w:t>I</w:t>
      </w:r>
      <w:r w:rsidR="00E260FC" w:rsidRPr="6F3133A0">
        <w:rPr>
          <w:rFonts w:ascii="Arial" w:hAnsi="Arial" w:cs="Arial"/>
          <w:lang w:eastAsia="en-GB"/>
        </w:rPr>
        <w:t>t is a legal requirement to have all consents necessary to carry out the exempt activity. If you do not have the permission of the landowner</w:t>
      </w:r>
      <w:r w:rsidR="00F951A4" w:rsidRPr="6F3133A0">
        <w:rPr>
          <w:rFonts w:ascii="Arial" w:hAnsi="Arial" w:cs="Arial"/>
          <w:lang w:eastAsia="en-GB"/>
        </w:rPr>
        <w:t>, for example,</w:t>
      </w:r>
      <w:r w:rsidR="00E260FC" w:rsidRPr="6F3133A0">
        <w:rPr>
          <w:rFonts w:ascii="Arial" w:hAnsi="Arial" w:cs="Arial"/>
          <w:lang w:eastAsia="en-GB"/>
        </w:rPr>
        <w:t xml:space="preserve"> to carry out the proposed </w:t>
      </w:r>
      <w:r w:rsidRPr="6F3133A0">
        <w:rPr>
          <w:rFonts w:ascii="Arial" w:hAnsi="Arial" w:cs="Arial"/>
          <w:lang w:eastAsia="en-GB"/>
        </w:rPr>
        <w:t>activity,</w:t>
      </w:r>
      <w:r w:rsidR="00E260FC" w:rsidRPr="6F3133A0">
        <w:rPr>
          <w:rFonts w:ascii="Arial" w:hAnsi="Arial" w:cs="Arial"/>
          <w:lang w:eastAsia="en-GB"/>
        </w:rPr>
        <w:t xml:space="preserve"> we will refuse </w:t>
      </w:r>
      <w:r w:rsidR="00F951A4" w:rsidRPr="6F3133A0">
        <w:rPr>
          <w:rFonts w:ascii="Arial" w:hAnsi="Arial" w:cs="Arial"/>
          <w:lang w:eastAsia="en-GB"/>
        </w:rPr>
        <w:t xml:space="preserve">to register </w:t>
      </w:r>
      <w:r w:rsidR="00E260FC" w:rsidRPr="6F3133A0">
        <w:rPr>
          <w:rFonts w:ascii="Arial" w:hAnsi="Arial" w:cs="Arial"/>
          <w:lang w:eastAsia="en-GB"/>
        </w:rPr>
        <w:t xml:space="preserve">the </w:t>
      </w:r>
      <w:r w:rsidR="00F951A4" w:rsidRPr="6F3133A0">
        <w:rPr>
          <w:rFonts w:ascii="Arial" w:hAnsi="Arial" w:cs="Arial"/>
          <w:lang w:eastAsia="en-GB"/>
        </w:rPr>
        <w:t>notification</w:t>
      </w:r>
      <w:r w:rsidR="29A4FABC" w:rsidRPr="6F3133A0">
        <w:rPr>
          <w:rFonts w:ascii="Arial" w:hAnsi="Arial" w:cs="Arial"/>
          <w:lang w:eastAsia="en-GB"/>
        </w:rPr>
        <w:t xml:space="preserve">. </w:t>
      </w:r>
    </w:p>
    <w:p w14:paraId="05B4446C" w14:textId="2D0E36B6" w:rsidR="00880D83" w:rsidRPr="00F951A4" w:rsidRDefault="00880D83" w:rsidP="00520A6C">
      <w:pPr>
        <w:pStyle w:val="Heading1"/>
        <w:pageBreakBefore w:val="0"/>
        <w:numPr>
          <w:ilvl w:val="0"/>
          <w:numId w:val="1"/>
        </w:numPr>
        <w:spacing w:before="0" w:after="120" w:line="288" w:lineRule="auto"/>
        <w:ind w:left="357" w:hanging="357"/>
        <w:rPr>
          <w:rFonts w:cs="Arial"/>
          <w:color w:val="016574"/>
          <w:sz w:val="28"/>
          <w:szCs w:val="28"/>
        </w:rPr>
      </w:pPr>
      <w:bookmarkStart w:id="38" w:name="_Toc145585925"/>
      <w:r w:rsidRPr="00F951A4">
        <w:rPr>
          <w:rFonts w:cs="Arial"/>
          <w:color w:val="016574"/>
          <w:sz w:val="28"/>
          <w:szCs w:val="28"/>
        </w:rPr>
        <w:t>Waste</w:t>
      </w:r>
      <w:bookmarkEnd w:id="38"/>
      <w:r w:rsidRPr="00F951A4">
        <w:rPr>
          <w:rFonts w:cs="Arial"/>
          <w:color w:val="016574"/>
          <w:sz w:val="28"/>
          <w:szCs w:val="28"/>
        </w:rPr>
        <w:t xml:space="preserve"> </w:t>
      </w:r>
    </w:p>
    <w:p w14:paraId="17950326" w14:textId="7743F06D" w:rsidR="00A45774" w:rsidRPr="00F951A4" w:rsidRDefault="004B047A" w:rsidP="00D63840">
      <w:pPr>
        <w:pStyle w:val="Heading2"/>
        <w:spacing w:before="0" w:after="120" w:line="288" w:lineRule="auto"/>
        <w:rPr>
          <w:rFonts w:cs="Arial"/>
          <w:color w:val="016574"/>
          <w:sz w:val="24"/>
          <w:szCs w:val="24"/>
          <w:u w:val="single"/>
          <w:lang w:eastAsia="en-GB"/>
        </w:rPr>
      </w:pPr>
      <w:bookmarkStart w:id="39" w:name="_Toc145585926"/>
      <w:r w:rsidRPr="00F951A4">
        <w:rPr>
          <w:rFonts w:cs="Arial"/>
          <w:color w:val="016574"/>
          <w:sz w:val="24"/>
          <w:szCs w:val="24"/>
          <w:u w:val="single"/>
          <w:lang w:eastAsia="en-GB"/>
        </w:rPr>
        <w:t>Sec</w:t>
      </w:r>
      <w:r w:rsidR="00A45774" w:rsidRPr="00F951A4">
        <w:rPr>
          <w:rFonts w:cs="Arial"/>
          <w:color w:val="016574"/>
          <w:sz w:val="24"/>
          <w:szCs w:val="24"/>
          <w:u w:val="single"/>
          <w:lang w:eastAsia="en-GB"/>
        </w:rPr>
        <w:t xml:space="preserve">tion </w:t>
      </w:r>
      <w:r w:rsidR="00373586" w:rsidRPr="00F951A4">
        <w:rPr>
          <w:rFonts w:cs="Arial"/>
          <w:color w:val="016574"/>
          <w:sz w:val="24"/>
          <w:szCs w:val="24"/>
          <w:u w:val="single"/>
          <w:lang w:eastAsia="en-GB"/>
        </w:rPr>
        <w:t>6</w:t>
      </w:r>
      <w:r w:rsidR="00A45774" w:rsidRPr="00F951A4">
        <w:rPr>
          <w:rFonts w:cs="Arial"/>
          <w:color w:val="016574"/>
          <w:sz w:val="24"/>
          <w:szCs w:val="24"/>
          <w:u w:val="single"/>
          <w:lang w:eastAsia="en-GB"/>
        </w:rPr>
        <w:t>.1</w:t>
      </w:r>
      <w:r w:rsidR="0042524A" w:rsidRPr="00F951A4">
        <w:rPr>
          <w:rFonts w:cs="Arial"/>
          <w:color w:val="016574"/>
          <w:sz w:val="24"/>
          <w:szCs w:val="24"/>
          <w:u w:val="single"/>
          <w:lang w:eastAsia="en-GB"/>
        </w:rPr>
        <w:t xml:space="preserve"> What waste(s) will be used</w:t>
      </w:r>
      <w:r w:rsidR="003B2A0D" w:rsidRPr="00F951A4">
        <w:rPr>
          <w:rFonts w:cs="Arial"/>
          <w:color w:val="016574"/>
          <w:sz w:val="24"/>
          <w:szCs w:val="24"/>
          <w:u w:val="single"/>
          <w:lang w:eastAsia="en-GB"/>
        </w:rPr>
        <w:t>?</w:t>
      </w:r>
      <w:bookmarkEnd w:id="39"/>
    </w:p>
    <w:p w14:paraId="2507EB1C" w14:textId="648EE1DD" w:rsidR="00A64BC6" w:rsidRPr="00D63840" w:rsidRDefault="00EF2A5F" w:rsidP="0000465B">
      <w:pPr>
        <w:pStyle w:val="NormalWeb"/>
        <w:spacing w:before="0" w:beforeAutospacing="0" w:after="120" w:afterAutospacing="0" w:line="288" w:lineRule="auto"/>
        <w:rPr>
          <w:rFonts w:ascii="Arial" w:eastAsiaTheme="minorHAnsi" w:hAnsi="Arial" w:cs="Arial"/>
        </w:rPr>
      </w:pPr>
      <w:r w:rsidRPr="00D63840">
        <w:rPr>
          <w:rFonts w:ascii="Arial" w:eastAsiaTheme="minorHAnsi" w:hAnsi="Arial" w:cs="Arial"/>
        </w:rPr>
        <w:t xml:space="preserve">Please indicate the </w:t>
      </w:r>
      <w:r w:rsidR="00D50E86" w:rsidRPr="00D63840">
        <w:rPr>
          <w:rFonts w:ascii="Arial" w:eastAsiaTheme="minorHAnsi" w:hAnsi="Arial" w:cs="Arial"/>
        </w:rPr>
        <w:t xml:space="preserve">waste streams you intend to use </w:t>
      </w:r>
      <w:r w:rsidR="00D906FE" w:rsidRPr="00D63840">
        <w:rPr>
          <w:rFonts w:ascii="Arial" w:eastAsiaTheme="minorHAnsi" w:hAnsi="Arial" w:cs="Arial"/>
        </w:rPr>
        <w:t xml:space="preserve">for the proposed activity </w:t>
      </w:r>
      <w:r w:rsidR="008D2F6C" w:rsidRPr="00D63840">
        <w:rPr>
          <w:rFonts w:ascii="Arial" w:eastAsiaTheme="minorHAnsi" w:hAnsi="Arial" w:cs="Arial"/>
        </w:rPr>
        <w:t xml:space="preserve">and the </w:t>
      </w:r>
      <w:r w:rsidR="003977F0" w:rsidRPr="00D63840">
        <w:rPr>
          <w:rFonts w:ascii="Arial" w:eastAsiaTheme="minorHAnsi" w:hAnsi="Arial" w:cs="Arial"/>
        </w:rPr>
        <w:t xml:space="preserve">estimated tonnage for each type of waste. </w:t>
      </w:r>
    </w:p>
    <w:p w14:paraId="101B3351" w14:textId="088D5C61" w:rsidR="00EF1AEE" w:rsidRDefault="00672D66" w:rsidP="0000465B">
      <w:pPr>
        <w:pStyle w:val="NormalWeb"/>
        <w:spacing w:before="0" w:beforeAutospacing="0" w:after="120" w:afterAutospacing="0" w:line="288" w:lineRule="auto"/>
        <w:rPr>
          <w:rFonts w:ascii="Arial" w:eastAsiaTheme="minorHAnsi" w:hAnsi="Arial" w:cs="Arial"/>
        </w:rPr>
      </w:pPr>
      <w:r w:rsidRPr="00D63840">
        <w:rPr>
          <w:rFonts w:ascii="Arial" w:eastAsiaTheme="minorHAnsi" w:hAnsi="Arial" w:cs="Arial"/>
        </w:rPr>
        <w:t>The Table</w:t>
      </w:r>
      <w:r w:rsidR="008724EC" w:rsidRPr="00D63840">
        <w:rPr>
          <w:rFonts w:ascii="Arial" w:eastAsiaTheme="minorHAnsi" w:hAnsi="Arial" w:cs="Arial"/>
        </w:rPr>
        <w:t xml:space="preserve"> </w:t>
      </w:r>
      <w:r w:rsidR="004F4561">
        <w:rPr>
          <w:rFonts w:ascii="Arial" w:eastAsiaTheme="minorHAnsi" w:hAnsi="Arial" w:cs="Arial"/>
        </w:rPr>
        <w:t xml:space="preserve">in </w:t>
      </w:r>
      <w:r w:rsidR="00CF0EAC">
        <w:rPr>
          <w:rFonts w:ascii="Arial" w:eastAsiaTheme="minorHAnsi" w:hAnsi="Arial" w:cs="Arial"/>
        </w:rPr>
        <w:t>Annex 1</w:t>
      </w:r>
      <w:r w:rsidR="004F4561">
        <w:rPr>
          <w:rFonts w:ascii="Arial" w:eastAsiaTheme="minorHAnsi" w:hAnsi="Arial" w:cs="Arial"/>
        </w:rPr>
        <w:t xml:space="preserve"> </w:t>
      </w:r>
      <w:r w:rsidR="008724EC" w:rsidRPr="00D63840">
        <w:rPr>
          <w:rFonts w:ascii="Arial" w:eastAsiaTheme="minorHAnsi" w:hAnsi="Arial" w:cs="Arial"/>
        </w:rPr>
        <w:t xml:space="preserve">lists all the waste types permissible to be used </w:t>
      </w:r>
      <w:r w:rsidR="00EF1AEE" w:rsidRPr="00D63840">
        <w:rPr>
          <w:rFonts w:ascii="Arial" w:eastAsiaTheme="minorHAnsi" w:hAnsi="Arial" w:cs="Arial"/>
        </w:rPr>
        <w:t xml:space="preserve">under a </w:t>
      </w:r>
      <w:r w:rsidR="00000F2F">
        <w:rPr>
          <w:rFonts w:ascii="Arial" w:eastAsiaTheme="minorHAnsi" w:hAnsi="Arial" w:cs="Arial"/>
        </w:rPr>
        <w:t>P</w:t>
      </w:r>
      <w:r w:rsidR="00EF1AEE" w:rsidRPr="00D63840">
        <w:rPr>
          <w:rFonts w:ascii="Arial" w:eastAsiaTheme="minorHAnsi" w:hAnsi="Arial" w:cs="Arial"/>
        </w:rPr>
        <w:t xml:space="preserve">aragraph 19 exemption. </w:t>
      </w:r>
    </w:p>
    <w:p w14:paraId="0636ADAF" w14:textId="23F17DAE" w:rsidR="00F14638" w:rsidRPr="00D63840" w:rsidRDefault="00CB4633" w:rsidP="0000465B">
      <w:pPr>
        <w:pStyle w:val="NormalWeb"/>
        <w:spacing w:before="0" w:beforeAutospacing="0" w:after="120" w:afterAutospacing="0" w:line="288" w:lineRule="auto"/>
        <w:rPr>
          <w:rFonts w:ascii="Arial" w:eastAsiaTheme="minorHAnsi" w:hAnsi="Arial" w:cs="Arial"/>
        </w:rPr>
      </w:pPr>
      <w:r>
        <w:rPr>
          <w:rFonts w:ascii="Arial" w:eastAsiaTheme="minorHAnsi" w:hAnsi="Arial" w:cs="Arial"/>
        </w:rPr>
        <w:t xml:space="preserve">Bottom </w:t>
      </w:r>
      <w:r w:rsidR="00724317">
        <w:rPr>
          <w:rFonts w:ascii="Arial" w:eastAsiaTheme="minorHAnsi" w:hAnsi="Arial" w:cs="Arial"/>
        </w:rPr>
        <w:t>ashes (</w:t>
      </w:r>
      <w:r w:rsidR="00B252E7">
        <w:rPr>
          <w:rFonts w:ascii="Arial" w:eastAsiaTheme="minorHAnsi" w:hAnsi="Arial" w:cs="Arial"/>
        </w:rPr>
        <w:t xml:space="preserve">10 01 01) </w:t>
      </w:r>
      <w:r w:rsidR="0022093F">
        <w:rPr>
          <w:rFonts w:ascii="Arial" w:eastAsiaTheme="minorHAnsi" w:hAnsi="Arial" w:cs="Arial"/>
        </w:rPr>
        <w:t xml:space="preserve">from the combustion of untreated wood can be used under Paragraph 19 despite not being included in Table 11 of Schedule 1 of </w:t>
      </w:r>
      <w:r w:rsidR="00E219B0">
        <w:rPr>
          <w:rFonts w:ascii="Arial" w:eastAsiaTheme="minorHAnsi" w:hAnsi="Arial" w:cs="Arial"/>
        </w:rPr>
        <w:t>the WMLR 2011</w:t>
      </w:r>
      <w:r w:rsidR="00B5000F">
        <w:rPr>
          <w:rFonts w:ascii="Arial" w:eastAsiaTheme="minorHAnsi" w:hAnsi="Arial" w:cs="Arial"/>
        </w:rPr>
        <w:t xml:space="preserve">. </w:t>
      </w:r>
      <w:r w:rsidR="003501BD">
        <w:rPr>
          <w:rFonts w:ascii="Arial" w:eastAsiaTheme="minorHAnsi" w:hAnsi="Arial" w:cs="Arial"/>
        </w:rPr>
        <w:t xml:space="preserve">This is subject to </w:t>
      </w:r>
      <w:r w:rsidR="00526A88">
        <w:rPr>
          <w:rFonts w:ascii="Arial" w:eastAsiaTheme="minorHAnsi" w:hAnsi="Arial" w:cs="Arial"/>
        </w:rPr>
        <w:t xml:space="preserve">appropriate </w:t>
      </w:r>
      <w:r w:rsidR="002A3E00">
        <w:rPr>
          <w:rFonts w:ascii="Arial" w:eastAsiaTheme="minorHAnsi" w:hAnsi="Arial" w:cs="Arial"/>
        </w:rPr>
        <w:t>characterisation</w:t>
      </w:r>
      <w:r w:rsidR="00526A88">
        <w:rPr>
          <w:rFonts w:ascii="Arial" w:eastAsiaTheme="minorHAnsi" w:hAnsi="Arial" w:cs="Arial"/>
        </w:rPr>
        <w:t xml:space="preserve"> and that all exemption criteria are met. </w:t>
      </w:r>
    </w:p>
    <w:p w14:paraId="57A3DC71" w14:textId="7160EC28" w:rsidR="00126156" w:rsidRPr="00D63840" w:rsidRDefault="001E26B5" w:rsidP="6F3133A0">
      <w:pPr>
        <w:pStyle w:val="NormalWeb"/>
        <w:spacing w:before="0" w:beforeAutospacing="0" w:after="120" w:afterAutospacing="0" w:line="288" w:lineRule="auto"/>
        <w:rPr>
          <w:rFonts w:ascii="Arial" w:eastAsiaTheme="minorEastAsia" w:hAnsi="Arial" w:cs="Arial"/>
        </w:rPr>
      </w:pPr>
      <w:r w:rsidRPr="6F3133A0">
        <w:rPr>
          <w:rFonts w:ascii="Arial" w:eastAsiaTheme="minorEastAsia" w:hAnsi="Arial" w:cs="Arial"/>
        </w:rPr>
        <w:t>The propos</w:t>
      </w:r>
      <w:r w:rsidR="00F820C8" w:rsidRPr="6F3133A0">
        <w:rPr>
          <w:rFonts w:ascii="Arial" w:eastAsiaTheme="minorEastAsia" w:hAnsi="Arial" w:cs="Arial"/>
        </w:rPr>
        <w:t>e</w:t>
      </w:r>
      <w:r w:rsidRPr="6F3133A0">
        <w:rPr>
          <w:rFonts w:ascii="Arial" w:eastAsiaTheme="minorEastAsia" w:hAnsi="Arial" w:cs="Arial"/>
        </w:rPr>
        <w:t xml:space="preserve">d </w:t>
      </w:r>
      <w:r w:rsidR="00000F2F" w:rsidRPr="6F3133A0">
        <w:rPr>
          <w:rFonts w:ascii="Arial" w:eastAsiaTheme="minorEastAsia" w:hAnsi="Arial" w:cs="Arial"/>
        </w:rPr>
        <w:t>q</w:t>
      </w:r>
      <w:r w:rsidRPr="6F3133A0">
        <w:rPr>
          <w:rFonts w:ascii="Arial" w:eastAsiaTheme="minorEastAsia" w:hAnsi="Arial" w:cs="Arial"/>
        </w:rPr>
        <w:t xml:space="preserve">uantity to be used </w:t>
      </w:r>
      <w:r w:rsidR="00F145C9" w:rsidRPr="6F3133A0">
        <w:rPr>
          <w:rFonts w:ascii="Arial" w:eastAsiaTheme="minorEastAsia" w:hAnsi="Arial" w:cs="Arial"/>
        </w:rPr>
        <w:t>should</w:t>
      </w:r>
      <w:r w:rsidRPr="6F3133A0">
        <w:rPr>
          <w:rFonts w:ascii="Arial" w:eastAsiaTheme="minorEastAsia" w:hAnsi="Arial" w:cs="Arial"/>
        </w:rPr>
        <w:t xml:space="preserve"> be expressed in </w:t>
      </w:r>
      <w:r w:rsidR="00F820C8" w:rsidRPr="6F3133A0">
        <w:rPr>
          <w:rFonts w:ascii="Arial" w:eastAsiaTheme="minorEastAsia" w:hAnsi="Arial" w:cs="Arial"/>
        </w:rPr>
        <w:t xml:space="preserve">tonnes. </w:t>
      </w:r>
      <w:r w:rsidR="00845A45" w:rsidRPr="6F3133A0">
        <w:rPr>
          <w:rFonts w:ascii="Arial" w:eastAsiaTheme="minorEastAsia" w:hAnsi="Arial" w:cs="Arial"/>
        </w:rPr>
        <w:t>If you need to</w:t>
      </w:r>
      <w:r w:rsidR="003C10A6" w:rsidRPr="6F3133A0">
        <w:rPr>
          <w:rFonts w:ascii="Arial" w:eastAsiaTheme="minorEastAsia" w:hAnsi="Arial" w:cs="Arial"/>
        </w:rPr>
        <w:t xml:space="preserve"> co</w:t>
      </w:r>
      <w:r w:rsidR="004F4561" w:rsidRPr="6F3133A0">
        <w:rPr>
          <w:rFonts w:ascii="Arial" w:eastAsiaTheme="minorEastAsia" w:hAnsi="Arial" w:cs="Arial"/>
        </w:rPr>
        <w:t>n</w:t>
      </w:r>
      <w:r w:rsidR="003C10A6" w:rsidRPr="6F3133A0">
        <w:rPr>
          <w:rFonts w:ascii="Arial" w:eastAsiaTheme="minorEastAsia" w:hAnsi="Arial" w:cs="Arial"/>
        </w:rPr>
        <w:t xml:space="preserve">vert the quantity </w:t>
      </w:r>
      <w:r w:rsidR="00126156" w:rsidRPr="6F3133A0">
        <w:rPr>
          <w:rFonts w:ascii="Arial" w:eastAsiaTheme="minorEastAsia" w:hAnsi="Arial" w:cs="Arial"/>
        </w:rPr>
        <w:t xml:space="preserve">of waste </w:t>
      </w:r>
      <w:r w:rsidR="003C10A6" w:rsidRPr="6F3133A0">
        <w:rPr>
          <w:rFonts w:ascii="Arial" w:eastAsiaTheme="minorEastAsia" w:hAnsi="Arial" w:cs="Arial"/>
        </w:rPr>
        <w:t>in tonnes</w:t>
      </w:r>
      <w:r w:rsidR="00845A45" w:rsidRPr="6F3133A0">
        <w:rPr>
          <w:rFonts w:ascii="Arial" w:eastAsiaTheme="minorEastAsia" w:hAnsi="Arial" w:cs="Arial"/>
        </w:rPr>
        <w:t>, p</w:t>
      </w:r>
      <w:r w:rsidR="00EB47D2" w:rsidRPr="6F3133A0">
        <w:rPr>
          <w:rFonts w:ascii="Arial" w:eastAsiaTheme="minorEastAsia" w:hAnsi="Arial" w:cs="Arial"/>
        </w:rPr>
        <w:t xml:space="preserve">lease use the density </w:t>
      </w:r>
      <w:r w:rsidR="00845A45" w:rsidRPr="6F3133A0">
        <w:rPr>
          <w:rFonts w:ascii="Arial" w:eastAsiaTheme="minorEastAsia" w:hAnsi="Arial" w:cs="Arial"/>
        </w:rPr>
        <w:t xml:space="preserve">conversion factors </w:t>
      </w:r>
      <w:r w:rsidR="00126156" w:rsidRPr="6F3133A0">
        <w:rPr>
          <w:rFonts w:ascii="Arial" w:eastAsiaTheme="minorEastAsia" w:hAnsi="Arial" w:cs="Arial"/>
        </w:rPr>
        <w:t>lis</w:t>
      </w:r>
      <w:r w:rsidR="005D70C0" w:rsidRPr="6F3133A0">
        <w:rPr>
          <w:rFonts w:ascii="Arial" w:eastAsiaTheme="minorEastAsia" w:hAnsi="Arial" w:cs="Arial"/>
        </w:rPr>
        <w:t>t</w:t>
      </w:r>
      <w:r w:rsidR="00126156" w:rsidRPr="6F3133A0">
        <w:rPr>
          <w:rFonts w:ascii="Arial" w:eastAsiaTheme="minorEastAsia" w:hAnsi="Arial" w:cs="Arial"/>
        </w:rPr>
        <w:t>ed</w:t>
      </w:r>
      <w:r w:rsidR="002F6D14" w:rsidRPr="6F3133A0">
        <w:rPr>
          <w:rFonts w:ascii="Arial" w:eastAsiaTheme="minorEastAsia" w:hAnsi="Arial" w:cs="Arial"/>
        </w:rPr>
        <w:t xml:space="preserve"> </w:t>
      </w:r>
      <w:r w:rsidR="0007017C" w:rsidRPr="6F3133A0">
        <w:rPr>
          <w:rFonts w:ascii="Arial" w:eastAsiaTheme="minorEastAsia" w:hAnsi="Arial" w:cs="Arial"/>
        </w:rPr>
        <w:t xml:space="preserve">at </w:t>
      </w:r>
      <w:r w:rsidR="002F6D14" w:rsidRPr="6F3133A0">
        <w:rPr>
          <w:rFonts w:ascii="Arial" w:eastAsiaTheme="minorEastAsia" w:hAnsi="Arial" w:cs="Arial"/>
        </w:rPr>
        <w:t>the following link</w:t>
      </w:r>
      <w:r w:rsidR="003C10A6" w:rsidRPr="6F3133A0">
        <w:rPr>
          <w:rFonts w:ascii="Arial" w:eastAsiaTheme="minorEastAsia" w:hAnsi="Arial" w:cs="Arial"/>
        </w:rPr>
        <w:t xml:space="preserve">: </w:t>
      </w:r>
      <w:hyperlink r:id="rId22">
        <w:r w:rsidR="003C10A6" w:rsidRPr="6F3133A0">
          <w:rPr>
            <w:rFonts w:ascii="Arial" w:eastAsiaTheme="minorEastAsia" w:hAnsi="Arial" w:cs="Arial"/>
            <w:color w:val="2F5496" w:themeColor="accent1" w:themeShade="BF"/>
            <w:u w:val="single"/>
          </w:rPr>
          <w:t>uk-conversion-factors-for-waste.xlsx (live.com)</w:t>
        </w:r>
      </w:hyperlink>
      <w:r w:rsidR="00126156" w:rsidRPr="6F3133A0">
        <w:rPr>
          <w:rFonts w:ascii="Arial" w:eastAsiaTheme="minorEastAsia" w:hAnsi="Arial" w:cs="Arial"/>
        </w:rPr>
        <w:t>.</w:t>
      </w:r>
      <w:r w:rsidR="009164FD" w:rsidRPr="6F3133A0">
        <w:rPr>
          <w:rFonts w:ascii="Arial" w:eastAsiaTheme="minorEastAsia" w:hAnsi="Arial" w:cs="Arial"/>
        </w:rPr>
        <w:t xml:space="preserve"> </w:t>
      </w:r>
      <w:r w:rsidR="00126156" w:rsidRPr="6F3133A0">
        <w:rPr>
          <w:rFonts w:ascii="Arial" w:eastAsiaTheme="minorEastAsia" w:hAnsi="Arial" w:cs="Arial"/>
        </w:rPr>
        <w:t xml:space="preserve">There is a </w:t>
      </w:r>
      <w:r w:rsidR="00656AE2" w:rsidRPr="6F3133A0">
        <w:rPr>
          <w:rFonts w:ascii="Arial" w:eastAsiaTheme="minorEastAsia" w:hAnsi="Arial" w:cs="Arial"/>
        </w:rPr>
        <w:lastRenderedPageBreak/>
        <w:t xml:space="preserve">conversion </w:t>
      </w:r>
      <w:r w:rsidR="00126156" w:rsidRPr="6F3133A0">
        <w:rPr>
          <w:rFonts w:ascii="Arial" w:eastAsiaTheme="minorEastAsia" w:hAnsi="Arial" w:cs="Arial"/>
        </w:rPr>
        <w:t xml:space="preserve">factor for each of the </w:t>
      </w:r>
      <w:r w:rsidR="7CAD2694" w:rsidRPr="6F3133A0">
        <w:rPr>
          <w:rFonts w:ascii="Arial" w:eastAsiaTheme="minorEastAsia" w:hAnsi="Arial" w:cs="Arial"/>
        </w:rPr>
        <w:t>EWC (European Waste Catalogue)</w:t>
      </w:r>
      <w:r w:rsidR="00126156" w:rsidRPr="6F3133A0">
        <w:rPr>
          <w:rFonts w:ascii="Arial" w:eastAsiaTheme="minorEastAsia" w:hAnsi="Arial" w:cs="Arial"/>
        </w:rPr>
        <w:t xml:space="preserve"> codes in the List of Wastes.</w:t>
      </w:r>
    </w:p>
    <w:p w14:paraId="4F19F971" w14:textId="58B03472" w:rsidR="00BE333F" w:rsidRPr="0000465B" w:rsidRDefault="00352362" w:rsidP="0000465B">
      <w:pPr>
        <w:rPr>
          <w:rFonts w:ascii="Arial" w:hAnsi="Arial" w:cs="Arial"/>
          <w:szCs w:val="24"/>
          <w:lang w:eastAsia="en-GB"/>
        </w:rPr>
      </w:pPr>
      <w:r w:rsidRPr="0000465B">
        <w:rPr>
          <w:rFonts w:ascii="Arial" w:hAnsi="Arial" w:cs="Arial"/>
          <w:szCs w:val="24"/>
          <w:lang w:eastAsia="en-GB"/>
        </w:rPr>
        <w:t xml:space="preserve">For an initial notification, you </w:t>
      </w:r>
      <w:r w:rsidR="00E339D3" w:rsidRPr="0000465B">
        <w:rPr>
          <w:rFonts w:ascii="Arial" w:hAnsi="Arial" w:cs="Arial"/>
          <w:szCs w:val="24"/>
          <w:lang w:eastAsia="en-GB"/>
        </w:rPr>
        <w:t xml:space="preserve">should </w:t>
      </w:r>
      <w:r w:rsidR="009B4103" w:rsidRPr="0000465B">
        <w:rPr>
          <w:rFonts w:ascii="Arial" w:hAnsi="Arial" w:cs="Arial"/>
          <w:szCs w:val="24"/>
          <w:lang w:eastAsia="en-GB"/>
        </w:rPr>
        <w:t>indicate</w:t>
      </w:r>
      <w:r w:rsidRPr="0000465B">
        <w:rPr>
          <w:rFonts w:ascii="Arial" w:hAnsi="Arial" w:cs="Arial"/>
          <w:szCs w:val="24"/>
          <w:lang w:eastAsia="en-GB"/>
        </w:rPr>
        <w:t xml:space="preserve"> the </w:t>
      </w:r>
      <w:r w:rsidR="00BE333F" w:rsidRPr="0000465B">
        <w:rPr>
          <w:rFonts w:ascii="Arial" w:hAnsi="Arial" w:cs="Arial"/>
          <w:szCs w:val="24"/>
          <w:lang w:eastAsia="en-GB"/>
        </w:rPr>
        <w:t xml:space="preserve">total amount of waste </w:t>
      </w:r>
      <w:r w:rsidR="00B54258" w:rsidRPr="0000465B">
        <w:rPr>
          <w:rFonts w:ascii="Arial" w:hAnsi="Arial" w:cs="Arial"/>
          <w:szCs w:val="24"/>
          <w:lang w:eastAsia="en-GB"/>
        </w:rPr>
        <w:t xml:space="preserve">required to complete the </w:t>
      </w:r>
      <w:r w:rsidR="001E3453" w:rsidRPr="0000465B">
        <w:rPr>
          <w:rFonts w:ascii="Arial" w:hAnsi="Arial" w:cs="Arial"/>
          <w:szCs w:val="24"/>
          <w:lang w:eastAsia="en-GB"/>
        </w:rPr>
        <w:t>activity</w:t>
      </w:r>
      <w:r w:rsidR="00B54258" w:rsidRPr="0000465B">
        <w:rPr>
          <w:rFonts w:ascii="Arial" w:hAnsi="Arial" w:cs="Arial"/>
          <w:szCs w:val="24"/>
          <w:lang w:eastAsia="en-GB"/>
        </w:rPr>
        <w:t>, regardless of how many years it will take.</w:t>
      </w:r>
    </w:p>
    <w:p w14:paraId="20B4A90B" w14:textId="4C0BF0B2" w:rsidR="00DF48F1" w:rsidRPr="00D63840" w:rsidRDefault="00DF48F1" w:rsidP="0000465B">
      <w:r w:rsidRPr="0000465B">
        <w:rPr>
          <w:rFonts w:ascii="Arial" w:hAnsi="Arial" w:cs="Arial"/>
          <w:szCs w:val="24"/>
          <w:lang w:eastAsia="en-GB"/>
        </w:rPr>
        <w:t>For each of the waste types you intend to use for the activity, as identified in the table</w:t>
      </w:r>
      <w:r w:rsidR="0048704F" w:rsidRPr="0000465B">
        <w:rPr>
          <w:rFonts w:ascii="Arial" w:hAnsi="Arial" w:cs="Arial"/>
          <w:szCs w:val="24"/>
          <w:lang w:eastAsia="en-GB"/>
        </w:rPr>
        <w:t xml:space="preserve"> in the </w:t>
      </w:r>
      <w:r w:rsidR="00FE58EE" w:rsidRPr="0000465B">
        <w:rPr>
          <w:rFonts w:ascii="Arial" w:hAnsi="Arial" w:cs="Arial"/>
          <w:szCs w:val="24"/>
          <w:lang w:eastAsia="en-GB"/>
        </w:rPr>
        <w:t>notification form</w:t>
      </w:r>
      <w:r w:rsidRPr="0000465B">
        <w:rPr>
          <w:rFonts w:ascii="Arial" w:hAnsi="Arial" w:cs="Arial"/>
          <w:szCs w:val="24"/>
          <w:lang w:eastAsia="en-GB"/>
        </w:rPr>
        <w:t>, please define the process(es) and source(es), including locations or suppliers, from which the waste has arisen. Where you do not know the exact source of the waste, please tell us how you will demonstrate that each source of waste is suitable for use</w:t>
      </w:r>
      <w:r w:rsidR="00EE5F43">
        <w:t xml:space="preserve"> </w:t>
      </w:r>
      <w:r w:rsidR="002E5668" w:rsidRPr="002E5668">
        <w:rPr>
          <w:rFonts w:ascii="Arial" w:hAnsi="Arial" w:cs="Arial"/>
          <w:szCs w:val="24"/>
          <w:lang w:eastAsia="en-GB"/>
        </w:rPr>
        <w:t>in Section 6.4</w:t>
      </w:r>
    </w:p>
    <w:p w14:paraId="075A35B2" w14:textId="047A3432" w:rsidR="00A255CE" w:rsidRPr="00D63840" w:rsidRDefault="007F54D7" w:rsidP="007D1240">
      <w:pPr>
        <w:rPr>
          <w:rFonts w:ascii="Arial" w:hAnsi="Arial" w:cs="Arial"/>
          <w:szCs w:val="24"/>
          <w:lang w:eastAsia="en-GB"/>
        </w:rPr>
      </w:pPr>
      <w:r w:rsidRPr="001519AB">
        <w:rPr>
          <w:rFonts w:ascii="Arial" w:hAnsi="Arial" w:cs="Arial"/>
          <w:szCs w:val="24"/>
          <w:lang w:eastAsia="en-GB"/>
        </w:rPr>
        <w:t xml:space="preserve">Hazardous waste cannot be used in a paragraph 19 activity. </w:t>
      </w:r>
      <w:r w:rsidR="00F861D2" w:rsidRPr="001519AB">
        <w:rPr>
          <w:rFonts w:ascii="Arial" w:hAnsi="Arial" w:cs="Arial"/>
          <w:szCs w:val="24"/>
          <w:lang w:eastAsia="en-GB"/>
        </w:rPr>
        <w:t xml:space="preserve">Wastes are split into mirror non-hazardous (MN) codes and absolute non-hazardous (AN) codes. Mirror codes reflect waste types that could be hazardous and further analysis is needed to demonstrate that the waste is not hazardous. </w:t>
      </w:r>
    </w:p>
    <w:p w14:paraId="553FB600" w14:textId="74623485" w:rsidR="002879A8" w:rsidRPr="00F951A4" w:rsidRDefault="004B047A" w:rsidP="00D63840">
      <w:pPr>
        <w:pStyle w:val="Heading2"/>
        <w:spacing w:before="0" w:after="120" w:line="288" w:lineRule="auto"/>
        <w:rPr>
          <w:rFonts w:cs="Arial"/>
          <w:color w:val="016574"/>
          <w:sz w:val="24"/>
          <w:szCs w:val="24"/>
          <w:u w:val="single"/>
          <w:lang w:eastAsia="en-GB"/>
        </w:rPr>
      </w:pPr>
      <w:bookmarkStart w:id="40" w:name="_Toc145585927"/>
      <w:r w:rsidRPr="00F951A4">
        <w:rPr>
          <w:rFonts w:cs="Arial"/>
          <w:color w:val="016574"/>
          <w:sz w:val="24"/>
          <w:szCs w:val="24"/>
          <w:u w:val="single"/>
          <w:lang w:eastAsia="en-GB"/>
        </w:rPr>
        <w:t>Sec</w:t>
      </w:r>
      <w:r w:rsidR="002879A8" w:rsidRPr="00F951A4">
        <w:rPr>
          <w:rFonts w:cs="Arial"/>
          <w:color w:val="016574"/>
          <w:sz w:val="24"/>
          <w:szCs w:val="24"/>
          <w:u w:val="single"/>
          <w:lang w:eastAsia="en-GB"/>
        </w:rPr>
        <w:t xml:space="preserve">tion </w:t>
      </w:r>
      <w:r w:rsidR="00373586" w:rsidRPr="00F951A4">
        <w:rPr>
          <w:rFonts w:cs="Arial"/>
          <w:color w:val="016574"/>
          <w:sz w:val="24"/>
          <w:szCs w:val="24"/>
          <w:u w:val="single"/>
          <w:lang w:eastAsia="en-GB"/>
        </w:rPr>
        <w:t>6</w:t>
      </w:r>
      <w:r w:rsidR="002879A8" w:rsidRPr="00F951A4">
        <w:rPr>
          <w:rFonts w:cs="Arial"/>
          <w:color w:val="016574"/>
          <w:sz w:val="24"/>
          <w:szCs w:val="24"/>
          <w:u w:val="single"/>
          <w:lang w:eastAsia="en-GB"/>
        </w:rPr>
        <w:t>.2</w:t>
      </w:r>
      <w:r w:rsidR="005B4DD5" w:rsidRPr="00F951A4">
        <w:rPr>
          <w:rFonts w:cs="Arial"/>
          <w:color w:val="016574"/>
          <w:sz w:val="24"/>
          <w:szCs w:val="24"/>
          <w:u w:val="single"/>
          <w:lang w:eastAsia="en-GB"/>
        </w:rPr>
        <w:t xml:space="preserve"> Will the waste comply with the following restrictions?</w:t>
      </w:r>
      <w:bookmarkEnd w:id="40"/>
    </w:p>
    <w:p w14:paraId="48C17B37" w14:textId="0108375B" w:rsidR="009A376D" w:rsidRPr="00D63840" w:rsidRDefault="009A376D" w:rsidP="00D63840">
      <w:pPr>
        <w:spacing w:after="120" w:line="288" w:lineRule="auto"/>
        <w:rPr>
          <w:rFonts w:ascii="Arial" w:hAnsi="Arial" w:cs="Arial"/>
          <w:szCs w:val="24"/>
          <w:lang w:eastAsia="en-GB"/>
        </w:rPr>
      </w:pPr>
      <w:r w:rsidRPr="00D63840">
        <w:rPr>
          <w:rFonts w:ascii="Arial" w:hAnsi="Arial" w:cs="Arial"/>
          <w:szCs w:val="24"/>
          <w:lang w:eastAsia="en-GB"/>
        </w:rPr>
        <w:t>In Section 6.2</w:t>
      </w:r>
      <w:r w:rsidR="00FE0D97" w:rsidRPr="00D63840">
        <w:rPr>
          <w:rFonts w:ascii="Arial" w:hAnsi="Arial" w:cs="Arial"/>
          <w:szCs w:val="24"/>
          <w:lang w:eastAsia="en-GB"/>
        </w:rPr>
        <w:t xml:space="preserve">, you </w:t>
      </w:r>
      <w:r w:rsidR="00797239" w:rsidRPr="00D63840">
        <w:rPr>
          <w:rFonts w:ascii="Arial" w:hAnsi="Arial" w:cs="Arial"/>
          <w:szCs w:val="24"/>
          <w:lang w:eastAsia="en-GB"/>
        </w:rPr>
        <w:t>must</w:t>
      </w:r>
      <w:r w:rsidR="00FE0D97" w:rsidRPr="00D63840">
        <w:rPr>
          <w:rFonts w:ascii="Arial" w:hAnsi="Arial" w:cs="Arial"/>
          <w:szCs w:val="24"/>
          <w:lang w:eastAsia="en-GB"/>
        </w:rPr>
        <w:t xml:space="preserve"> confirm</w:t>
      </w:r>
      <w:r w:rsidR="00797239" w:rsidRPr="00D63840">
        <w:rPr>
          <w:rFonts w:ascii="Arial" w:hAnsi="Arial" w:cs="Arial"/>
          <w:szCs w:val="24"/>
          <w:lang w:eastAsia="en-GB"/>
        </w:rPr>
        <w:t xml:space="preserve"> that</w:t>
      </w:r>
      <w:r w:rsidR="00FE0D97" w:rsidRPr="00D63840">
        <w:rPr>
          <w:rFonts w:ascii="Arial" w:hAnsi="Arial" w:cs="Arial"/>
          <w:szCs w:val="24"/>
          <w:lang w:eastAsia="en-GB"/>
        </w:rPr>
        <w:t>:</w:t>
      </w:r>
    </w:p>
    <w:p w14:paraId="077C540A" w14:textId="109BE757" w:rsidR="00385C8A" w:rsidRPr="00D63840" w:rsidRDefault="00AD648E" w:rsidP="00F97487">
      <w:pPr>
        <w:pStyle w:val="ListParagraph"/>
        <w:ind w:left="851" w:hanging="425"/>
      </w:pPr>
      <w:r>
        <w:t>The waste is suitable for the purposes of the ‘re</w:t>
      </w:r>
      <w:r w:rsidR="007E6697">
        <w:t>levant work’</w:t>
      </w:r>
    </w:p>
    <w:p w14:paraId="2E3A953C" w14:textId="7FF75276" w:rsidR="00797239" w:rsidRPr="00D63840" w:rsidRDefault="00797239" w:rsidP="00F97487">
      <w:pPr>
        <w:pStyle w:val="ListParagraph"/>
        <w:ind w:left="851" w:hanging="425"/>
      </w:pPr>
      <w:r w:rsidRPr="00D63840">
        <w:t>a</w:t>
      </w:r>
      <w:r w:rsidR="00147B55" w:rsidRPr="00D63840">
        <w:t>ny tyres used as part of this activity must be baled in accordance with BSI PAS 108</w:t>
      </w:r>
      <w:r w:rsidR="00024197">
        <w:t>, if applicable</w:t>
      </w:r>
      <w:r w:rsidR="00147B55" w:rsidRPr="00D63840">
        <w:t xml:space="preserve">  </w:t>
      </w:r>
    </w:p>
    <w:p w14:paraId="064E0D26" w14:textId="343C6B41" w:rsidR="00797239" w:rsidRPr="00D63840" w:rsidRDefault="00797239" w:rsidP="00F97487">
      <w:pPr>
        <w:pStyle w:val="ListParagraph"/>
        <w:ind w:left="851" w:hanging="425"/>
      </w:pPr>
      <w:r>
        <w:t xml:space="preserve">any shells from fish processing used as part of this activity must be used in accordance with Animal </w:t>
      </w:r>
      <w:bookmarkStart w:id="41" w:name="_Int_Qy93XKtb"/>
      <w:r>
        <w:t>By</w:t>
      </w:r>
      <w:bookmarkEnd w:id="41"/>
      <w:r>
        <w:t xml:space="preserve"> Products Regulations</w:t>
      </w:r>
      <w:r w:rsidR="00024197">
        <w:t>, if applicable</w:t>
      </w:r>
    </w:p>
    <w:p w14:paraId="5499D32E" w14:textId="7793B79D" w:rsidR="00147B55" w:rsidRPr="00D63840" w:rsidRDefault="00147B55" w:rsidP="6F3133A0">
      <w:pPr>
        <w:spacing w:after="120" w:line="288" w:lineRule="auto"/>
        <w:rPr>
          <w:rFonts w:ascii="Arial" w:hAnsi="Arial" w:cs="Arial"/>
          <w:lang w:eastAsia="en-GB"/>
        </w:rPr>
      </w:pPr>
      <w:r w:rsidRPr="6F3133A0">
        <w:rPr>
          <w:rFonts w:ascii="Arial" w:hAnsi="Arial" w:cs="Arial"/>
          <w:lang w:eastAsia="en-GB"/>
        </w:rPr>
        <w:t xml:space="preserve">As the person responsible it will be </w:t>
      </w:r>
      <w:r w:rsidR="00FB4319" w:rsidRPr="6F3133A0">
        <w:rPr>
          <w:rFonts w:ascii="Arial" w:hAnsi="Arial" w:cs="Arial"/>
          <w:lang w:eastAsia="en-GB"/>
        </w:rPr>
        <w:t>your</w:t>
      </w:r>
      <w:r w:rsidRPr="6F3133A0">
        <w:rPr>
          <w:rFonts w:ascii="Arial" w:hAnsi="Arial" w:cs="Arial"/>
          <w:lang w:eastAsia="en-GB"/>
        </w:rPr>
        <w:t xml:space="preserve"> responsibility to demonstrate that this is the case</w:t>
      </w:r>
      <w:r w:rsidR="33690DDA" w:rsidRPr="6F3133A0">
        <w:rPr>
          <w:rFonts w:ascii="Arial" w:hAnsi="Arial" w:cs="Arial"/>
          <w:lang w:eastAsia="en-GB"/>
        </w:rPr>
        <w:t xml:space="preserve">. </w:t>
      </w:r>
      <w:r w:rsidRPr="6F3133A0">
        <w:rPr>
          <w:rFonts w:ascii="Arial" w:hAnsi="Arial" w:cs="Arial"/>
          <w:lang w:eastAsia="en-GB"/>
        </w:rPr>
        <w:t xml:space="preserve">Failure to demonstrate this may result in us either </w:t>
      </w:r>
      <w:r w:rsidR="00AD34DD" w:rsidRPr="6F3133A0">
        <w:rPr>
          <w:rFonts w:ascii="Arial" w:hAnsi="Arial" w:cs="Arial"/>
          <w:lang w:eastAsia="en-GB"/>
        </w:rPr>
        <w:t xml:space="preserve">refusing the notification </w:t>
      </w:r>
      <w:r w:rsidRPr="6F3133A0">
        <w:rPr>
          <w:rFonts w:ascii="Arial" w:hAnsi="Arial" w:cs="Arial"/>
          <w:lang w:eastAsia="en-GB"/>
        </w:rPr>
        <w:t xml:space="preserve">or removing it </w:t>
      </w:r>
      <w:bookmarkStart w:id="42" w:name="_Int_NVqjLkK3"/>
      <w:r w:rsidRPr="6F3133A0">
        <w:rPr>
          <w:rFonts w:ascii="Arial" w:hAnsi="Arial" w:cs="Arial"/>
          <w:lang w:eastAsia="en-GB"/>
        </w:rPr>
        <w:t>at a later date</w:t>
      </w:r>
      <w:bookmarkEnd w:id="42"/>
      <w:r w:rsidRPr="6F3133A0">
        <w:rPr>
          <w:rFonts w:ascii="Arial" w:hAnsi="Arial" w:cs="Arial"/>
          <w:lang w:eastAsia="en-GB"/>
        </w:rPr>
        <w:t>.</w:t>
      </w:r>
    </w:p>
    <w:p w14:paraId="58F7B913" w14:textId="01F4B7B2" w:rsidR="00E164B2" w:rsidRPr="00EE4AEE" w:rsidRDefault="004B047A" w:rsidP="00D63840">
      <w:pPr>
        <w:pStyle w:val="Heading2"/>
        <w:spacing w:before="0" w:after="120" w:line="288" w:lineRule="auto"/>
        <w:rPr>
          <w:rFonts w:cs="Arial"/>
          <w:color w:val="0070C0"/>
          <w:sz w:val="24"/>
          <w:szCs w:val="24"/>
          <w:u w:val="single"/>
          <w:lang w:eastAsia="en-GB"/>
        </w:rPr>
      </w:pPr>
      <w:bookmarkStart w:id="43" w:name="_Toc145585928"/>
      <w:r w:rsidRPr="00AD34DD">
        <w:rPr>
          <w:rFonts w:cs="Arial"/>
          <w:color w:val="016574"/>
          <w:sz w:val="24"/>
          <w:szCs w:val="24"/>
          <w:u w:val="single"/>
          <w:lang w:eastAsia="en-GB"/>
        </w:rPr>
        <w:t>Sec</w:t>
      </w:r>
      <w:r w:rsidR="00E164B2" w:rsidRPr="00AD34DD">
        <w:rPr>
          <w:rFonts w:cs="Arial"/>
          <w:color w:val="016574"/>
          <w:sz w:val="24"/>
          <w:szCs w:val="24"/>
          <w:u w:val="single"/>
          <w:lang w:eastAsia="en-GB"/>
        </w:rPr>
        <w:t xml:space="preserve">tion </w:t>
      </w:r>
      <w:r w:rsidR="00884CC8" w:rsidRPr="00AD34DD">
        <w:rPr>
          <w:rFonts w:cs="Arial"/>
          <w:color w:val="016574"/>
          <w:sz w:val="24"/>
          <w:szCs w:val="24"/>
          <w:u w:val="single"/>
          <w:lang w:eastAsia="en-GB"/>
        </w:rPr>
        <w:t>6</w:t>
      </w:r>
      <w:r w:rsidR="00E164B2" w:rsidRPr="00AD34DD">
        <w:rPr>
          <w:rFonts w:cs="Arial"/>
          <w:color w:val="016574"/>
          <w:sz w:val="24"/>
          <w:szCs w:val="24"/>
          <w:u w:val="single"/>
          <w:lang w:eastAsia="en-GB"/>
        </w:rPr>
        <w:t>.</w:t>
      </w:r>
      <w:r w:rsidR="00884CC8" w:rsidRPr="00AD34DD">
        <w:rPr>
          <w:rFonts w:cs="Arial"/>
          <w:color w:val="016574"/>
          <w:sz w:val="24"/>
          <w:szCs w:val="24"/>
          <w:u w:val="single"/>
          <w:lang w:eastAsia="en-GB"/>
        </w:rPr>
        <w:t>3</w:t>
      </w:r>
      <w:r w:rsidR="001A0954" w:rsidRPr="00AD34DD">
        <w:rPr>
          <w:rFonts w:cs="Arial"/>
          <w:color w:val="016574"/>
          <w:sz w:val="24"/>
          <w:szCs w:val="24"/>
          <w:u w:val="single"/>
          <w:lang w:eastAsia="en-GB"/>
        </w:rPr>
        <w:t xml:space="preserve"> </w:t>
      </w:r>
      <w:r w:rsidR="003142F6" w:rsidRPr="00AD34DD">
        <w:rPr>
          <w:rFonts w:cs="Arial"/>
          <w:color w:val="016574"/>
          <w:sz w:val="24"/>
          <w:szCs w:val="24"/>
          <w:u w:val="single"/>
          <w:lang w:eastAsia="en-GB"/>
        </w:rPr>
        <w:t>Waste Classification and Risk Assessment</w:t>
      </w:r>
      <w:bookmarkEnd w:id="43"/>
    </w:p>
    <w:p w14:paraId="41D5D9EC" w14:textId="190EAE2A" w:rsidR="00FD4BAF" w:rsidRDefault="003142F6" w:rsidP="003F0ECD">
      <w:pPr>
        <w:rPr>
          <w:rFonts w:ascii="Arial" w:hAnsi="Arial" w:cs="Arial"/>
          <w:szCs w:val="24"/>
          <w:lang w:eastAsia="en-GB"/>
        </w:rPr>
      </w:pPr>
      <w:r>
        <w:rPr>
          <w:rFonts w:ascii="Arial" w:hAnsi="Arial" w:cs="Arial"/>
          <w:szCs w:val="24"/>
          <w:lang w:eastAsia="en-GB"/>
        </w:rPr>
        <w:t>Y</w:t>
      </w:r>
      <w:r w:rsidR="00EE7CA1" w:rsidRPr="00DA3730">
        <w:rPr>
          <w:rFonts w:ascii="Arial" w:hAnsi="Arial" w:cs="Arial"/>
          <w:szCs w:val="24"/>
          <w:lang w:eastAsia="en-GB"/>
        </w:rPr>
        <w:t>ou should</w:t>
      </w:r>
      <w:r w:rsidR="00FD4BAF" w:rsidRPr="00DA3730">
        <w:rPr>
          <w:rFonts w:ascii="Arial" w:hAnsi="Arial" w:cs="Arial"/>
          <w:szCs w:val="24"/>
          <w:lang w:eastAsia="en-GB"/>
        </w:rPr>
        <w:t xml:space="preserve"> identify any potential risks to the environment and human health associated with the inherent hazards of the waste, e.g. chemical/physical contamination, non-native invasive species (such as Japanese Knotweed), run-off into watercourses,</w:t>
      </w:r>
      <w:r w:rsidR="00EE7CA1" w:rsidRPr="00DA3730">
        <w:rPr>
          <w:rFonts w:ascii="Arial" w:hAnsi="Arial" w:cs="Arial"/>
          <w:szCs w:val="24"/>
          <w:lang w:eastAsia="en-GB"/>
        </w:rPr>
        <w:t xml:space="preserve"> proximity of sensitive receptors, </w:t>
      </w:r>
      <w:r w:rsidR="0044329E" w:rsidRPr="00DA3730">
        <w:rPr>
          <w:rFonts w:ascii="Arial" w:hAnsi="Arial" w:cs="Arial"/>
          <w:szCs w:val="24"/>
          <w:lang w:eastAsia="en-GB"/>
        </w:rPr>
        <w:t xml:space="preserve">excessive dust, excessive </w:t>
      </w:r>
      <w:r w:rsidR="00B9365F" w:rsidRPr="00DA3730">
        <w:rPr>
          <w:rFonts w:ascii="Arial" w:hAnsi="Arial" w:cs="Arial"/>
          <w:szCs w:val="24"/>
          <w:lang w:eastAsia="en-GB"/>
        </w:rPr>
        <w:t>noise,</w:t>
      </w:r>
      <w:r w:rsidR="00E9463E" w:rsidRPr="00DA3730">
        <w:rPr>
          <w:rFonts w:ascii="Arial" w:hAnsi="Arial" w:cs="Arial"/>
          <w:szCs w:val="24"/>
          <w:lang w:eastAsia="en-GB"/>
        </w:rPr>
        <w:t xml:space="preserve"> leaching of waste, odour</w:t>
      </w:r>
      <w:r w:rsidR="00B9365F" w:rsidRPr="00DA3730">
        <w:rPr>
          <w:rFonts w:ascii="Arial" w:hAnsi="Arial" w:cs="Arial"/>
          <w:szCs w:val="24"/>
          <w:lang w:eastAsia="en-GB"/>
        </w:rPr>
        <w:t xml:space="preserve"> </w:t>
      </w:r>
      <w:r w:rsidR="00FD4BAF" w:rsidRPr="00DA3730">
        <w:rPr>
          <w:rFonts w:ascii="Arial" w:hAnsi="Arial" w:cs="Arial"/>
          <w:szCs w:val="24"/>
          <w:lang w:eastAsia="en-GB"/>
        </w:rPr>
        <w:t xml:space="preserve">and any preventative measures that will be put in place to protect the environment. </w:t>
      </w:r>
    </w:p>
    <w:p w14:paraId="671D04F9" w14:textId="7ECC802F" w:rsidR="00D947A6" w:rsidRPr="00DA3730" w:rsidRDefault="00D947A6" w:rsidP="003F0ECD">
      <w:pPr>
        <w:rPr>
          <w:rFonts w:ascii="Arial" w:hAnsi="Arial" w:cs="Arial"/>
          <w:szCs w:val="24"/>
          <w:lang w:eastAsia="en-GB"/>
        </w:rPr>
      </w:pPr>
      <w:r>
        <w:rPr>
          <w:rFonts w:ascii="Arial" w:hAnsi="Arial" w:cs="Arial"/>
          <w:szCs w:val="24"/>
          <w:lang w:eastAsia="en-GB"/>
        </w:rPr>
        <w:t xml:space="preserve">There will be risks associated with all waste types, even inert. </w:t>
      </w:r>
      <w:r w:rsidRPr="008E31E5">
        <w:rPr>
          <w:rFonts w:ascii="Arial" w:hAnsi="Arial" w:cs="Arial"/>
          <w:b/>
          <w:bCs/>
          <w:szCs w:val="24"/>
          <w:lang w:eastAsia="en-GB"/>
        </w:rPr>
        <w:t>Stating ‘no risks’ is not sufficient in this section</w:t>
      </w:r>
      <w:r>
        <w:rPr>
          <w:rFonts w:ascii="Arial" w:hAnsi="Arial" w:cs="Arial"/>
          <w:szCs w:val="24"/>
          <w:lang w:eastAsia="en-GB"/>
        </w:rPr>
        <w:t>.</w:t>
      </w:r>
    </w:p>
    <w:p w14:paraId="1AB40EAF" w14:textId="26EEAAE8" w:rsidR="00FD4BAF" w:rsidRPr="00DA3730" w:rsidRDefault="023C45FF" w:rsidP="6F3133A0">
      <w:pPr>
        <w:rPr>
          <w:rFonts w:ascii="Arial" w:hAnsi="Arial" w:cs="Arial"/>
          <w:lang w:eastAsia="en-GB"/>
        </w:rPr>
      </w:pPr>
      <w:r w:rsidRPr="6F3133A0">
        <w:rPr>
          <w:rFonts w:ascii="Arial" w:hAnsi="Arial" w:cs="Arial"/>
          <w:lang w:eastAsia="en-GB"/>
        </w:rPr>
        <w:t>To</w:t>
      </w:r>
      <w:r w:rsidR="00FD4BAF" w:rsidRPr="6F3133A0">
        <w:rPr>
          <w:rFonts w:ascii="Arial" w:hAnsi="Arial" w:cs="Arial"/>
          <w:lang w:eastAsia="en-GB"/>
        </w:rPr>
        <w:t xml:space="preserve"> demonstrate the material will not pose a risk to the environment or human health, a robust risk assessment report (accompanied by analytical data</w:t>
      </w:r>
      <w:r w:rsidR="00534F35" w:rsidRPr="6F3133A0">
        <w:rPr>
          <w:rFonts w:ascii="Arial" w:hAnsi="Arial" w:cs="Arial"/>
          <w:lang w:eastAsia="en-GB"/>
        </w:rPr>
        <w:t>, where available</w:t>
      </w:r>
      <w:r w:rsidR="00FD4BAF" w:rsidRPr="6F3133A0">
        <w:rPr>
          <w:rFonts w:ascii="Arial" w:hAnsi="Arial" w:cs="Arial"/>
          <w:lang w:eastAsia="en-GB"/>
        </w:rPr>
        <w:t xml:space="preserve">) should be provided. This assessment must be undertaken for mirror entry and high-risk wastes, where high waste volumes are required, or as required. The risk assessment report should be prepared following best practice (for example the Land </w:t>
      </w:r>
      <w:r w:rsidR="00FD4BAF" w:rsidRPr="6F3133A0">
        <w:rPr>
          <w:rFonts w:ascii="Arial" w:hAnsi="Arial" w:cs="Arial"/>
          <w:lang w:eastAsia="en-GB"/>
        </w:rPr>
        <w:lastRenderedPageBreak/>
        <w:t xml:space="preserve">Contamination Risk Management guidance produced by the EA in 2020) or the guidance listed below. </w:t>
      </w:r>
    </w:p>
    <w:p w14:paraId="18914A54" w14:textId="77777777" w:rsidR="00FD4BAF" w:rsidRPr="00DA3730" w:rsidRDefault="00FD4BAF" w:rsidP="003F0ECD">
      <w:pPr>
        <w:rPr>
          <w:rFonts w:ascii="Arial" w:hAnsi="Arial" w:cs="Arial"/>
          <w:szCs w:val="24"/>
          <w:lang w:eastAsia="en-GB"/>
        </w:rPr>
      </w:pPr>
      <w:r w:rsidRPr="00DA3730">
        <w:rPr>
          <w:rFonts w:ascii="Arial" w:hAnsi="Arial" w:cs="Arial"/>
          <w:szCs w:val="24"/>
          <w:lang w:eastAsia="en-GB"/>
        </w:rPr>
        <w:t>It should as a minimum include the following assessment stages:</w:t>
      </w:r>
    </w:p>
    <w:p w14:paraId="18DD24A7" w14:textId="17BDA47C" w:rsidR="00FD4BAF" w:rsidRPr="00D63840" w:rsidRDefault="00FD4BAF">
      <w:pPr>
        <w:numPr>
          <w:ilvl w:val="0"/>
          <w:numId w:val="8"/>
        </w:numPr>
        <w:spacing w:after="120" w:line="288" w:lineRule="auto"/>
        <w:rPr>
          <w:rFonts w:ascii="Arial" w:hAnsi="Arial" w:cs="Arial"/>
          <w:szCs w:val="24"/>
          <w:lang w:eastAsia="en-GB"/>
        </w:rPr>
      </w:pPr>
      <w:r w:rsidRPr="00D63840">
        <w:rPr>
          <w:rFonts w:ascii="Arial" w:hAnsi="Arial" w:cs="Arial"/>
          <w:szCs w:val="24"/>
          <w:lang w:eastAsia="en-GB"/>
        </w:rPr>
        <w:t xml:space="preserve">Classify and assess the waste in line with the UK </w:t>
      </w:r>
      <w:hyperlink r:id="rId23" w:history="1">
        <w:r w:rsidRPr="00D62FEF">
          <w:rPr>
            <w:rStyle w:val="Hyperlink"/>
            <w:rFonts w:ascii="Arial" w:hAnsi="Arial" w:cs="Arial"/>
            <w:szCs w:val="24"/>
            <w:lang w:eastAsia="en-GB"/>
          </w:rPr>
          <w:t xml:space="preserve">Technical </w:t>
        </w:r>
        <w:r w:rsidR="00D62FEF" w:rsidRPr="00D62FEF">
          <w:rPr>
            <w:rStyle w:val="Hyperlink"/>
            <w:rFonts w:ascii="Arial" w:hAnsi="Arial" w:cs="Arial"/>
            <w:szCs w:val="24"/>
            <w:lang w:eastAsia="en-GB"/>
          </w:rPr>
          <w:t>G</w:t>
        </w:r>
        <w:r w:rsidRPr="00D62FEF">
          <w:rPr>
            <w:rStyle w:val="Hyperlink"/>
            <w:rFonts w:ascii="Arial" w:hAnsi="Arial" w:cs="Arial"/>
            <w:szCs w:val="24"/>
            <w:lang w:eastAsia="en-GB"/>
          </w:rPr>
          <w:t>uidance WM3</w:t>
        </w:r>
      </w:hyperlink>
      <w:r w:rsidR="00D62FEF">
        <w:rPr>
          <w:rFonts w:ascii="Arial" w:hAnsi="Arial" w:cs="Arial"/>
          <w:szCs w:val="24"/>
          <w:lang w:eastAsia="en-GB"/>
        </w:rPr>
        <w:t xml:space="preserve"> - </w:t>
      </w:r>
    </w:p>
    <w:p w14:paraId="76D3CD9E" w14:textId="77777777" w:rsidR="00FD4BAF" w:rsidRPr="00D63840" w:rsidRDefault="00FD4BAF" w:rsidP="000E6609">
      <w:pPr>
        <w:pStyle w:val="ListParagraph"/>
        <w:numPr>
          <w:ilvl w:val="0"/>
          <w:numId w:val="8"/>
        </w:numPr>
      </w:pPr>
      <w:r w:rsidRPr="00D63840">
        <w:t>Assess risks to human health, using appropriate thresholds for the assessment of a low/no risk, human health, future use scenario.</w:t>
      </w:r>
    </w:p>
    <w:p w14:paraId="36841405" w14:textId="22330664" w:rsidR="00FD4BAF" w:rsidRPr="00D63840" w:rsidRDefault="00FD4BAF">
      <w:pPr>
        <w:numPr>
          <w:ilvl w:val="0"/>
          <w:numId w:val="8"/>
        </w:numPr>
        <w:spacing w:after="120" w:line="288" w:lineRule="auto"/>
        <w:rPr>
          <w:rFonts w:ascii="Arial" w:hAnsi="Arial" w:cs="Arial"/>
          <w:szCs w:val="24"/>
          <w:lang w:eastAsia="en-GB"/>
        </w:rPr>
      </w:pPr>
      <w:r w:rsidRPr="00D63840">
        <w:rPr>
          <w:rFonts w:ascii="Arial" w:hAnsi="Arial" w:cs="Arial"/>
          <w:szCs w:val="24"/>
          <w:lang w:eastAsia="en-GB"/>
        </w:rPr>
        <w:t>Assess risks to the water environment</w:t>
      </w:r>
      <w:r w:rsidR="00EB6D73">
        <w:rPr>
          <w:rFonts w:ascii="Arial" w:hAnsi="Arial" w:cs="Arial"/>
          <w:szCs w:val="24"/>
          <w:lang w:eastAsia="en-GB"/>
        </w:rPr>
        <w:t>:</w:t>
      </w:r>
    </w:p>
    <w:p w14:paraId="0400D3C5" w14:textId="72A78FC7" w:rsidR="00FD4BAF" w:rsidRPr="00D63840" w:rsidRDefault="00FD4BAF" w:rsidP="6F3133A0">
      <w:pPr>
        <w:numPr>
          <w:ilvl w:val="1"/>
          <w:numId w:val="8"/>
        </w:numPr>
        <w:spacing w:after="120" w:line="288" w:lineRule="auto"/>
        <w:rPr>
          <w:rFonts w:ascii="Arial" w:hAnsi="Arial" w:cs="Arial"/>
          <w:lang w:eastAsia="en-GB"/>
        </w:rPr>
      </w:pPr>
      <w:r w:rsidRPr="6F3133A0">
        <w:rPr>
          <w:rFonts w:ascii="Arial" w:hAnsi="Arial" w:cs="Arial"/>
          <w:lang w:eastAsia="en-GB"/>
        </w:rPr>
        <w:t xml:space="preserve">Surface water risk assessment, using </w:t>
      </w:r>
      <w:r w:rsidR="6F298F3F" w:rsidRPr="6F3133A0">
        <w:rPr>
          <w:rFonts w:ascii="Arial" w:hAnsi="Arial" w:cs="Arial"/>
          <w:lang w:eastAsia="en-GB"/>
        </w:rPr>
        <w:t>EQS (Environmental Quality Standard)</w:t>
      </w:r>
      <w:r w:rsidRPr="6F3133A0">
        <w:rPr>
          <w:rFonts w:ascii="Arial" w:hAnsi="Arial" w:cs="Arial"/>
          <w:lang w:eastAsia="en-GB"/>
        </w:rPr>
        <w:t xml:space="preserve"> in </w:t>
      </w:r>
      <w:hyperlink r:id="rId24">
        <w:r w:rsidRPr="6F3133A0">
          <w:rPr>
            <w:rStyle w:val="Hyperlink"/>
            <w:rFonts w:ascii="Arial" w:hAnsi="Arial" w:cs="Arial"/>
            <w:lang w:eastAsia="en-GB"/>
          </w:rPr>
          <w:t>WAT-SG-53</w:t>
        </w:r>
      </w:hyperlink>
    </w:p>
    <w:p w14:paraId="2EC8D8C7" w14:textId="4E2A6AB0" w:rsidR="00FD4BAF" w:rsidRPr="00D63840" w:rsidRDefault="00FD4BAF">
      <w:pPr>
        <w:numPr>
          <w:ilvl w:val="1"/>
          <w:numId w:val="8"/>
        </w:numPr>
        <w:spacing w:after="120" w:line="288" w:lineRule="auto"/>
        <w:rPr>
          <w:rFonts w:ascii="Arial" w:hAnsi="Arial" w:cs="Arial"/>
          <w:szCs w:val="24"/>
          <w:lang w:eastAsia="en-GB"/>
        </w:rPr>
      </w:pPr>
      <w:r w:rsidRPr="00D63840">
        <w:rPr>
          <w:rFonts w:ascii="Arial" w:hAnsi="Arial" w:cs="Arial"/>
          <w:szCs w:val="24"/>
          <w:lang w:eastAsia="en-GB"/>
        </w:rPr>
        <w:t xml:space="preserve">Groundwater risk assessment in line with </w:t>
      </w:r>
      <w:hyperlink r:id="rId25" w:history="1">
        <w:r w:rsidRPr="00F33DEC">
          <w:rPr>
            <w:rStyle w:val="Hyperlink"/>
            <w:rFonts w:ascii="Arial" w:hAnsi="Arial" w:cs="Arial"/>
            <w:szCs w:val="24"/>
            <w:lang w:eastAsia="en-GB"/>
          </w:rPr>
          <w:t>WAT-PS-10-01</w:t>
        </w:r>
      </w:hyperlink>
    </w:p>
    <w:p w14:paraId="1724DFF8" w14:textId="56A04694" w:rsidR="002A5A87" w:rsidRPr="00B979C3" w:rsidRDefault="006C16C8" w:rsidP="6F3133A0">
      <w:pPr>
        <w:rPr>
          <w:rFonts w:ascii="Arial" w:hAnsi="Arial" w:cs="Arial"/>
          <w:lang w:eastAsia="en-GB"/>
        </w:rPr>
      </w:pPr>
      <w:r w:rsidRPr="6F3133A0">
        <w:rPr>
          <w:rFonts w:ascii="Arial" w:hAnsi="Arial" w:cs="Arial"/>
          <w:lang w:eastAsia="en-GB"/>
        </w:rPr>
        <w:t>T</w:t>
      </w:r>
      <w:r w:rsidR="0015397E" w:rsidRPr="6F3133A0">
        <w:rPr>
          <w:rFonts w:ascii="Arial" w:hAnsi="Arial" w:cs="Arial"/>
          <w:lang w:eastAsia="en-GB"/>
        </w:rPr>
        <w:t>he presumption will be against moving any waste types from an area of high contamination to an area of lower contamination</w:t>
      </w:r>
      <w:r w:rsidR="72A0679C" w:rsidRPr="6F3133A0">
        <w:rPr>
          <w:rFonts w:ascii="Arial" w:hAnsi="Arial" w:cs="Arial"/>
          <w:lang w:eastAsia="en-GB"/>
        </w:rPr>
        <w:t xml:space="preserve">. </w:t>
      </w:r>
      <w:r w:rsidR="0015397E" w:rsidRPr="6F3133A0">
        <w:rPr>
          <w:rFonts w:ascii="Arial" w:hAnsi="Arial" w:cs="Arial"/>
          <w:lang w:eastAsia="en-GB"/>
        </w:rPr>
        <w:t>SEPA will in general not support the movement of waste types that are contaminated to such an extent that mitigation is required at the receiving site to safeguard the environment</w:t>
      </w:r>
      <w:r w:rsidR="7366BFC8" w:rsidRPr="6F3133A0">
        <w:rPr>
          <w:rFonts w:ascii="Arial" w:hAnsi="Arial" w:cs="Arial"/>
          <w:lang w:eastAsia="en-GB"/>
        </w:rPr>
        <w:t xml:space="preserve">. </w:t>
      </w:r>
    </w:p>
    <w:p w14:paraId="3700DDB6" w14:textId="45A4DABF" w:rsidR="0015397E" w:rsidRPr="00B979C3" w:rsidRDefault="7D36840F" w:rsidP="6F3133A0">
      <w:pPr>
        <w:rPr>
          <w:rFonts w:ascii="Arial" w:hAnsi="Arial" w:cs="Arial"/>
          <w:lang w:eastAsia="en-GB"/>
        </w:rPr>
      </w:pPr>
      <w:r w:rsidRPr="6F3133A0">
        <w:rPr>
          <w:rFonts w:ascii="Arial" w:hAnsi="Arial" w:cs="Arial"/>
          <w:lang w:eastAsia="en-GB"/>
        </w:rPr>
        <w:t>Consideration</w:t>
      </w:r>
      <w:r w:rsidR="0015397E" w:rsidRPr="6F3133A0">
        <w:rPr>
          <w:rFonts w:ascii="Arial" w:hAnsi="Arial" w:cs="Arial"/>
          <w:lang w:eastAsia="en-GB"/>
        </w:rPr>
        <w:t xml:space="preserve"> must be given to risk to human health and the water environment and there will be an expectation that larger scale proposals will require to provide leachability results for certain waste types </w:t>
      </w:r>
      <w:r w:rsidR="3A95AB46" w:rsidRPr="6F3133A0">
        <w:rPr>
          <w:rFonts w:ascii="Arial" w:hAnsi="Arial" w:cs="Arial"/>
          <w:lang w:eastAsia="en-GB"/>
        </w:rPr>
        <w:t>to</w:t>
      </w:r>
      <w:r w:rsidR="0015397E" w:rsidRPr="6F3133A0">
        <w:rPr>
          <w:rFonts w:ascii="Arial" w:hAnsi="Arial" w:cs="Arial"/>
          <w:lang w:eastAsia="en-GB"/>
        </w:rPr>
        <w:t xml:space="preserve"> provide assurances that the surface water and groundwaters will be protected.</w:t>
      </w:r>
    </w:p>
    <w:p w14:paraId="435F3855" w14:textId="24F2749B" w:rsidR="0015397E" w:rsidRPr="00AD34DD" w:rsidRDefault="009B423A" w:rsidP="00DE54E8">
      <w:pPr>
        <w:pStyle w:val="Heading1"/>
        <w:pageBreakBefore w:val="0"/>
        <w:numPr>
          <w:ilvl w:val="0"/>
          <w:numId w:val="1"/>
        </w:numPr>
        <w:spacing w:before="0" w:after="120" w:line="288" w:lineRule="auto"/>
        <w:ind w:left="357" w:hanging="357"/>
        <w:rPr>
          <w:rFonts w:cs="Arial"/>
          <w:color w:val="016574"/>
          <w:sz w:val="28"/>
          <w:szCs w:val="28"/>
        </w:rPr>
      </w:pPr>
      <w:bookmarkStart w:id="44" w:name="_Toc145585929"/>
      <w:r w:rsidRPr="00AD34DD">
        <w:rPr>
          <w:rFonts w:cs="Arial"/>
          <w:color w:val="016574"/>
          <w:sz w:val="28"/>
          <w:szCs w:val="28"/>
        </w:rPr>
        <w:t>Renewals</w:t>
      </w:r>
      <w:bookmarkEnd w:id="44"/>
    </w:p>
    <w:p w14:paraId="64D37C89" w14:textId="0A4EE76C" w:rsidR="006B19AC" w:rsidRPr="003E0776" w:rsidRDefault="00050AF2" w:rsidP="00520A6C">
      <w:pPr>
        <w:pStyle w:val="Heading2"/>
        <w:spacing w:before="0" w:after="120"/>
        <w:rPr>
          <w:color w:val="016574"/>
          <w:sz w:val="24"/>
          <w:szCs w:val="24"/>
          <w:u w:val="single"/>
          <w:lang w:eastAsia="en-GB"/>
        </w:rPr>
      </w:pPr>
      <w:bookmarkStart w:id="45" w:name="_Toc145585930"/>
      <w:r w:rsidRPr="003E0776">
        <w:rPr>
          <w:color w:val="016574"/>
          <w:sz w:val="24"/>
          <w:szCs w:val="24"/>
          <w:u w:val="single"/>
          <w:lang w:eastAsia="en-GB"/>
        </w:rPr>
        <w:t>7.1 What is the ‘relevant work</w:t>
      </w:r>
      <w:r w:rsidR="00782260" w:rsidRPr="003E0776">
        <w:rPr>
          <w:color w:val="016574"/>
          <w:sz w:val="24"/>
          <w:szCs w:val="24"/>
          <w:u w:val="single"/>
          <w:lang w:eastAsia="en-GB"/>
        </w:rPr>
        <w:t>’ being carried on?</w:t>
      </w:r>
      <w:bookmarkEnd w:id="45"/>
    </w:p>
    <w:p w14:paraId="1010E34B" w14:textId="20DF559B" w:rsidR="00782260" w:rsidRDefault="00782260" w:rsidP="6F3133A0">
      <w:pPr>
        <w:spacing w:after="120" w:line="288" w:lineRule="auto"/>
        <w:rPr>
          <w:rFonts w:ascii="Arial" w:hAnsi="Arial" w:cs="Arial"/>
          <w:lang w:eastAsia="en-GB"/>
        </w:rPr>
      </w:pPr>
      <w:r w:rsidRPr="6F3133A0">
        <w:rPr>
          <w:rFonts w:ascii="Arial" w:hAnsi="Arial" w:cs="Arial"/>
          <w:lang w:eastAsia="en-GB"/>
        </w:rPr>
        <w:t>For a renewal</w:t>
      </w:r>
      <w:r w:rsidR="00761390" w:rsidRPr="6F3133A0">
        <w:rPr>
          <w:rFonts w:ascii="Arial" w:hAnsi="Arial" w:cs="Arial"/>
          <w:lang w:eastAsia="en-GB"/>
        </w:rPr>
        <w:t>,</w:t>
      </w:r>
      <w:r w:rsidRPr="6F3133A0">
        <w:rPr>
          <w:rFonts w:ascii="Arial" w:hAnsi="Arial" w:cs="Arial"/>
          <w:lang w:eastAsia="en-GB"/>
        </w:rPr>
        <w:t xml:space="preserve"> the relevant work should be the same as </w:t>
      </w:r>
      <w:r w:rsidR="00E65DE0" w:rsidRPr="6F3133A0">
        <w:rPr>
          <w:rFonts w:ascii="Arial" w:hAnsi="Arial" w:cs="Arial"/>
          <w:lang w:eastAsia="en-GB"/>
        </w:rPr>
        <w:t xml:space="preserve">identified in the original notification. </w:t>
      </w:r>
      <w:r w:rsidR="00C3590C" w:rsidRPr="6F3133A0">
        <w:rPr>
          <w:rFonts w:ascii="Arial" w:hAnsi="Arial" w:cs="Arial"/>
          <w:lang w:eastAsia="en-GB"/>
        </w:rPr>
        <w:t xml:space="preserve">Any significant changes to this section or section 7.2 may result in </w:t>
      </w:r>
      <w:bookmarkStart w:id="46" w:name="_Int_Ca627h11"/>
      <w:r w:rsidR="00C3590C" w:rsidRPr="6F3133A0">
        <w:rPr>
          <w:rFonts w:ascii="Arial" w:hAnsi="Arial" w:cs="Arial"/>
          <w:lang w:eastAsia="en-GB"/>
        </w:rPr>
        <w:t>a new registration</w:t>
      </w:r>
      <w:bookmarkEnd w:id="46"/>
      <w:r w:rsidR="00C3590C" w:rsidRPr="6F3133A0">
        <w:rPr>
          <w:rFonts w:ascii="Arial" w:hAnsi="Arial" w:cs="Arial"/>
          <w:lang w:eastAsia="en-GB"/>
        </w:rPr>
        <w:t xml:space="preserve"> being needed rather than </w:t>
      </w:r>
      <w:r w:rsidR="00D97D97" w:rsidRPr="6F3133A0">
        <w:rPr>
          <w:rFonts w:ascii="Arial" w:hAnsi="Arial" w:cs="Arial"/>
          <w:lang w:eastAsia="en-GB"/>
        </w:rPr>
        <w:t>a renewal.</w:t>
      </w:r>
    </w:p>
    <w:p w14:paraId="04B2B902" w14:textId="4D0BF76E" w:rsidR="00D97D97" w:rsidRDefault="00D97D97" w:rsidP="00D63840">
      <w:pPr>
        <w:spacing w:after="120" w:line="288" w:lineRule="auto"/>
        <w:rPr>
          <w:rFonts w:ascii="Arial" w:hAnsi="Arial" w:cs="Arial"/>
          <w:szCs w:val="24"/>
          <w:lang w:eastAsia="en-GB"/>
        </w:rPr>
      </w:pPr>
      <w:r>
        <w:rPr>
          <w:rFonts w:ascii="Arial" w:hAnsi="Arial" w:cs="Arial"/>
          <w:szCs w:val="24"/>
          <w:lang w:eastAsia="en-GB"/>
        </w:rPr>
        <w:t>See Section 3.1 of this guidance for further clarification on relevant work.</w:t>
      </w:r>
    </w:p>
    <w:p w14:paraId="34C08694" w14:textId="3AF872D4" w:rsidR="00D97D97" w:rsidRPr="003E0776" w:rsidRDefault="00B00C48" w:rsidP="00520A6C">
      <w:pPr>
        <w:pStyle w:val="Heading2"/>
        <w:spacing w:before="0" w:after="120"/>
        <w:rPr>
          <w:color w:val="016574"/>
          <w:sz w:val="24"/>
          <w:szCs w:val="24"/>
          <w:u w:val="single"/>
          <w:lang w:eastAsia="en-GB"/>
        </w:rPr>
      </w:pPr>
      <w:bookmarkStart w:id="47" w:name="_Toc145585931"/>
      <w:r w:rsidRPr="003E0776">
        <w:rPr>
          <w:color w:val="016574"/>
          <w:sz w:val="24"/>
          <w:szCs w:val="24"/>
          <w:u w:val="single"/>
          <w:lang w:eastAsia="en-GB"/>
        </w:rPr>
        <w:t>7.2 Describe the ‘relevant work’ you wish to carry out in your own words</w:t>
      </w:r>
      <w:bookmarkEnd w:id="47"/>
    </w:p>
    <w:p w14:paraId="2B8D8C79" w14:textId="685C52C4" w:rsidR="00B00C48" w:rsidRDefault="003C3D03" w:rsidP="00D63840">
      <w:pPr>
        <w:spacing w:after="120" w:line="288" w:lineRule="auto"/>
        <w:rPr>
          <w:rFonts w:ascii="Arial" w:hAnsi="Arial" w:cs="Arial"/>
          <w:szCs w:val="24"/>
          <w:lang w:eastAsia="en-GB"/>
        </w:rPr>
      </w:pPr>
      <w:r>
        <w:rPr>
          <w:rFonts w:ascii="Arial" w:hAnsi="Arial" w:cs="Arial"/>
          <w:szCs w:val="24"/>
          <w:lang w:eastAsia="en-GB"/>
        </w:rPr>
        <w:t>Detail the work that will continue to be carried out under the renewal. This should be the same as in the original notification.</w:t>
      </w:r>
    </w:p>
    <w:p w14:paraId="38E01F84" w14:textId="28624717" w:rsidR="003C3D03" w:rsidRPr="003E0776" w:rsidRDefault="00EF0C26" w:rsidP="00520A6C">
      <w:pPr>
        <w:pStyle w:val="Heading2"/>
        <w:spacing w:before="0" w:after="120"/>
        <w:rPr>
          <w:color w:val="016574"/>
          <w:sz w:val="24"/>
          <w:szCs w:val="24"/>
          <w:u w:val="single"/>
          <w:lang w:eastAsia="en-GB"/>
        </w:rPr>
      </w:pPr>
      <w:bookmarkStart w:id="48" w:name="_Toc145585932"/>
      <w:r w:rsidRPr="003E0776">
        <w:rPr>
          <w:color w:val="016574"/>
          <w:sz w:val="24"/>
          <w:szCs w:val="24"/>
          <w:u w:val="single"/>
          <w:lang w:eastAsia="en-GB"/>
        </w:rPr>
        <w:t>7.3 Do you intend to store waste prior to use</w:t>
      </w:r>
      <w:bookmarkEnd w:id="48"/>
    </w:p>
    <w:p w14:paraId="1931B261" w14:textId="764B8CB9" w:rsidR="001736AC" w:rsidRDefault="001736AC" w:rsidP="6F3133A0">
      <w:pPr>
        <w:rPr>
          <w:rFonts w:ascii="Arial" w:hAnsi="Arial" w:cs="Arial"/>
          <w:lang w:eastAsia="en-GB"/>
        </w:rPr>
      </w:pPr>
      <w:r w:rsidRPr="6F3133A0">
        <w:rPr>
          <w:rFonts w:ascii="Arial" w:hAnsi="Arial" w:cs="Arial"/>
          <w:lang w:eastAsia="en-GB"/>
        </w:rPr>
        <w:t>The waste must be stored on the same site where the waste is to be used. When we refer to “same site</w:t>
      </w:r>
      <w:bookmarkStart w:id="49" w:name="_Int_fJ09OoNe"/>
      <w:r w:rsidRPr="6F3133A0">
        <w:rPr>
          <w:rFonts w:ascii="Arial" w:hAnsi="Arial" w:cs="Arial"/>
          <w:lang w:eastAsia="en-GB"/>
        </w:rPr>
        <w:t>”,</w:t>
      </w:r>
      <w:bookmarkEnd w:id="49"/>
      <w:r w:rsidRPr="6F3133A0">
        <w:rPr>
          <w:rFonts w:ascii="Arial" w:hAnsi="Arial" w:cs="Arial"/>
          <w:lang w:eastAsia="en-GB"/>
        </w:rPr>
        <w:t xml:space="preserve"> we are </w:t>
      </w:r>
      <w:r w:rsidR="117AABEF" w:rsidRPr="6F3133A0">
        <w:rPr>
          <w:rFonts w:ascii="Arial" w:hAnsi="Arial" w:cs="Arial"/>
          <w:lang w:eastAsia="en-GB"/>
        </w:rPr>
        <w:t>referring</w:t>
      </w:r>
      <w:r w:rsidRPr="6F3133A0">
        <w:rPr>
          <w:rFonts w:ascii="Arial" w:hAnsi="Arial" w:cs="Arial"/>
          <w:lang w:eastAsia="en-GB"/>
        </w:rPr>
        <w:t xml:space="preserve"> to the same area of land under the same ownership or control which is subject to the relevant work</w:t>
      </w:r>
      <w:r w:rsidR="35650B89" w:rsidRPr="6F3133A0">
        <w:rPr>
          <w:rFonts w:ascii="Arial" w:hAnsi="Arial" w:cs="Arial"/>
          <w:lang w:eastAsia="en-GB"/>
        </w:rPr>
        <w:t xml:space="preserve">. </w:t>
      </w:r>
    </w:p>
    <w:p w14:paraId="2294F2B4" w14:textId="61BAD185" w:rsidR="001736AC" w:rsidRPr="0077466D" w:rsidRDefault="001736AC" w:rsidP="001736AC">
      <w:pPr>
        <w:rPr>
          <w:rFonts w:ascii="Arial" w:hAnsi="Arial" w:cs="Arial"/>
          <w:szCs w:val="24"/>
          <w:lang w:eastAsia="en-GB"/>
        </w:rPr>
      </w:pPr>
      <w:r w:rsidRPr="0077466D">
        <w:rPr>
          <w:rFonts w:ascii="Arial" w:hAnsi="Arial" w:cs="Arial"/>
          <w:szCs w:val="24"/>
          <w:lang w:eastAsia="en-GB"/>
        </w:rPr>
        <w:t>If the waste is produced at the site where it is to be used, then it may be stored for 12 months. If the waste is not produced at the site where it is to be used, then it cannot be stored there for more than 6 months.</w:t>
      </w:r>
    </w:p>
    <w:p w14:paraId="23ED3D09" w14:textId="0A08E6D0" w:rsidR="00FB617F" w:rsidRPr="003E0776" w:rsidRDefault="003563C4" w:rsidP="00520A6C">
      <w:pPr>
        <w:pStyle w:val="Heading2"/>
        <w:spacing w:before="0" w:after="120"/>
        <w:rPr>
          <w:color w:val="016574"/>
          <w:sz w:val="24"/>
          <w:szCs w:val="24"/>
          <w:u w:val="single"/>
          <w:lang w:eastAsia="en-GB"/>
        </w:rPr>
      </w:pPr>
      <w:bookmarkStart w:id="50" w:name="_Toc145585933"/>
      <w:r w:rsidRPr="003E0776">
        <w:rPr>
          <w:color w:val="016574"/>
          <w:sz w:val="24"/>
          <w:szCs w:val="24"/>
          <w:u w:val="single"/>
          <w:lang w:eastAsia="en-GB"/>
        </w:rPr>
        <w:lastRenderedPageBreak/>
        <w:t>7.4 What was the total area of land to be subject to the activity at initial registration?</w:t>
      </w:r>
      <w:bookmarkEnd w:id="50"/>
    </w:p>
    <w:p w14:paraId="2061C4BD" w14:textId="678CCC53" w:rsidR="00A563B0" w:rsidRPr="00267D83" w:rsidRDefault="0065169D" w:rsidP="0065169D">
      <w:pPr>
        <w:rPr>
          <w:rFonts w:ascii="Arial" w:hAnsi="Arial" w:cs="Arial"/>
          <w:szCs w:val="24"/>
          <w:lang w:eastAsia="en-GB"/>
        </w:rPr>
      </w:pPr>
      <w:r w:rsidRPr="00267D83">
        <w:rPr>
          <w:rFonts w:ascii="Arial" w:hAnsi="Arial" w:cs="Arial"/>
          <w:szCs w:val="24"/>
          <w:lang w:eastAsia="en-GB"/>
        </w:rPr>
        <w:t>This is the total area of land</w:t>
      </w:r>
      <w:r w:rsidR="0079000A" w:rsidRPr="00267D83">
        <w:rPr>
          <w:rFonts w:ascii="Arial" w:hAnsi="Arial" w:cs="Arial"/>
          <w:szCs w:val="24"/>
          <w:lang w:eastAsia="en-GB"/>
        </w:rPr>
        <w:t xml:space="preserve"> identified in the initial notification. Any significant changes to the area of land being treated may require a new </w:t>
      </w:r>
      <w:r w:rsidR="00437F67">
        <w:rPr>
          <w:rFonts w:ascii="Arial" w:hAnsi="Arial" w:cs="Arial"/>
          <w:szCs w:val="24"/>
          <w:lang w:eastAsia="en-GB"/>
        </w:rPr>
        <w:t>notification</w:t>
      </w:r>
      <w:r w:rsidR="00267D83" w:rsidRPr="00267D83">
        <w:rPr>
          <w:rFonts w:ascii="Arial" w:hAnsi="Arial" w:cs="Arial"/>
          <w:szCs w:val="24"/>
          <w:lang w:eastAsia="en-GB"/>
        </w:rPr>
        <w:t xml:space="preserve">. </w:t>
      </w:r>
    </w:p>
    <w:p w14:paraId="128B695F" w14:textId="4361E4CC" w:rsidR="003563C4" w:rsidRPr="003E0776" w:rsidRDefault="00C07705" w:rsidP="00520A6C">
      <w:pPr>
        <w:pStyle w:val="Heading2"/>
        <w:spacing w:before="0" w:after="120"/>
        <w:rPr>
          <w:color w:val="016574"/>
          <w:sz w:val="24"/>
          <w:szCs w:val="24"/>
          <w:u w:val="single"/>
          <w:lang w:eastAsia="en-GB"/>
        </w:rPr>
      </w:pPr>
      <w:bookmarkStart w:id="51" w:name="_Toc145585934"/>
      <w:r w:rsidRPr="003E0776">
        <w:rPr>
          <w:color w:val="016574"/>
          <w:sz w:val="24"/>
          <w:szCs w:val="24"/>
          <w:u w:val="single"/>
          <w:lang w:eastAsia="en-GB"/>
        </w:rPr>
        <w:t>7.5 What is the remaining area of land to be completed</w:t>
      </w:r>
      <w:r w:rsidR="00C57B60" w:rsidRPr="003E0776">
        <w:rPr>
          <w:color w:val="016574"/>
          <w:sz w:val="24"/>
          <w:szCs w:val="24"/>
          <w:u w:val="single"/>
          <w:lang w:eastAsia="en-GB"/>
        </w:rPr>
        <w:t>?</w:t>
      </w:r>
      <w:bookmarkEnd w:id="51"/>
    </w:p>
    <w:p w14:paraId="1D932F5B" w14:textId="74809883" w:rsidR="00267D83" w:rsidRPr="00C360D7" w:rsidRDefault="008D7871" w:rsidP="00267D83">
      <w:pPr>
        <w:rPr>
          <w:rFonts w:ascii="Arial" w:hAnsi="Arial" w:cs="Arial"/>
          <w:szCs w:val="24"/>
          <w:lang w:eastAsia="en-GB"/>
        </w:rPr>
      </w:pPr>
      <w:r w:rsidRPr="00C360D7">
        <w:rPr>
          <w:rFonts w:ascii="Arial" w:hAnsi="Arial" w:cs="Arial"/>
          <w:szCs w:val="24"/>
          <w:lang w:eastAsia="en-GB"/>
        </w:rPr>
        <w:t xml:space="preserve">Any areas of completed work </w:t>
      </w:r>
      <w:r w:rsidR="00161469" w:rsidRPr="00C360D7">
        <w:rPr>
          <w:rFonts w:ascii="Arial" w:hAnsi="Arial" w:cs="Arial"/>
          <w:szCs w:val="24"/>
          <w:lang w:eastAsia="en-GB"/>
        </w:rPr>
        <w:t xml:space="preserve">should be subtracted from the overall area initially registered to provide the remaining area to be treated. </w:t>
      </w:r>
      <w:r w:rsidR="00604F01" w:rsidRPr="00C360D7">
        <w:rPr>
          <w:rFonts w:ascii="Arial" w:hAnsi="Arial" w:cs="Arial"/>
          <w:szCs w:val="24"/>
          <w:lang w:eastAsia="en-GB"/>
        </w:rPr>
        <w:t xml:space="preserve">The plans provided under Section 7.10 and 7.11 (if applicable) </w:t>
      </w:r>
      <w:r w:rsidR="007A1F04" w:rsidRPr="00C360D7">
        <w:rPr>
          <w:rFonts w:ascii="Arial" w:hAnsi="Arial" w:cs="Arial"/>
          <w:szCs w:val="24"/>
          <w:lang w:eastAsia="en-GB"/>
        </w:rPr>
        <w:t>should</w:t>
      </w:r>
      <w:r w:rsidR="002139B5" w:rsidRPr="00C360D7">
        <w:rPr>
          <w:rFonts w:ascii="Arial" w:hAnsi="Arial" w:cs="Arial"/>
          <w:szCs w:val="24"/>
          <w:lang w:eastAsia="en-GB"/>
        </w:rPr>
        <w:t xml:space="preserve"> also reflect the progress made in completing the </w:t>
      </w:r>
      <w:r w:rsidR="00A515D8">
        <w:rPr>
          <w:rFonts w:ascii="Arial" w:hAnsi="Arial" w:cs="Arial"/>
          <w:szCs w:val="24"/>
          <w:lang w:eastAsia="en-GB"/>
        </w:rPr>
        <w:t>activity</w:t>
      </w:r>
      <w:r w:rsidR="00C360D7" w:rsidRPr="00C360D7">
        <w:rPr>
          <w:rFonts w:ascii="Arial" w:hAnsi="Arial" w:cs="Arial"/>
          <w:szCs w:val="24"/>
          <w:lang w:eastAsia="en-GB"/>
        </w:rPr>
        <w:t>.</w:t>
      </w:r>
    </w:p>
    <w:p w14:paraId="0BAF3973" w14:textId="1EF91B51" w:rsidR="00C57B60" w:rsidRPr="003E0776" w:rsidRDefault="00C57B60" w:rsidP="00520A6C">
      <w:pPr>
        <w:pStyle w:val="Heading2"/>
        <w:spacing w:before="0" w:after="120"/>
        <w:rPr>
          <w:color w:val="016574"/>
          <w:sz w:val="24"/>
          <w:szCs w:val="24"/>
          <w:u w:val="single"/>
          <w:lang w:eastAsia="en-GB"/>
        </w:rPr>
      </w:pPr>
      <w:bookmarkStart w:id="52" w:name="_Toc145585935"/>
      <w:r w:rsidRPr="003E0776">
        <w:rPr>
          <w:color w:val="016574"/>
          <w:sz w:val="24"/>
          <w:szCs w:val="24"/>
          <w:u w:val="single"/>
          <w:lang w:eastAsia="en-GB"/>
        </w:rPr>
        <w:t>7.6 How long will the activity take to complete?</w:t>
      </w:r>
      <w:bookmarkEnd w:id="52"/>
    </w:p>
    <w:p w14:paraId="5599A407" w14:textId="5DDCBDD0" w:rsidR="008405BC" w:rsidRPr="005134D7" w:rsidRDefault="008405BC" w:rsidP="008405BC">
      <w:pPr>
        <w:rPr>
          <w:rFonts w:ascii="Arial" w:hAnsi="Arial" w:cs="Arial"/>
          <w:szCs w:val="24"/>
          <w:lang w:eastAsia="en-GB"/>
        </w:rPr>
      </w:pPr>
      <w:r w:rsidRPr="005134D7">
        <w:rPr>
          <w:rFonts w:ascii="Arial" w:hAnsi="Arial" w:cs="Arial"/>
          <w:szCs w:val="24"/>
          <w:lang w:eastAsia="en-GB"/>
        </w:rPr>
        <w:t xml:space="preserve">Please provide an updated </w:t>
      </w:r>
      <w:r w:rsidR="00C360D7">
        <w:rPr>
          <w:rFonts w:ascii="Arial" w:hAnsi="Arial" w:cs="Arial"/>
          <w:szCs w:val="24"/>
          <w:lang w:eastAsia="en-GB"/>
        </w:rPr>
        <w:t xml:space="preserve">intended </w:t>
      </w:r>
      <w:r w:rsidRPr="005134D7">
        <w:rPr>
          <w:rFonts w:ascii="Arial" w:hAnsi="Arial" w:cs="Arial"/>
          <w:szCs w:val="24"/>
          <w:lang w:eastAsia="en-GB"/>
        </w:rPr>
        <w:t xml:space="preserve">completion date for the activity. </w:t>
      </w:r>
    </w:p>
    <w:p w14:paraId="21EA3FE9" w14:textId="61F3B55E" w:rsidR="00C57B60" w:rsidRPr="003E0776" w:rsidRDefault="00C57B60" w:rsidP="00520A6C">
      <w:pPr>
        <w:pStyle w:val="Heading2"/>
        <w:spacing w:before="0" w:after="120"/>
        <w:rPr>
          <w:color w:val="016574"/>
          <w:sz w:val="24"/>
          <w:szCs w:val="24"/>
          <w:u w:val="single"/>
          <w:lang w:eastAsia="en-GB"/>
        </w:rPr>
      </w:pPr>
      <w:bookmarkStart w:id="53" w:name="_Toc145585936"/>
      <w:r w:rsidRPr="003E0776">
        <w:rPr>
          <w:color w:val="016574"/>
          <w:sz w:val="24"/>
          <w:szCs w:val="24"/>
          <w:u w:val="single"/>
          <w:lang w:eastAsia="en-GB"/>
        </w:rPr>
        <w:t xml:space="preserve">7.7 What </w:t>
      </w:r>
      <w:r w:rsidR="005C60FF" w:rsidRPr="003E0776">
        <w:rPr>
          <w:color w:val="016574"/>
          <w:sz w:val="24"/>
          <w:szCs w:val="24"/>
          <w:u w:val="single"/>
          <w:lang w:eastAsia="en-GB"/>
        </w:rPr>
        <w:t>was</w:t>
      </w:r>
      <w:r w:rsidRPr="003E0776">
        <w:rPr>
          <w:color w:val="016574"/>
          <w:sz w:val="24"/>
          <w:szCs w:val="24"/>
          <w:u w:val="single"/>
          <w:lang w:eastAsia="en-GB"/>
        </w:rPr>
        <w:t xml:space="preserve"> the total quantity </w:t>
      </w:r>
      <w:r w:rsidR="0079192A" w:rsidRPr="003E0776">
        <w:rPr>
          <w:color w:val="016574"/>
          <w:sz w:val="24"/>
          <w:szCs w:val="24"/>
          <w:u w:val="single"/>
          <w:lang w:eastAsia="en-GB"/>
        </w:rPr>
        <w:t>of waste to be used for the entire project</w:t>
      </w:r>
      <w:r w:rsidR="005C60FF" w:rsidRPr="003E0776">
        <w:rPr>
          <w:color w:val="016574"/>
          <w:sz w:val="24"/>
          <w:szCs w:val="24"/>
          <w:u w:val="single"/>
          <w:lang w:eastAsia="en-GB"/>
        </w:rPr>
        <w:t xml:space="preserve"> at initial registration</w:t>
      </w:r>
      <w:r w:rsidR="0079192A" w:rsidRPr="003E0776">
        <w:rPr>
          <w:color w:val="016574"/>
          <w:sz w:val="24"/>
          <w:szCs w:val="24"/>
          <w:u w:val="single"/>
          <w:lang w:eastAsia="en-GB"/>
        </w:rPr>
        <w:t>?</w:t>
      </w:r>
      <w:bookmarkEnd w:id="53"/>
    </w:p>
    <w:p w14:paraId="4EFAFAC9" w14:textId="4E109860" w:rsidR="00B0118A" w:rsidRPr="005134D7" w:rsidRDefault="00B0118A" w:rsidP="00B0118A">
      <w:pPr>
        <w:rPr>
          <w:rFonts w:ascii="Arial" w:hAnsi="Arial" w:cs="Arial"/>
          <w:szCs w:val="24"/>
          <w:lang w:eastAsia="en-GB"/>
        </w:rPr>
      </w:pPr>
      <w:r w:rsidRPr="005134D7">
        <w:rPr>
          <w:rFonts w:ascii="Arial" w:hAnsi="Arial" w:cs="Arial"/>
          <w:szCs w:val="24"/>
          <w:lang w:eastAsia="en-GB"/>
        </w:rPr>
        <w:t>This is the total quantity applied for in the initial notification.</w:t>
      </w:r>
    </w:p>
    <w:p w14:paraId="6C161A91" w14:textId="6DB27A55" w:rsidR="0079192A" w:rsidRPr="003E0776" w:rsidRDefault="0079192A" w:rsidP="00520A6C">
      <w:pPr>
        <w:pStyle w:val="Heading2"/>
        <w:spacing w:before="0" w:after="120"/>
        <w:rPr>
          <w:color w:val="016574"/>
          <w:sz w:val="24"/>
          <w:szCs w:val="24"/>
          <w:u w:val="single"/>
          <w:lang w:eastAsia="en-GB"/>
        </w:rPr>
      </w:pPr>
      <w:bookmarkStart w:id="54" w:name="_Toc145585937"/>
      <w:r w:rsidRPr="003E0776">
        <w:rPr>
          <w:color w:val="016574"/>
          <w:sz w:val="24"/>
          <w:szCs w:val="24"/>
          <w:u w:val="single"/>
          <w:lang w:eastAsia="en-GB"/>
        </w:rPr>
        <w:t>7.8 How much waste has been used as part of the activity so far</w:t>
      </w:r>
      <w:r w:rsidR="00674BDF" w:rsidRPr="003E0776">
        <w:rPr>
          <w:color w:val="016574"/>
          <w:sz w:val="24"/>
          <w:szCs w:val="24"/>
          <w:u w:val="single"/>
          <w:lang w:eastAsia="en-GB"/>
        </w:rPr>
        <w:t>?</w:t>
      </w:r>
      <w:bookmarkEnd w:id="54"/>
    </w:p>
    <w:p w14:paraId="730BF873" w14:textId="7FA945BA" w:rsidR="00B0118A" w:rsidRPr="005134D7" w:rsidRDefault="005134D7" w:rsidP="00B0118A">
      <w:pPr>
        <w:rPr>
          <w:rFonts w:ascii="Arial" w:hAnsi="Arial" w:cs="Arial"/>
          <w:szCs w:val="24"/>
          <w:lang w:eastAsia="en-GB"/>
        </w:rPr>
      </w:pPr>
      <w:r w:rsidRPr="005134D7">
        <w:rPr>
          <w:rFonts w:ascii="Arial" w:hAnsi="Arial" w:cs="Arial"/>
          <w:szCs w:val="24"/>
          <w:lang w:eastAsia="en-GB"/>
        </w:rPr>
        <w:t xml:space="preserve">This should detail the volume of waste that has been imported and used as part of the </w:t>
      </w:r>
      <w:r w:rsidR="00EE5D22">
        <w:rPr>
          <w:rFonts w:ascii="Arial" w:hAnsi="Arial" w:cs="Arial"/>
          <w:szCs w:val="24"/>
          <w:lang w:eastAsia="en-GB"/>
        </w:rPr>
        <w:t>relevant work since the activity was first registered</w:t>
      </w:r>
      <w:r w:rsidR="00DC61FB">
        <w:rPr>
          <w:rFonts w:ascii="Arial" w:hAnsi="Arial" w:cs="Arial"/>
          <w:szCs w:val="24"/>
          <w:lang w:eastAsia="en-GB"/>
        </w:rPr>
        <w:t>.</w:t>
      </w:r>
    </w:p>
    <w:p w14:paraId="300A6CAC" w14:textId="70384258" w:rsidR="00674BDF" w:rsidRPr="003E0776" w:rsidRDefault="00674BDF" w:rsidP="00520A6C">
      <w:pPr>
        <w:pStyle w:val="Heading2"/>
        <w:spacing w:before="0" w:after="120"/>
        <w:rPr>
          <w:color w:val="016574"/>
          <w:sz w:val="24"/>
          <w:szCs w:val="24"/>
          <w:u w:val="single"/>
          <w:lang w:eastAsia="en-GB"/>
        </w:rPr>
      </w:pPr>
      <w:bookmarkStart w:id="55" w:name="_Toc145585938"/>
      <w:r w:rsidRPr="003E0776">
        <w:rPr>
          <w:color w:val="016574"/>
          <w:sz w:val="24"/>
          <w:szCs w:val="24"/>
          <w:u w:val="single"/>
          <w:lang w:eastAsia="en-GB"/>
        </w:rPr>
        <w:t xml:space="preserve">7.9 </w:t>
      </w:r>
      <w:r w:rsidR="0032109F" w:rsidRPr="003E0776">
        <w:rPr>
          <w:color w:val="016574"/>
          <w:sz w:val="24"/>
          <w:szCs w:val="24"/>
          <w:u w:val="single"/>
          <w:lang w:eastAsia="en-GB"/>
        </w:rPr>
        <w:t>How much waste is still required to complete the activity?</w:t>
      </w:r>
      <w:bookmarkEnd w:id="55"/>
    </w:p>
    <w:p w14:paraId="064852BE" w14:textId="4521342F" w:rsidR="00D90A5A" w:rsidRPr="0000465B" w:rsidRDefault="00D90A5A" w:rsidP="6F3133A0">
      <w:pPr>
        <w:rPr>
          <w:rFonts w:ascii="Arial" w:hAnsi="Arial" w:cs="Arial"/>
          <w:lang w:eastAsia="en-GB"/>
        </w:rPr>
      </w:pPr>
      <w:r w:rsidRPr="6F3133A0">
        <w:rPr>
          <w:rFonts w:ascii="Arial" w:hAnsi="Arial" w:cs="Arial"/>
          <w:lang w:eastAsia="en-GB"/>
        </w:rPr>
        <w:t xml:space="preserve">For a renewal notification, we expect the tonnage to decrease as the activity progresses. The renewal quantity should be the total amount of waste required to complete the activity that you originally </w:t>
      </w:r>
      <w:r w:rsidR="00267A97" w:rsidRPr="6F3133A0">
        <w:rPr>
          <w:rFonts w:ascii="Arial" w:hAnsi="Arial" w:cs="Arial"/>
          <w:lang w:eastAsia="en-GB"/>
        </w:rPr>
        <w:t>notified</w:t>
      </w:r>
      <w:r w:rsidRPr="6F3133A0">
        <w:rPr>
          <w:rFonts w:ascii="Arial" w:hAnsi="Arial" w:cs="Arial"/>
          <w:lang w:eastAsia="en-GB"/>
        </w:rPr>
        <w:t xml:space="preserve"> for minus what you have imported so far. E.g., if you needed 10,000 tonnes and </w:t>
      </w:r>
      <w:r w:rsidR="006F1CB7">
        <w:rPr>
          <w:rFonts w:ascii="Arial" w:hAnsi="Arial" w:cs="Arial"/>
          <w:lang w:eastAsia="en-GB"/>
        </w:rPr>
        <w:t>have used</w:t>
      </w:r>
      <w:r w:rsidRPr="6F3133A0">
        <w:rPr>
          <w:rFonts w:ascii="Arial" w:hAnsi="Arial" w:cs="Arial"/>
          <w:lang w:eastAsia="en-GB"/>
        </w:rPr>
        <w:t xml:space="preserve"> 1</w:t>
      </w:r>
      <w:r w:rsidR="008B0BB1">
        <w:rPr>
          <w:rFonts w:ascii="Arial" w:hAnsi="Arial" w:cs="Arial"/>
          <w:lang w:eastAsia="en-GB"/>
        </w:rPr>
        <w:t>,</w:t>
      </w:r>
      <w:r w:rsidRPr="6F3133A0">
        <w:rPr>
          <w:rFonts w:ascii="Arial" w:hAnsi="Arial" w:cs="Arial"/>
          <w:lang w:eastAsia="en-GB"/>
        </w:rPr>
        <w:t>000 tonnes then the renewal should be 9,000 tonnes. </w:t>
      </w:r>
      <w:r w:rsidR="00CB5A8B" w:rsidRPr="6F3133A0">
        <w:rPr>
          <w:rFonts w:ascii="Arial" w:hAnsi="Arial" w:cs="Arial"/>
          <w:lang w:eastAsia="en-GB"/>
        </w:rPr>
        <w:t>This section should be used to detail the amount of waste still required</w:t>
      </w:r>
      <w:r w:rsidR="00794F00" w:rsidRPr="6F3133A0">
        <w:rPr>
          <w:rFonts w:ascii="Arial" w:hAnsi="Arial" w:cs="Arial"/>
          <w:lang w:eastAsia="en-GB"/>
        </w:rPr>
        <w:t xml:space="preserve"> and the breakdown of this </w:t>
      </w:r>
      <w:r w:rsidR="49C4E8E5" w:rsidRPr="6F3133A0">
        <w:rPr>
          <w:rFonts w:ascii="Arial" w:hAnsi="Arial" w:cs="Arial"/>
          <w:lang w:eastAsia="en-GB"/>
        </w:rPr>
        <w:t>into</w:t>
      </w:r>
      <w:r w:rsidR="00794F00" w:rsidRPr="6F3133A0">
        <w:rPr>
          <w:rFonts w:ascii="Arial" w:hAnsi="Arial" w:cs="Arial"/>
          <w:lang w:eastAsia="en-GB"/>
        </w:rPr>
        <w:t xml:space="preserve"> waste streams. </w:t>
      </w:r>
    </w:p>
    <w:p w14:paraId="39561651" w14:textId="33C35F3B" w:rsidR="00EE0E76" w:rsidRPr="003E0776" w:rsidRDefault="00EE0E76" w:rsidP="00520A6C">
      <w:pPr>
        <w:pStyle w:val="Heading2"/>
        <w:spacing w:before="0" w:after="120"/>
        <w:rPr>
          <w:color w:val="016574"/>
          <w:sz w:val="24"/>
          <w:szCs w:val="24"/>
          <w:u w:val="single"/>
          <w:lang w:eastAsia="en-GB"/>
        </w:rPr>
      </w:pPr>
      <w:bookmarkStart w:id="56" w:name="_Toc145585939"/>
      <w:r w:rsidRPr="003E0776">
        <w:rPr>
          <w:color w:val="016574"/>
          <w:sz w:val="24"/>
          <w:szCs w:val="24"/>
          <w:u w:val="single"/>
          <w:lang w:eastAsia="en-GB"/>
        </w:rPr>
        <w:t>7.10 Location Plan</w:t>
      </w:r>
      <w:bookmarkEnd w:id="56"/>
    </w:p>
    <w:p w14:paraId="69292536" w14:textId="0A0DF85D" w:rsidR="00273DA5" w:rsidRPr="00C84D16" w:rsidRDefault="00273DA5" w:rsidP="00273DA5">
      <w:pPr>
        <w:rPr>
          <w:rFonts w:ascii="Arial" w:hAnsi="Arial" w:cs="Arial"/>
          <w:szCs w:val="24"/>
          <w:lang w:eastAsia="en-GB"/>
        </w:rPr>
      </w:pPr>
      <w:r w:rsidRPr="00C84D16">
        <w:rPr>
          <w:rFonts w:ascii="Arial" w:hAnsi="Arial" w:cs="Arial"/>
          <w:szCs w:val="24"/>
          <w:lang w:eastAsia="en-GB"/>
        </w:rPr>
        <w:t>Please provide an updated location plan</w:t>
      </w:r>
      <w:r w:rsidR="003F609A">
        <w:rPr>
          <w:rFonts w:ascii="Arial" w:hAnsi="Arial" w:cs="Arial"/>
          <w:szCs w:val="24"/>
          <w:lang w:eastAsia="en-GB"/>
        </w:rPr>
        <w:t xml:space="preserve"> </w:t>
      </w:r>
      <w:r w:rsidR="008F1D47">
        <w:rPr>
          <w:rFonts w:ascii="Arial" w:hAnsi="Arial" w:cs="Arial"/>
          <w:szCs w:val="24"/>
          <w:lang w:eastAsia="en-GB"/>
        </w:rPr>
        <w:t xml:space="preserve">clearly identifying any areas </w:t>
      </w:r>
      <w:r w:rsidR="00A57878">
        <w:rPr>
          <w:rFonts w:ascii="Arial" w:hAnsi="Arial" w:cs="Arial"/>
          <w:szCs w:val="24"/>
          <w:lang w:eastAsia="en-GB"/>
        </w:rPr>
        <w:t>where work has been completed</w:t>
      </w:r>
      <w:r w:rsidR="006A31EB">
        <w:rPr>
          <w:rFonts w:ascii="Arial" w:hAnsi="Arial" w:cs="Arial"/>
          <w:szCs w:val="24"/>
          <w:lang w:eastAsia="en-GB"/>
        </w:rPr>
        <w:t xml:space="preserve"> and the areas still requiring waste to be used</w:t>
      </w:r>
      <w:r w:rsidRPr="00C84D16">
        <w:rPr>
          <w:rFonts w:ascii="Arial" w:hAnsi="Arial" w:cs="Arial"/>
          <w:szCs w:val="24"/>
          <w:lang w:eastAsia="en-GB"/>
        </w:rPr>
        <w:t>.</w:t>
      </w:r>
    </w:p>
    <w:p w14:paraId="18912169" w14:textId="2AE8AD04" w:rsidR="00EE0E76" w:rsidRPr="003E0776" w:rsidRDefault="00EE0E76" w:rsidP="00520A6C">
      <w:pPr>
        <w:pStyle w:val="Heading2"/>
        <w:spacing w:before="0" w:after="120"/>
        <w:rPr>
          <w:color w:val="016574"/>
          <w:sz w:val="24"/>
          <w:szCs w:val="24"/>
          <w:u w:val="single"/>
          <w:lang w:eastAsia="en-GB"/>
        </w:rPr>
      </w:pPr>
      <w:bookmarkStart w:id="57" w:name="_Toc145585940"/>
      <w:r w:rsidRPr="003E0776">
        <w:rPr>
          <w:color w:val="016574"/>
          <w:sz w:val="24"/>
          <w:szCs w:val="24"/>
          <w:u w:val="single"/>
          <w:lang w:eastAsia="en-GB"/>
        </w:rPr>
        <w:t>7.1</w:t>
      </w:r>
      <w:r w:rsidR="0069043A" w:rsidRPr="003E0776">
        <w:rPr>
          <w:color w:val="016574"/>
          <w:sz w:val="24"/>
          <w:szCs w:val="24"/>
          <w:u w:val="single"/>
          <w:lang w:eastAsia="en-GB"/>
        </w:rPr>
        <w:t>1</w:t>
      </w:r>
      <w:r w:rsidRPr="003E0776">
        <w:rPr>
          <w:color w:val="016574"/>
          <w:sz w:val="24"/>
          <w:szCs w:val="24"/>
          <w:u w:val="single"/>
          <w:lang w:eastAsia="en-GB"/>
        </w:rPr>
        <w:t xml:space="preserve"> Cross sections</w:t>
      </w:r>
      <w:bookmarkEnd w:id="57"/>
    </w:p>
    <w:p w14:paraId="3B424E51" w14:textId="75DF07B4" w:rsidR="00273DA5" w:rsidRPr="00C84D16" w:rsidRDefault="00C84D16" w:rsidP="6F3133A0">
      <w:pPr>
        <w:rPr>
          <w:rFonts w:ascii="Arial" w:hAnsi="Arial" w:cs="Arial"/>
          <w:lang w:eastAsia="en-GB"/>
        </w:rPr>
      </w:pPr>
      <w:r w:rsidRPr="6F3133A0">
        <w:rPr>
          <w:rFonts w:ascii="Arial" w:hAnsi="Arial" w:cs="Arial"/>
          <w:lang w:eastAsia="en-GB"/>
        </w:rPr>
        <w:t>Please provide updated cross-sections, where required</w:t>
      </w:r>
      <w:r w:rsidR="00880A9F" w:rsidRPr="6F3133A0">
        <w:rPr>
          <w:rFonts w:ascii="Arial" w:hAnsi="Arial" w:cs="Arial"/>
          <w:lang w:eastAsia="en-GB"/>
        </w:rPr>
        <w:t xml:space="preserve">, </w:t>
      </w:r>
      <w:r w:rsidR="00CC5274" w:rsidRPr="6F3133A0">
        <w:rPr>
          <w:rFonts w:ascii="Arial" w:hAnsi="Arial" w:cs="Arial"/>
          <w:lang w:eastAsia="en-GB"/>
        </w:rPr>
        <w:t xml:space="preserve">showing </w:t>
      </w:r>
      <w:r w:rsidR="00814C9C" w:rsidRPr="6F3133A0">
        <w:rPr>
          <w:rFonts w:ascii="Arial" w:hAnsi="Arial" w:cs="Arial"/>
          <w:lang w:eastAsia="en-GB"/>
        </w:rPr>
        <w:t xml:space="preserve">original ground levels, </w:t>
      </w:r>
      <w:r w:rsidR="00F722FD" w:rsidRPr="6F3133A0">
        <w:rPr>
          <w:rFonts w:ascii="Arial" w:hAnsi="Arial" w:cs="Arial"/>
          <w:lang w:eastAsia="en-GB"/>
        </w:rPr>
        <w:t xml:space="preserve">levels of any fill undertaken </w:t>
      </w:r>
      <w:r w:rsidR="7A77D009" w:rsidRPr="6F3133A0">
        <w:rPr>
          <w:rFonts w:ascii="Arial" w:hAnsi="Arial" w:cs="Arial"/>
          <w:lang w:eastAsia="en-GB"/>
        </w:rPr>
        <w:t>during</w:t>
      </w:r>
      <w:r w:rsidR="00F722FD" w:rsidRPr="6F3133A0">
        <w:rPr>
          <w:rFonts w:ascii="Arial" w:hAnsi="Arial" w:cs="Arial"/>
          <w:lang w:eastAsia="en-GB"/>
        </w:rPr>
        <w:t xml:space="preserve"> the pr</w:t>
      </w:r>
      <w:r w:rsidR="00F669F4" w:rsidRPr="6F3133A0">
        <w:rPr>
          <w:rFonts w:ascii="Arial" w:hAnsi="Arial" w:cs="Arial"/>
          <w:lang w:eastAsia="en-GB"/>
        </w:rPr>
        <w:t xml:space="preserve">oject and final proposed levels. </w:t>
      </w:r>
    </w:p>
    <w:p w14:paraId="0274544D" w14:textId="5EBAEE11" w:rsidR="00EE0E76" w:rsidRPr="003E0776" w:rsidRDefault="0069043A" w:rsidP="00520A6C">
      <w:pPr>
        <w:pStyle w:val="Heading2"/>
        <w:spacing w:before="0" w:after="120"/>
        <w:rPr>
          <w:color w:val="016574"/>
          <w:sz w:val="24"/>
          <w:szCs w:val="24"/>
          <w:u w:val="single"/>
          <w:lang w:eastAsia="en-GB"/>
        </w:rPr>
      </w:pPr>
      <w:bookmarkStart w:id="58" w:name="_Toc145585941"/>
      <w:r w:rsidRPr="003E0776">
        <w:rPr>
          <w:color w:val="016574"/>
          <w:sz w:val="24"/>
          <w:szCs w:val="24"/>
          <w:u w:val="single"/>
          <w:lang w:eastAsia="en-GB"/>
        </w:rPr>
        <w:t>7.12 Data Returns</w:t>
      </w:r>
      <w:bookmarkEnd w:id="58"/>
    </w:p>
    <w:p w14:paraId="444BDD24" w14:textId="583078AB" w:rsidR="00922A59" w:rsidRPr="00FF231D" w:rsidRDefault="00922A59" w:rsidP="00922A59">
      <w:pPr>
        <w:rPr>
          <w:rFonts w:ascii="Arial" w:hAnsi="Arial" w:cs="Arial"/>
          <w:lang w:eastAsia="en-GB"/>
        </w:rPr>
      </w:pPr>
      <w:r w:rsidRPr="702C2E7A">
        <w:rPr>
          <w:rFonts w:ascii="Arial" w:hAnsi="Arial" w:cs="Arial"/>
          <w:lang w:eastAsia="en-GB"/>
        </w:rPr>
        <w:t xml:space="preserve">Where the </w:t>
      </w:r>
      <w:r w:rsidR="002644D1" w:rsidRPr="702C2E7A">
        <w:rPr>
          <w:rFonts w:ascii="Arial" w:hAnsi="Arial" w:cs="Arial"/>
          <w:lang w:eastAsia="en-GB"/>
        </w:rPr>
        <w:t>volume of waste exceeds 2,500 cubic metres it is a requirement of the WMLR that</w:t>
      </w:r>
      <w:r w:rsidR="005A3516" w:rsidRPr="702C2E7A">
        <w:rPr>
          <w:rFonts w:ascii="Arial" w:hAnsi="Arial" w:cs="Arial"/>
          <w:lang w:eastAsia="en-GB"/>
        </w:rPr>
        <w:t xml:space="preserve"> </w:t>
      </w:r>
      <w:r w:rsidR="0038163E">
        <w:rPr>
          <w:rFonts w:ascii="Arial" w:hAnsi="Arial" w:cs="Arial"/>
          <w:lang w:eastAsia="en-GB"/>
        </w:rPr>
        <w:t xml:space="preserve">records are kept </w:t>
      </w:r>
      <w:r w:rsidR="00402CC4" w:rsidRPr="702C2E7A">
        <w:rPr>
          <w:rFonts w:ascii="Arial" w:hAnsi="Arial" w:cs="Arial"/>
          <w:lang w:eastAsia="en-GB"/>
        </w:rPr>
        <w:t xml:space="preserve">of the quantity, nature, origin, destination and method of recovery </w:t>
      </w:r>
      <w:r w:rsidR="00DB08F8" w:rsidRPr="702C2E7A">
        <w:rPr>
          <w:rFonts w:ascii="Arial" w:hAnsi="Arial" w:cs="Arial"/>
          <w:lang w:eastAsia="en-GB"/>
        </w:rPr>
        <w:t>or disposal of all waste treated in reliance upon a</w:t>
      </w:r>
      <w:r w:rsidR="00A129B6" w:rsidRPr="702C2E7A">
        <w:rPr>
          <w:rFonts w:ascii="Arial" w:hAnsi="Arial" w:cs="Arial"/>
          <w:lang w:eastAsia="en-GB"/>
        </w:rPr>
        <w:t xml:space="preserve"> Paragraph 19 exempt </w:t>
      </w:r>
      <w:r w:rsidR="00A129B6" w:rsidRPr="702C2E7A">
        <w:rPr>
          <w:rFonts w:ascii="Arial" w:hAnsi="Arial" w:cs="Arial"/>
          <w:lang w:eastAsia="en-GB"/>
        </w:rPr>
        <w:lastRenderedPageBreak/>
        <w:t xml:space="preserve">activity. The records </w:t>
      </w:r>
      <w:r w:rsidR="00566D34" w:rsidRPr="702C2E7A">
        <w:rPr>
          <w:rFonts w:ascii="Arial" w:hAnsi="Arial" w:cs="Arial"/>
          <w:lang w:eastAsia="en-GB"/>
        </w:rPr>
        <w:t xml:space="preserve">must be kept for a period of at least 2 years and must be submitted or made available </w:t>
      </w:r>
      <w:r w:rsidR="004F5E95" w:rsidRPr="702C2E7A">
        <w:rPr>
          <w:rFonts w:ascii="Arial" w:hAnsi="Arial" w:cs="Arial"/>
          <w:lang w:eastAsia="en-GB"/>
        </w:rPr>
        <w:t xml:space="preserve">to the appropriate registration authority on request. </w:t>
      </w:r>
    </w:p>
    <w:p w14:paraId="01032759" w14:textId="2834FB51" w:rsidR="004C2FB8" w:rsidRPr="00FF231D" w:rsidRDefault="004C2FB8" w:rsidP="00922A59">
      <w:pPr>
        <w:rPr>
          <w:rFonts w:ascii="Arial" w:hAnsi="Arial" w:cs="Arial"/>
        </w:rPr>
      </w:pPr>
      <w:r w:rsidRPr="00FF231D">
        <w:rPr>
          <w:rFonts w:ascii="Arial" w:hAnsi="Arial" w:cs="Arial"/>
          <w:szCs w:val="24"/>
          <w:lang w:eastAsia="en-GB"/>
        </w:rPr>
        <w:t>SEPA request the information outlined above at renewal stage</w:t>
      </w:r>
      <w:r w:rsidR="009E1E69" w:rsidRPr="00FF231D">
        <w:rPr>
          <w:rFonts w:ascii="Arial" w:hAnsi="Arial" w:cs="Arial"/>
          <w:szCs w:val="24"/>
          <w:lang w:eastAsia="en-GB"/>
        </w:rPr>
        <w:t xml:space="preserve"> and provide an annual return form for </w:t>
      </w:r>
      <w:r w:rsidR="001679D7" w:rsidRPr="00FF231D">
        <w:rPr>
          <w:rFonts w:ascii="Arial" w:hAnsi="Arial" w:cs="Arial"/>
          <w:szCs w:val="24"/>
          <w:lang w:eastAsia="en-GB"/>
        </w:rPr>
        <w:t>Operators to complete, which is available here:</w:t>
      </w:r>
      <w:r w:rsidR="001679D7">
        <w:rPr>
          <w:lang w:eastAsia="en-GB"/>
        </w:rPr>
        <w:t xml:space="preserve"> </w:t>
      </w:r>
      <w:hyperlink r:id="rId26" w:history="1">
        <w:r w:rsidR="00AB3F91" w:rsidRPr="00FF231D">
          <w:rPr>
            <w:rStyle w:val="Hyperlink"/>
            <w:rFonts w:ascii="Arial" w:hAnsi="Arial" w:cs="Arial"/>
          </w:rPr>
          <w:t>Exempt activities | Scottish Environment Protection Agency (SEPA)</w:t>
        </w:r>
      </w:hyperlink>
    </w:p>
    <w:p w14:paraId="139A2659" w14:textId="1575749B" w:rsidR="00AB3F91" w:rsidRPr="00FF231D" w:rsidRDefault="00AB3F91" w:rsidP="00922A59">
      <w:pPr>
        <w:rPr>
          <w:rFonts w:ascii="Arial" w:hAnsi="Arial" w:cs="Arial"/>
          <w:lang w:eastAsia="en-GB"/>
        </w:rPr>
      </w:pPr>
      <w:r w:rsidRPr="00FF231D">
        <w:rPr>
          <w:rFonts w:ascii="Arial" w:hAnsi="Arial" w:cs="Arial"/>
        </w:rPr>
        <w:t xml:space="preserve">Failure to provide a data return may result in the notification being refused. </w:t>
      </w:r>
    </w:p>
    <w:p w14:paraId="51890EC5" w14:textId="75863BA9" w:rsidR="0069043A" w:rsidRPr="003E0776" w:rsidRDefault="0069043A" w:rsidP="00520A6C">
      <w:pPr>
        <w:pStyle w:val="Heading2"/>
        <w:spacing w:before="0" w:after="120"/>
        <w:rPr>
          <w:color w:val="016574"/>
          <w:sz w:val="24"/>
          <w:szCs w:val="24"/>
          <w:u w:val="single"/>
          <w:lang w:eastAsia="en-GB"/>
        </w:rPr>
      </w:pPr>
      <w:bookmarkStart w:id="59" w:name="_Toc145585942"/>
      <w:r w:rsidRPr="003E0776">
        <w:rPr>
          <w:color w:val="016574"/>
          <w:sz w:val="24"/>
          <w:szCs w:val="24"/>
          <w:u w:val="single"/>
          <w:lang w:eastAsia="en-GB"/>
        </w:rPr>
        <w:t>7.13 Have there been any significant changes to the activity reg</w:t>
      </w:r>
      <w:r w:rsidR="005A458F" w:rsidRPr="003E0776">
        <w:rPr>
          <w:color w:val="016574"/>
          <w:sz w:val="24"/>
          <w:szCs w:val="24"/>
          <w:u w:val="single"/>
          <w:lang w:eastAsia="en-GB"/>
        </w:rPr>
        <w:t>istered?</w:t>
      </w:r>
      <w:bookmarkEnd w:id="59"/>
    </w:p>
    <w:p w14:paraId="04A4F55D" w14:textId="0872552E" w:rsidR="00D97D97" w:rsidRDefault="001C5713" w:rsidP="00D63840">
      <w:pPr>
        <w:spacing w:after="120" w:line="288" w:lineRule="auto"/>
        <w:rPr>
          <w:rFonts w:ascii="Arial" w:hAnsi="Arial" w:cs="Arial"/>
          <w:szCs w:val="24"/>
          <w:lang w:eastAsia="en-GB"/>
        </w:rPr>
      </w:pPr>
      <w:r>
        <w:rPr>
          <w:rFonts w:ascii="Arial" w:hAnsi="Arial" w:cs="Arial"/>
          <w:szCs w:val="24"/>
          <w:lang w:eastAsia="en-GB"/>
        </w:rPr>
        <w:t>This section should be used to highlight significant changes to the activity</w:t>
      </w:r>
      <w:r w:rsidR="00A03053">
        <w:rPr>
          <w:rFonts w:ascii="Arial" w:hAnsi="Arial" w:cs="Arial"/>
          <w:szCs w:val="24"/>
          <w:lang w:eastAsia="en-GB"/>
        </w:rPr>
        <w:t xml:space="preserve"> since the activity was first registered.</w:t>
      </w:r>
    </w:p>
    <w:p w14:paraId="6D99E76F" w14:textId="2E7A26B3" w:rsidR="00E039A7" w:rsidRDefault="00E039A7" w:rsidP="6F3133A0">
      <w:pPr>
        <w:spacing w:after="120" w:line="288" w:lineRule="auto"/>
        <w:rPr>
          <w:rFonts w:ascii="Arial" w:hAnsi="Arial" w:cs="Arial"/>
          <w:lang w:eastAsia="en-GB"/>
        </w:rPr>
      </w:pPr>
      <w:r w:rsidRPr="6F3133A0">
        <w:rPr>
          <w:rFonts w:ascii="Arial" w:hAnsi="Arial" w:cs="Arial"/>
          <w:lang w:eastAsia="en-GB"/>
        </w:rPr>
        <w:t xml:space="preserve">A renewal may be refused if the activity </w:t>
      </w:r>
      <w:r w:rsidR="00FA7F44" w:rsidRPr="6F3133A0">
        <w:rPr>
          <w:rFonts w:ascii="Arial" w:hAnsi="Arial" w:cs="Arial"/>
          <w:lang w:eastAsia="en-GB"/>
        </w:rPr>
        <w:t xml:space="preserve">is significantly different to the activity </w:t>
      </w:r>
      <w:r w:rsidR="00F12520" w:rsidRPr="6F3133A0">
        <w:rPr>
          <w:rFonts w:ascii="Arial" w:hAnsi="Arial" w:cs="Arial"/>
          <w:lang w:eastAsia="en-GB"/>
        </w:rPr>
        <w:t xml:space="preserve">that was first registered </w:t>
      </w:r>
      <w:r w:rsidR="00BD3E8E" w:rsidRPr="6F3133A0">
        <w:rPr>
          <w:rFonts w:ascii="Arial" w:hAnsi="Arial" w:cs="Arial"/>
          <w:lang w:eastAsia="en-GB"/>
        </w:rPr>
        <w:t xml:space="preserve">and a notification for </w:t>
      </w:r>
      <w:bookmarkStart w:id="60" w:name="_Int_1J0dANBv"/>
      <w:r w:rsidR="00BD3E8E" w:rsidRPr="6F3133A0">
        <w:rPr>
          <w:rFonts w:ascii="Arial" w:hAnsi="Arial" w:cs="Arial"/>
          <w:lang w:eastAsia="en-GB"/>
        </w:rPr>
        <w:t>a new activity</w:t>
      </w:r>
      <w:bookmarkEnd w:id="60"/>
      <w:r w:rsidR="00BD3E8E" w:rsidRPr="6F3133A0">
        <w:rPr>
          <w:rFonts w:ascii="Arial" w:hAnsi="Arial" w:cs="Arial"/>
          <w:lang w:eastAsia="en-GB"/>
        </w:rPr>
        <w:t xml:space="preserve"> may be required. </w:t>
      </w:r>
      <w:r w:rsidR="00876B81" w:rsidRPr="6F3133A0">
        <w:rPr>
          <w:rFonts w:ascii="Arial" w:hAnsi="Arial" w:cs="Arial"/>
          <w:lang w:eastAsia="en-GB"/>
        </w:rPr>
        <w:t>It is advised to discuss with SEPA any significant changes prior to submission</w:t>
      </w:r>
      <w:r w:rsidR="004932DE" w:rsidRPr="6F3133A0">
        <w:rPr>
          <w:rFonts w:ascii="Arial" w:hAnsi="Arial" w:cs="Arial"/>
          <w:lang w:eastAsia="en-GB"/>
        </w:rPr>
        <w:t>.</w:t>
      </w:r>
    </w:p>
    <w:p w14:paraId="3F89FA12" w14:textId="77777777" w:rsidR="006B19AC" w:rsidRPr="00D63840" w:rsidRDefault="006B19AC" w:rsidP="00D63840">
      <w:pPr>
        <w:spacing w:after="120" w:line="288" w:lineRule="auto"/>
        <w:rPr>
          <w:rFonts w:ascii="Arial" w:hAnsi="Arial" w:cs="Arial"/>
          <w:szCs w:val="24"/>
          <w:lang w:eastAsia="en-GB"/>
        </w:rPr>
      </w:pPr>
    </w:p>
    <w:p w14:paraId="780754D5" w14:textId="47822476" w:rsidR="00AD20C5" w:rsidRPr="001B03A9" w:rsidRDefault="00FC2C78" w:rsidP="00EE4AEE">
      <w:pPr>
        <w:pStyle w:val="Heading1"/>
        <w:numPr>
          <w:ilvl w:val="0"/>
          <w:numId w:val="1"/>
        </w:numPr>
        <w:spacing w:before="0" w:after="120" w:line="288" w:lineRule="auto"/>
        <w:ind w:left="357" w:hanging="357"/>
        <w:rPr>
          <w:rFonts w:cs="Arial"/>
          <w:color w:val="016574"/>
          <w:sz w:val="28"/>
          <w:szCs w:val="28"/>
        </w:rPr>
      </w:pPr>
      <w:bookmarkStart w:id="61" w:name="_Fee_and_Payment"/>
      <w:bookmarkStart w:id="62" w:name="_Toc145585943"/>
      <w:bookmarkEnd w:id="61"/>
      <w:r w:rsidRPr="001B03A9">
        <w:rPr>
          <w:rFonts w:cs="Arial"/>
          <w:color w:val="016574"/>
          <w:sz w:val="28"/>
          <w:szCs w:val="28"/>
        </w:rPr>
        <w:lastRenderedPageBreak/>
        <w:t>F</w:t>
      </w:r>
      <w:r w:rsidR="004576D0" w:rsidRPr="001B03A9">
        <w:rPr>
          <w:rFonts w:cs="Arial"/>
          <w:color w:val="016574"/>
          <w:sz w:val="28"/>
          <w:szCs w:val="28"/>
        </w:rPr>
        <w:t>ee and Payment</w:t>
      </w:r>
      <w:bookmarkEnd w:id="62"/>
      <w:r w:rsidR="007A68B7" w:rsidRPr="001B03A9">
        <w:rPr>
          <w:rFonts w:cs="Arial"/>
          <w:color w:val="016574"/>
          <w:sz w:val="28"/>
          <w:szCs w:val="28"/>
        </w:rPr>
        <w:t xml:space="preserve"> </w:t>
      </w:r>
    </w:p>
    <w:p w14:paraId="737DF75E" w14:textId="054FC2F0" w:rsidR="00063DA4" w:rsidRPr="00261F88" w:rsidRDefault="00175CF9" w:rsidP="00175CF9">
      <w:r w:rsidRPr="6F3133A0">
        <w:rPr>
          <w:rFonts w:ascii="Arial" w:hAnsi="Arial" w:cs="Arial"/>
          <w:lang w:eastAsia="en-GB"/>
        </w:rPr>
        <w:t>P</w:t>
      </w:r>
      <w:r w:rsidR="00063DA4" w:rsidRPr="6F3133A0">
        <w:rPr>
          <w:rFonts w:ascii="Arial" w:hAnsi="Arial" w:cs="Arial"/>
          <w:lang w:eastAsia="en-GB"/>
        </w:rPr>
        <w:t xml:space="preserve">lease check the charging scheme pages on </w:t>
      </w:r>
      <w:bookmarkStart w:id="63" w:name="_Int_ww3c8Wu8"/>
      <w:r w:rsidR="00063DA4" w:rsidRPr="6F3133A0">
        <w:rPr>
          <w:rFonts w:ascii="Arial" w:hAnsi="Arial" w:cs="Arial"/>
          <w:lang w:eastAsia="en-GB"/>
        </w:rPr>
        <w:t>our</w:t>
      </w:r>
      <w:bookmarkEnd w:id="63"/>
      <w:r w:rsidR="00063DA4" w:rsidRPr="6F3133A0">
        <w:rPr>
          <w:color w:val="000000" w:themeColor="text1"/>
        </w:rPr>
        <w:t xml:space="preserve"> </w:t>
      </w:r>
      <w:hyperlink r:id="rId27">
        <w:r w:rsidR="00063DA4" w:rsidRPr="6F3133A0">
          <w:rPr>
            <w:rStyle w:val="Hyperlink"/>
            <w:rFonts w:ascii="Arial" w:hAnsi="Arial" w:cs="Arial"/>
          </w:rPr>
          <w:t>website</w:t>
        </w:r>
      </w:hyperlink>
      <w:r w:rsidRPr="6F3133A0">
        <w:rPr>
          <w:color w:val="000000" w:themeColor="text1"/>
        </w:rPr>
        <w:t xml:space="preserve"> </w:t>
      </w:r>
      <w:r w:rsidRPr="6F3133A0">
        <w:rPr>
          <w:rFonts w:ascii="Arial" w:hAnsi="Arial" w:cs="Arial"/>
          <w:lang w:eastAsia="en-GB"/>
        </w:rPr>
        <w:t xml:space="preserve">for </w:t>
      </w:r>
      <w:r w:rsidR="4DFF9993" w:rsidRPr="6F3133A0">
        <w:rPr>
          <w:rFonts w:ascii="Arial" w:hAnsi="Arial" w:cs="Arial"/>
          <w:lang w:eastAsia="en-GB"/>
        </w:rPr>
        <w:t>up-to-date</w:t>
      </w:r>
      <w:r w:rsidR="00020537" w:rsidRPr="6F3133A0">
        <w:rPr>
          <w:rFonts w:ascii="Arial" w:hAnsi="Arial" w:cs="Arial"/>
          <w:lang w:eastAsia="en-GB"/>
        </w:rPr>
        <w:t xml:space="preserve"> fees.</w:t>
      </w:r>
    </w:p>
    <w:p w14:paraId="0524C3ED" w14:textId="351936B7" w:rsidR="00C33F6D" w:rsidRPr="00C84D16" w:rsidRDefault="00886189" w:rsidP="00020537">
      <w:pPr>
        <w:rPr>
          <w:rFonts w:ascii="Arial" w:hAnsi="Arial" w:cs="Arial"/>
        </w:rPr>
      </w:pPr>
      <w:r w:rsidRPr="00C84D16">
        <w:rPr>
          <w:rFonts w:ascii="Arial" w:hAnsi="Arial" w:cs="Arial"/>
        </w:rPr>
        <w:t>T</w:t>
      </w:r>
      <w:r w:rsidR="0032128B" w:rsidRPr="00C84D16">
        <w:rPr>
          <w:rFonts w:ascii="Arial" w:hAnsi="Arial" w:cs="Arial"/>
        </w:rPr>
        <w:t xml:space="preserve">he total tonnage of the entire project will determine the charge of both the initial </w:t>
      </w:r>
      <w:r w:rsidR="00B81098">
        <w:rPr>
          <w:rFonts w:ascii="Arial" w:hAnsi="Arial" w:cs="Arial"/>
        </w:rPr>
        <w:t>notification</w:t>
      </w:r>
      <w:r w:rsidR="0032128B" w:rsidRPr="00C84D16">
        <w:rPr>
          <w:rFonts w:ascii="Arial" w:hAnsi="Arial" w:cs="Arial"/>
        </w:rPr>
        <w:t xml:space="preserve"> and any subsequent renewal.</w:t>
      </w:r>
      <w:r w:rsidR="00C84D16" w:rsidRPr="00C84D16">
        <w:rPr>
          <w:rFonts w:ascii="Arial" w:hAnsi="Arial" w:cs="Arial"/>
        </w:rPr>
        <w:t xml:space="preserve"> </w:t>
      </w:r>
      <w:r w:rsidR="00F05CFD" w:rsidRPr="00C84D16">
        <w:rPr>
          <w:rFonts w:ascii="Arial" w:hAnsi="Arial" w:cs="Arial"/>
        </w:rPr>
        <w:t>For the avoidance of doubt, the</w:t>
      </w:r>
      <w:r w:rsidR="00550355" w:rsidRPr="00C84D16">
        <w:rPr>
          <w:rFonts w:ascii="Arial" w:hAnsi="Arial" w:cs="Arial"/>
        </w:rPr>
        <w:t xml:space="preserve"> renewal </w:t>
      </w:r>
      <w:r w:rsidR="00B07580" w:rsidRPr="00C84D16">
        <w:rPr>
          <w:rFonts w:ascii="Arial" w:hAnsi="Arial" w:cs="Arial"/>
        </w:rPr>
        <w:t xml:space="preserve">fee </w:t>
      </w:r>
      <w:r w:rsidR="009F17AD" w:rsidRPr="00C84D16">
        <w:rPr>
          <w:rFonts w:ascii="Arial" w:hAnsi="Arial" w:cs="Arial"/>
        </w:rPr>
        <w:t xml:space="preserve">you pay is </w:t>
      </w:r>
      <w:r w:rsidR="00162FAA" w:rsidRPr="00C84D16">
        <w:rPr>
          <w:rFonts w:ascii="Arial" w:hAnsi="Arial" w:cs="Arial"/>
        </w:rPr>
        <w:t xml:space="preserve">always </w:t>
      </w:r>
      <w:r w:rsidR="009F17AD" w:rsidRPr="00C84D16">
        <w:rPr>
          <w:rFonts w:ascii="Arial" w:hAnsi="Arial" w:cs="Arial"/>
        </w:rPr>
        <w:t xml:space="preserve">based on the </w:t>
      </w:r>
      <w:r w:rsidR="0032128B" w:rsidRPr="00C84D16">
        <w:rPr>
          <w:rFonts w:ascii="Arial" w:hAnsi="Arial" w:cs="Arial"/>
        </w:rPr>
        <w:t>total tonnage of the entir</w:t>
      </w:r>
      <w:r w:rsidR="00C33F6D" w:rsidRPr="00C84D16">
        <w:rPr>
          <w:rFonts w:ascii="Arial" w:hAnsi="Arial" w:cs="Arial"/>
        </w:rPr>
        <w:t>e project</w:t>
      </w:r>
      <w:r w:rsidR="00162FAA" w:rsidRPr="00C84D16">
        <w:rPr>
          <w:rFonts w:ascii="Arial" w:hAnsi="Arial" w:cs="Arial"/>
        </w:rPr>
        <w:t xml:space="preserve">, and not </w:t>
      </w:r>
      <w:r w:rsidR="00A95220" w:rsidRPr="00C84D16">
        <w:rPr>
          <w:rFonts w:ascii="Arial" w:hAnsi="Arial" w:cs="Arial"/>
        </w:rPr>
        <w:t>on the estimate amount of waste which will be used in each year</w:t>
      </w:r>
      <w:r w:rsidR="00110F1E" w:rsidRPr="00C84D16">
        <w:rPr>
          <w:rFonts w:ascii="Arial" w:hAnsi="Arial" w:cs="Arial"/>
        </w:rPr>
        <w:t xml:space="preserve">. </w:t>
      </w:r>
    </w:p>
    <w:p w14:paraId="090E9E16" w14:textId="0EE18C97" w:rsidR="00F2739A" w:rsidRPr="00C84D16" w:rsidRDefault="00F2739A" w:rsidP="00020537">
      <w:pPr>
        <w:rPr>
          <w:rFonts w:ascii="Arial" w:hAnsi="Arial" w:cs="Arial"/>
        </w:rPr>
      </w:pPr>
      <w:r w:rsidRPr="6F3133A0">
        <w:rPr>
          <w:rFonts w:ascii="Arial" w:hAnsi="Arial" w:cs="Arial"/>
        </w:rPr>
        <w:t xml:space="preserve">SEPA can accept payment by bank transfer (BACS) to the account </w:t>
      </w:r>
      <w:r w:rsidR="102DE509" w:rsidRPr="6F3133A0">
        <w:rPr>
          <w:rFonts w:ascii="Arial" w:hAnsi="Arial" w:cs="Arial"/>
        </w:rPr>
        <w:t xml:space="preserve">noted </w:t>
      </w:r>
      <w:r w:rsidRPr="6F3133A0">
        <w:rPr>
          <w:rFonts w:ascii="Arial" w:hAnsi="Arial" w:cs="Arial"/>
        </w:rPr>
        <w:t>on the form, or by our online card payment facility (</w:t>
      </w:r>
      <w:hyperlink r:id="rId28">
        <w:r w:rsidRPr="6F3133A0">
          <w:rPr>
            <w:rStyle w:val="Hyperlink"/>
            <w:rFonts w:ascii="Arial" w:hAnsi="Arial" w:cs="Arial"/>
          </w:rPr>
          <w:t>quickpay</w:t>
        </w:r>
      </w:hyperlink>
      <w:r w:rsidRPr="6F3133A0">
        <w:rPr>
          <w:rFonts w:ascii="Arial" w:hAnsi="Arial" w:cs="Arial"/>
        </w:rPr>
        <w:t xml:space="preserve">). </w:t>
      </w:r>
      <w:r w:rsidR="7C494DE5" w:rsidRPr="6F3133A0">
        <w:rPr>
          <w:rFonts w:ascii="Arial" w:eastAsia="Arial" w:hAnsi="Arial" w:cs="Arial"/>
          <w:color w:val="000000" w:themeColor="text1"/>
        </w:rPr>
        <w:t>You will be given a receipt which should be attached as proof of payment</w:t>
      </w:r>
      <w:r w:rsidR="2A8866ED" w:rsidRPr="6F3133A0">
        <w:rPr>
          <w:rFonts w:ascii="Arial" w:eastAsia="Arial" w:hAnsi="Arial" w:cs="Arial"/>
          <w:color w:val="000000" w:themeColor="text1"/>
        </w:rPr>
        <w:t xml:space="preserve">. </w:t>
      </w:r>
    </w:p>
    <w:p w14:paraId="7F498A43" w14:textId="1F1B83C4" w:rsidR="00F2739A" w:rsidRDefault="00F2739A" w:rsidP="00020537">
      <w:pPr>
        <w:rPr>
          <w:rFonts w:ascii="Arial" w:hAnsi="Arial" w:cs="Arial"/>
        </w:rPr>
      </w:pPr>
      <w:r w:rsidRPr="00C84D16">
        <w:rPr>
          <w:rFonts w:ascii="Arial" w:hAnsi="Arial" w:cs="Arial"/>
        </w:rPr>
        <w:t xml:space="preserve">If you cannot use either of these methods for payment and need to pay by cheque, please contact </w:t>
      </w:r>
      <w:hyperlink r:id="rId29">
        <w:r w:rsidRPr="00C84D16">
          <w:rPr>
            <w:rStyle w:val="Hyperlink"/>
            <w:rFonts w:ascii="Arial" w:hAnsi="Arial" w:cs="Arial"/>
          </w:rPr>
          <w:t>wastepermitting@sepa.org.uk</w:t>
        </w:r>
      </w:hyperlink>
      <w:r w:rsidR="00261F88" w:rsidRPr="00C84D16">
        <w:rPr>
          <w:rFonts w:ascii="Arial" w:hAnsi="Arial" w:cs="Arial"/>
        </w:rPr>
        <w:t>.</w:t>
      </w:r>
    </w:p>
    <w:p w14:paraId="045E6FEF" w14:textId="5D7BA67B" w:rsidR="00F2739A" w:rsidRPr="001B03A9" w:rsidRDefault="00F2739A" w:rsidP="00D90BEE">
      <w:pPr>
        <w:pStyle w:val="Heading1"/>
        <w:pageBreakBefore w:val="0"/>
        <w:numPr>
          <w:ilvl w:val="0"/>
          <w:numId w:val="1"/>
        </w:numPr>
        <w:spacing w:before="0" w:after="120" w:line="288" w:lineRule="auto"/>
        <w:ind w:left="357" w:hanging="357"/>
        <w:rPr>
          <w:rFonts w:cs="Arial"/>
          <w:color w:val="016574"/>
          <w:sz w:val="28"/>
          <w:szCs w:val="28"/>
        </w:rPr>
      </w:pPr>
      <w:bookmarkStart w:id="64" w:name="_Toc145585944"/>
      <w:r w:rsidRPr="001B03A9">
        <w:rPr>
          <w:rFonts w:cs="Arial"/>
          <w:color w:val="016574"/>
          <w:sz w:val="28"/>
          <w:szCs w:val="28"/>
        </w:rPr>
        <w:t>Declaration</w:t>
      </w:r>
      <w:bookmarkEnd w:id="64"/>
      <w:r w:rsidRPr="001B03A9">
        <w:rPr>
          <w:rFonts w:cs="Arial"/>
          <w:color w:val="016574"/>
          <w:sz w:val="28"/>
          <w:szCs w:val="28"/>
        </w:rPr>
        <w:t xml:space="preserve"> </w:t>
      </w:r>
    </w:p>
    <w:p w14:paraId="1CE7CFD0" w14:textId="303D3841" w:rsidR="002E5984" w:rsidRDefault="002D14CA" w:rsidP="001B03A9">
      <w:pPr>
        <w:spacing w:line="288" w:lineRule="auto"/>
        <w:rPr>
          <w:rFonts w:ascii="Arial" w:hAnsi="Arial" w:cs="Arial"/>
          <w:szCs w:val="24"/>
        </w:rPr>
      </w:pPr>
      <w:r w:rsidRPr="00D63840">
        <w:rPr>
          <w:rFonts w:ascii="Arial" w:hAnsi="Arial" w:cs="Arial"/>
          <w:szCs w:val="24"/>
        </w:rPr>
        <w:t xml:space="preserve">This </w:t>
      </w:r>
      <w:r w:rsidR="009245E9">
        <w:rPr>
          <w:rFonts w:ascii="Arial" w:hAnsi="Arial" w:cs="Arial"/>
          <w:szCs w:val="24"/>
        </w:rPr>
        <w:t>Notification</w:t>
      </w:r>
      <w:r w:rsidRPr="00D63840">
        <w:rPr>
          <w:rFonts w:ascii="Arial" w:hAnsi="Arial" w:cs="Arial"/>
          <w:szCs w:val="24"/>
        </w:rPr>
        <w:t xml:space="preserve">/Renewal </w:t>
      </w:r>
      <w:r w:rsidR="007149E5" w:rsidRPr="00D63840">
        <w:rPr>
          <w:rFonts w:ascii="Arial" w:hAnsi="Arial" w:cs="Arial"/>
          <w:szCs w:val="24"/>
        </w:rPr>
        <w:t xml:space="preserve">notification </w:t>
      </w:r>
      <w:r w:rsidRPr="00D63840">
        <w:rPr>
          <w:rFonts w:ascii="Arial" w:hAnsi="Arial" w:cs="Arial"/>
          <w:szCs w:val="24"/>
        </w:rPr>
        <w:t xml:space="preserve">form is a legal </w:t>
      </w:r>
      <w:r w:rsidR="007B6791" w:rsidRPr="00D63840">
        <w:rPr>
          <w:rFonts w:ascii="Arial" w:hAnsi="Arial" w:cs="Arial"/>
          <w:szCs w:val="24"/>
        </w:rPr>
        <w:t>document,</w:t>
      </w:r>
      <w:r w:rsidRPr="00D63840">
        <w:rPr>
          <w:rFonts w:ascii="Arial" w:hAnsi="Arial" w:cs="Arial"/>
          <w:szCs w:val="24"/>
        </w:rPr>
        <w:t xml:space="preserve"> and it is the responsibility of the person completing it to ensure that the information provided on the form and in supporting documents, to the best of their knowledge, is correct.</w:t>
      </w:r>
    </w:p>
    <w:p w14:paraId="134B11CF" w14:textId="4C3C08C9" w:rsidR="002D14CA" w:rsidRPr="009245E9" w:rsidRDefault="002D14CA" w:rsidP="00DC46BC">
      <w:pPr>
        <w:pStyle w:val="Heading1"/>
        <w:pageBreakBefore w:val="0"/>
        <w:numPr>
          <w:ilvl w:val="0"/>
          <w:numId w:val="1"/>
        </w:numPr>
        <w:spacing w:before="0" w:after="120" w:line="288" w:lineRule="auto"/>
        <w:ind w:left="567" w:hanging="567"/>
        <w:rPr>
          <w:rFonts w:cs="Arial"/>
          <w:color w:val="016574"/>
          <w:sz w:val="28"/>
          <w:szCs w:val="28"/>
        </w:rPr>
      </w:pPr>
      <w:bookmarkStart w:id="65" w:name="_Toc145585945"/>
      <w:r w:rsidRPr="009245E9">
        <w:rPr>
          <w:rFonts w:cs="Arial"/>
          <w:color w:val="016574"/>
          <w:sz w:val="28"/>
          <w:szCs w:val="28"/>
        </w:rPr>
        <w:t>How to submit your form</w:t>
      </w:r>
      <w:bookmarkEnd w:id="65"/>
      <w:r w:rsidRPr="009245E9">
        <w:rPr>
          <w:rFonts w:cs="Arial"/>
          <w:color w:val="016574"/>
          <w:sz w:val="28"/>
          <w:szCs w:val="28"/>
        </w:rPr>
        <w:t xml:space="preserve"> </w:t>
      </w:r>
    </w:p>
    <w:p w14:paraId="37D99EC3" w14:textId="31ED7321" w:rsidR="006E2F80" w:rsidRPr="00870269" w:rsidRDefault="003D4C8C" w:rsidP="00870269">
      <w:pPr>
        <w:rPr>
          <w:rFonts w:ascii="Arial" w:hAnsi="Arial" w:cs="Arial"/>
        </w:rPr>
      </w:pPr>
      <w:r w:rsidRPr="00870269">
        <w:rPr>
          <w:rFonts w:ascii="Arial" w:hAnsi="Arial" w:cs="Arial"/>
        </w:rPr>
        <w:t xml:space="preserve">The quickest way to submit your form and additional information is </w:t>
      </w:r>
      <w:r w:rsidRPr="00870269">
        <w:rPr>
          <w:rFonts w:ascii="Arial" w:hAnsi="Arial" w:cs="Arial"/>
          <w:i/>
        </w:rPr>
        <w:t>via</w:t>
      </w:r>
      <w:r w:rsidRPr="00870269">
        <w:rPr>
          <w:rFonts w:ascii="Arial" w:hAnsi="Arial" w:cs="Arial"/>
        </w:rPr>
        <w:t xml:space="preserve"> email to</w:t>
      </w:r>
      <w:r w:rsidR="00870269" w:rsidRPr="00870269">
        <w:rPr>
          <w:rFonts w:ascii="Arial" w:hAnsi="Arial" w:cs="Arial"/>
        </w:rPr>
        <w:t xml:space="preserve"> </w:t>
      </w:r>
      <w:hyperlink r:id="rId30" w:history="1">
        <w:r w:rsidR="00870269" w:rsidRPr="00870269">
          <w:rPr>
            <w:rStyle w:val="Hyperlink"/>
            <w:rFonts w:ascii="Arial" w:hAnsi="Arial" w:cs="Arial"/>
          </w:rPr>
          <w:t>wastepermitting@sepa.org.uk</w:t>
        </w:r>
      </w:hyperlink>
      <w:r w:rsidR="006E2F80" w:rsidRPr="00870269">
        <w:rPr>
          <w:rFonts w:ascii="Arial" w:hAnsi="Arial" w:cs="Arial"/>
        </w:rPr>
        <w:t>.</w:t>
      </w:r>
    </w:p>
    <w:p w14:paraId="7D08D1F1" w14:textId="39130B5C" w:rsidR="007A48AF" w:rsidRPr="00870269" w:rsidRDefault="001F0463" w:rsidP="00870269">
      <w:pPr>
        <w:rPr>
          <w:rFonts w:ascii="Arial" w:hAnsi="Arial" w:cs="Arial"/>
        </w:rPr>
      </w:pPr>
      <w:r w:rsidRPr="00870269">
        <w:rPr>
          <w:rFonts w:ascii="Arial" w:hAnsi="Arial" w:cs="Arial"/>
        </w:rPr>
        <w:t xml:space="preserve">If email is not available to you then you can post your application to </w:t>
      </w:r>
      <w:r w:rsidR="51B81A27" w:rsidRPr="00870269">
        <w:rPr>
          <w:rFonts w:ascii="Arial" w:hAnsi="Arial" w:cs="Arial"/>
        </w:rPr>
        <w:t xml:space="preserve">the </w:t>
      </w:r>
      <w:r w:rsidR="73F1F4B7" w:rsidRPr="00870269">
        <w:rPr>
          <w:rFonts w:ascii="Arial" w:hAnsi="Arial" w:cs="Arial"/>
        </w:rPr>
        <w:t>SEPA</w:t>
      </w:r>
      <w:r w:rsidRPr="00870269">
        <w:rPr>
          <w:rFonts w:ascii="Arial" w:hAnsi="Arial" w:cs="Arial"/>
        </w:rPr>
        <w:t xml:space="preserve"> Registry Office</w:t>
      </w:r>
      <w:r w:rsidR="07DCE4CF" w:rsidRPr="00870269">
        <w:rPr>
          <w:rFonts w:ascii="Arial" w:hAnsi="Arial" w:cs="Arial"/>
        </w:rPr>
        <w:t>:</w:t>
      </w:r>
    </w:p>
    <w:tbl>
      <w:tblPr>
        <w:tblStyle w:val="TableGrid"/>
        <w:tblW w:w="0" w:type="auto"/>
        <w:tblInd w:w="227" w:type="dxa"/>
        <w:shd w:val="clear" w:color="auto" w:fill="E2EFD9" w:themeFill="accent6" w:themeFillTint="33"/>
        <w:tblLook w:val="04A0" w:firstRow="1" w:lastRow="0" w:firstColumn="1" w:lastColumn="0" w:noHBand="0" w:noVBand="1"/>
      </w:tblPr>
      <w:tblGrid>
        <w:gridCol w:w="4021"/>
      </w:tblGrid>
      <w:tr w:rsidR="007A48AF" w14:paraId="5CC5D619" w14:textId="77777777" w:rsidTr="007A48AF">
        <w:tc>
          <w:tcPr>
            <w:tcW w:w="4021" w:type="dxa"/>
            <w:shd w:val="clear" w:color="auto" w:fill="E2EFD9" w:themeFill="accent6" w:themeFillTint="33"/>
          </w:tcPr>
          <w:p w14:paraId="0B9BAF5D" w14:textId="77777777" w:rsidR="007A48AF" w:rsidRPr="00870269" w:rsidRDefault="007A48AF" w:rsidP="007A48AF">
            <w:pPr>
              <w:rPr>
                <w:rFonts w:ascii="Arial" w:hAnsi="Arial" w:cs="Arial"/>
                <w:szCs w:val="24"/>
              </w:rPr>
            </w:pPr>
            <w:r w:rsidRPr="00870269">
              <w:rPr>
                <w:rFonts w:ascii="Arial" w:hAnsi="Arial" w:cs="Arial"/>
                <w:szCs w:val="24"/>
              </w:rPr>
              <w:t>Angus Smith Building</w:t>
            </w:r>
          </w:p>
          <w:p w14:paraId="6EA344F2" w14:textId="77777777" w:rsidR="007A48AF" w:rsidRPr="00870269" w:rsidRDefault="007A48AF" w:rsidP="007A48AF">
            <w:pPr>
              <w:rPr>
                <w:rFonts w:ascii="Arial" w:hAnsi="Arial" w:cs="Arial"/>
                <w:szCs w:val="24"/>
              </w:rPr>
            </w:pPr>
            <w:r w:rsidRPr="00870269">
              <w:rPr>
                <w:rFonts w:ascii="Arial" w:hAnsi="Arial" w:cs="Arial"/>
                <w:szCs w:val="24"/>
              </w:rPr>
              <w:t>6 Parklands Avenue</w:t>
            </w:r>
          </w:p>
          <w:p w14:paraId="0898E0AB" w14:textId="77777777" w:rsidR="007A48AF" w:rsidRPr="00870269" w:rsidRDefault="007A48AF" w:rsidP="007A48AF">
            <w:pPr>
              <w:rPr>
                <w:rFonts w:ascii="Arial" w:hAnsi="Arial" w:cs="Arial"/>
                <w:szCs w:val="24"/>
              </w:rPr>
            </w:pPr>
            <w:r w:rsidRPr="00870269">
              <w:rPr>
                <w:rFonts w:ascii="Arial" w:hAnsi="Arial" w:cs="Arial"/>
                <w:szCs w:val="24"/>
              </w:rPr>
              <w:t>Eurocentral</w:t>
            </w:r>
          </w:p>
          <w:p w14:paraId="6BEFB132" w14:textId="77777777" w:rsidR="007A48AF" w:rsidRPr="00870269" w:rsidRDefault="007A48AF" w:rsidP="007A48AF">
            <w:pPr>
              <w:rPr>
                <w:rFonts w:ascii="Arial" w:hAnsi="Arial" w:cs="Arial"/>
                <w:szCs w:val="24"/>
              </w:rPr>
            </w:pPr>
            <w:r w:rsidRPr="00870269">
              <w:rPr>
                <w:rFonts w:ascii="Arial" w:hAnsi="Arial" w:cs="Arial"/>
                <w:szCs w:val="24"/>
              </w:rPr>
              <w:t>Holytown</w:t>
            </w:r>
          </w:p>
          <w:p w14:paraId="656DCA64" w14:textId="77777777" w:rsidR="007A48AF" w:rsidRPr="00870269" w:rsidRDefault="007A48AF" w:rsidP="007A48AF">
            <w:pPr>
              <w:rPr>
                <w:rFonts w:ascii="Arial" w:hAnsi="Arial" w:cs="Arial"/>
                <w:szCs w:val="24"/>
              </w:rPr>
            </w:pPr>
            <w:r w:rsidRPr="00870269">
              <w:rPr>
                <w:rFonts w:ascii="Arial" w:hAnsi="Arial" w:cs="Arial"/>
                <w:szCs w:val="24"/>
              </w:rPr>
              <w:t>North Lanarkshire</w:t>
            </w:r>
          </w:p>
          <w:p w14:paraId="3FFA48A7" w14:textId="77777777" w:rsidR="007A48AF" w:rsidRPr="00870269" w:rsidRDefault="007A48AF" w:rsidP="007A48AF">
            <w:pPr>
              <w:rPr>
                <w:rFonts w:ascii="Arial" w:hAnsi="Arial" w:cs="Arial"/>
                <w:szCs w:val="24"/>
              </w:rPr>
            </w:pPr>
            <w:r w:rsidRPr="00870269">
              <w:rPr>
                <w:rFonts w:ascii="Arial" w:hAnsi="Arial" w:cs="Arial"/>
                <w:szCs w:val="24"/>
              </w:rPr>
              <w:t>ML1 4WO</w:t>
            </w:r>
          </w:p>
          <w:p w14:paraId="7FC1FED6" w14:textId="77777777" w:rsidR="007A48AF" w:rsidRPr="00870269" w:rsidRDefault="007A48AF" w:rsidP="007A48AF">
            <w:pPr>
              <w:ind w:left="227" w:hanging="227"/>
              <w:rPr>
                <w:rFonts w:ascii="Arial" w:hAnsi="Arial" w:cs="Arial"/>
                <w:szCs w:val="24"/>
              </w:rPr>
            </w:pPr>
          </w:p>
          <w:p w14:paraId="0AAE537F" w14:textId="505A6595" w:rsidR="007A48AF" w:rsidRPr="007A48AF" w:rsidRDefault="007A48AF" w:rsidP="007A48AF">
            <w:pPr>
              <w:ind w:left="227" w:hanging="227"/>
              <w:rPr>
                <w:rFonts w:cs="Arial"/>
                <w:szCs w:val="24"/>
              </w:rPr>
            </w:pPr>
            <w:r w:rsidRPr="00870269">
              <w:rPr>
                <w:rFonts w:ascii="Arial" w:hAnsi="Arial" w:cs="Arial"/>
                <w:szCs w:val="24"/>
              </w:rPr>
              <w:t>Tel: 01698 839000</w:t>
            </w:r>
          </w:p>
        </w:tc>
      </w:tr>
    </w:tbl>
    <w:p w14:paraId="2F80E60C" w14:textId="77777777" w:rsidR="007A48AF" w:rsidRPr="007A48AF" w:rsidRDefault="007A48AF" w:rsidP="00AE1BE0">
      <w:pPr>
        <w:ind w:left="227"/>
      </w:pPr>
    </w:p>
    <w:p w14:paraId="7283EDED" w14:textId="4A4B7F41" w:rsidR="001F0463" w:rsidRPr="00D63840" w:rsidRDefault="001F0463" w:rsidP="00D63840">
      <w:pPr>
        <w:spacing w:after="120" w:line="288" w:lineRule="auto"/>
        <w:rPr>
          <w:rFonts w:ascii="Arial" w:hAnsi="Arial" w:cs="Arial"/>
          <w:szCs w:val="24"/>
        </w:rPr>
      </w:pPr>
    </w:p>
    <w:p w14:paraId="38600A99" w14:textId="66F0DF38" w:rsidR="00BA07F4" w:rsidRPr="009245E9" w:rsidRDefault="00BA07F4" w:rsidP="00DC46BC">
      <w:pPr>
        <w:pStyle w:val="Heading1"/>
        <w:numPr>
          <w:ilvl w:val="0"/>
          <w:numId w:val="1"/>
        </w:numPr>
        <w:spacing w:before="0" w:after="120" w:line="288" w:lineRule="auto"/>
        <w:ind w:left="567" w:hanging="567"/>
        <w:rPr>
          <w:rFonts w:cs="Arial"/>
          <w:color w:val="016574"/>
          <w:sz w:val="28"/>
          <w:szCs w:val="28"/>
        </w:rPr>
      </w:pPr>
      <w:bookmarkStart w:id="66" w:name="_Checklist"/>
      <w:bookmarkStart w:id="67" w:name="_Toc145585946"/>
      <w:bookmarkEnd w:id="66"/>
      <w:r w:rsidRPr="009245E9">
        <w:rPr>
          <w:rFonts w:cs="Arial"/>
          <w:color w:val="016574"/>
          <w:sz w:val="28"/>
          <w:szCs w:val="28"/>
        </w:rPr>
        <w:lastRenderedPageBreak/>
        <w:t>Checklist</w:t>
      </w:r>
      <w:bookmarkEnd w:id="67"/>
      <w:r w:rsidRPr="009245E9">
        <w:rPr>
          <w:rFonts w:cs="Arial"/>
          <w:color w:val="016574"/>
          <w:sz w:val="28"/>
          <w:szCs w:val="28"/>
        </w:rPr>
        <w:t xml:space="preserve"> </w:t>
      </w:r>
    </w:p>
    <w:p w14:paraId="4D5DCF95" w14:textId="6FF9EA26" w:rsidR="001F0463" w:rsidRPr="00D63840" w:rsidRDefault="006C0B59" w:rsidP="6F3133A0">
      <w:pPr>
        <w:spacing w:after="120" w:line="288" w:lineRule="auto"/>
        <w:rPr>
          <w:rFonts w:ascii="Arial" w:hAnsi="Arial" w:cs="Arial"/>
        </w:rPr>
      </w:pPr>
      <w:r w:rsidRPr="6F3133A0">
        <w:rPr>
          <w:rFonts w:ascii="Arial" w:hAnsi="Arial" w:cs="Arial"/>
        </w:rPr>
        <w:t>Th</w:t>
      </w:r>
      <w:r w:rsidR="002A5854" w:rsidRPr="6F3133A0">
        <w:rPr>
          <w:rFonts w:ascii="Arial" w:hAnsi="Arial" w:cs="Arial"/>
        </w:rPr>
        <w:t>e</w:t>
      </w:r>
      <w:r w:rsidRPr="6F3133A0">
        <w:rPr>
          <w:rFonts w:ascii="Arial" w:hAnsi="Arial" w:cs="Arial"/>
        </w:rPr>
        <w:t xml:space="preserve"> </w:t>
      </w:r>
      <w:r w:rsidR="002A5854" w:rsidRPr="6F3133A0">
        <w:rPr>
          <w:rFonts w:ascii="Arial" w:hAnsi="Arial" w:cs="Arial"/>
        </w:rPr>
        <w:t>N</w:t>
      </w:r>
      <w:r w:rsidR="00432F72" w:rsidRPr="6F3133A0">
        <w:rPr>
          <w:rFonts w:ascii="Arial" w:hAnsi="Arial" w:cs="Arial"/>
        </w:rPr>
        <w:t>otification</w:t>
      </w:r>
      <w:r w:rsidR="002A5854" w:rsidRPr="6F3133A0">
        <w:rPr>
          <w:rFonts w:ascii="Arial" w:hAnsi="Arial" w:cs="Arial"/>
        </w:rPr>
        <w:t xml:space="preserve"> Form</w:t>
      </w:r>
      <w:r w:rsidR="00A6174F" w:rsidRPr="6F3133A0">
        <w:rPr>
          <w:rFonts w:ascii="Arial" w:hAnsi="Arial" w:cs="Arial"/>
        </w:rPr>
        <w:t xml:space="preserve"> can only be assessed if all the appropriate information</w:t>
      </w:r>
      <w:r w:rsidR="00570724" w:rsidRPr="6F3133A0">
        <w:rPr>
          <w:rFonts w:ascii="Arial" w:hAnsi="Arial" w:cs="Arial"/>
        </w:rPr>
        <w:t xml:space="preserve"> and documents are</w:t>
      </w:r>
      <w:r w:rsidR="00A6174F" w:rsidRPr="6F3133A0">
        <w:rPr>
          <w:rFonts w:ascii="Arial" w:hAnsi="Arial" w:cs="Arial"/>
        </w:rPr>
        <w:t xml:space="preserve"> provided</w:t>
      </w:r>
      <w:r w:rsidR="51CECAAB" w:rsidRPr="6F3133A0">
        <w:rPr>
          <w:rFonts w:ascii="Arial" w:hAnsi="Arial" w:cs="Arial"/>
        </w:rPr>
        <w:t xml:space="preserve">. </w:t>
      </w:r>
      <w:r w:rsidR="00A75DBA" w:rsidRPr="6F3133A0">
        <w:rPr>
          <w:rFonts w:ascii="Arial" w:hAnsi="Arial" w:cs="Arial"/>
        </w:rPr>
        <w:t xml:space="preserve">This applies both to a </w:t>
      </w:r>
      <w:r w:rsidR="000C6C90" w:rsidRPr="6F3133A0">
        <w:rPr>
          <w:rFonts w:ascii="Arial" w:hAnsi="Arial" w:cs="Arial"/>
        </w:rPr>
        <w:t xml:space="preserve">notification </w:t>
      </w:r>
      <w:r w:rsidR="00F720F2" w:rsidRPr="6F3133A0">
        <w:rPr>
          <w:rFonts w:ascii="Arial" w:hAnsi="Arial" w:cs="Arial"/>
        </w:rPr>
        <w:t xml:space="preserve">for </w:t>
      </w:r>
      <w:bookmarkStart w:id="68" w:name="_Int_OvVGAHnw"/>
      <w:r w:rsidR="00F720F2" w:rsidRPr="6F3133A0">
        <w:rPr>
          <w:rFonts w:ascii="Arial" w:hAnsi="Arial" w:cs="Arial"/>
        </w:rPr>
        <w:t>a</w:t>
      </w:r>
      <w:r w:rsidR="000C6C90" w:rsidRPr="6F3133A0">
        <w:rPr>
          <w:rFonts w:ascii="Arial" w:hAnsi="Arial" w:cs="Arial"/>
        </w:rPr>
        <w:t xml:space="preserve"> </w:t>
      </w:r>
      <w:r w:rsidR="00D935EF" w:rsidRPr="6F3133A0">
        <w:rPr>
          <w:rFonts w:ascii="Arial" w:hAnsi="Arial" w:cs="Arial"/>
          <w:lang w:eastAsia="en-GB"/>
        </w:rPr>
        <w:t>new activity</w:t>
      </w:r>
      <w:bookmarkEnd w:id="68"/>
      <w:r w:rsidR="00D935EF" w:rsidRPr="6F3133A0">
        <w:rPr>
          <w:rFonts w:ascii="Arial" w:hAnsi="Arial" w:cs="Arial"/>
          <w:lang w:eastAsia="en-GB"/>
        </w:rPr>
        <w:t xml:space="preserve"> or a renewal of an existing </w:t>
      </w:r>
      <w:r w:rsidR="007832A5" w:rsidRPr="6F3133A0">
        <w:rPr>
          <w:rFonts w:ascii="Arial" w:hAnsi="Arial" w:cs="Arial"/>
          <w:lang w:eastAsia="en-GB"/>
        </w:rPr>
        <w:t>exemption</w:t>
      </w:r>
      <w:r w:rsidR="759EB33D" w:rsidRPr="6F3133A0">
        <w:rPr>
          <w:rFonts w:ascii="Arial" w:hAnsi="Arial" w:cs="Arial"/>
          <w:lang w:eastAsia="en-GB"/>
        </w:rPr>
        <w:t xml:space="preserve">. </w:t>
      </w:r>
      <w:r w:rsidR="00A6174F" w:rsidRPr="6F3133A0">
        <w:rPr>
          <w:rFonts w:ascii="Arial" w:hAnsi="Arial" w:cs="Arial"/>
        </w:rPr>
        <w:t xml:space="preserve">This checklist </w:t>
      </w:r>
      <w:r w:rsidR="002C4D4D" w:rsidRPr="6F3133A0">
        <w:rPr>
          <w:rFonts w:ascii="Arial" w:hAnsi="Arial" w:cs="Arial"/>
        </w:rPr>
        <w:t>summari</w:t>
      </w:r>
      <w:r w:rsidR="00DA705E" w:rsidRPr="6F3133A0">
        <w:rPr>
          <w:rFonts w:ascii="Arial" w:hAnsi="Arial" w:cs="Arial"/>
        </w:rPr>
        <w:t>s</w:t>
      </w:r>
      <w:r w:rsidR="002C4D4D" w:rsidRPr="6F3133A0">
        <w:rPr>
          <w:rFonts w:ascii="Arial" w:hAnsi="Arial" w:cs="Arial"/>
        </w:rPr>
        <w:t>es the requirement</w:t>
      </w:r>
      <w:r w:rsidR="00A52B05" w:rsidRPr="6F3133A0">
        <w:rPr>
          <w:rFonts w:ascii="Arial" w:hAnsi="Arial" w:cs="Arial"/>
        </w:rPr>
        <w:t xml:space="preserve"> covered in this Guidance:</w:t>
      </w:r>
    </w:p>
    <w:tbl>
      <w:tblPr>
        <w:tblStyle w:val="TableGrid"/>
        <w:tblW w:w="0" w:type="auto"/>
        <w:tblLook w:val="04A0" w:firstRow="1" w:lastRow="0" w:firstColumn="1" w:lastColumn="0" w:noHBand="0" w:noVBand="1"/>
      </w:tblPr>
      <w:tblGrid>
        <w:gridCol w:w="2486"/>
        <w:gridCol w:w="6530"/>
      </w:tblGrid>
      <w:tr w:rsidR="00BB005F" w:rsidRPr="00D63840" w14:paraId="4D22F086" w14:textId="77777777" w:rsidTr="6F3133A0">
        <w:trPr>
          <w:tblHeader/>
        </w:trPr>
        <w:tc>
          <w:tcPr>
            <w:tcW w:w="2972" w:type="dxa"/>
            <w:shd w:val="clear" w:color="auto" w:fill="016574"/>
          </w:tcPr>
          <w:p w14:paraId="140D27DB" w14:textId="15156147" w:rsidR="00BB005F" w:rsidRPr="009361B1" w:rsidRDefault="00BB005F" w:rsidP="00D63840">
            <w:pPr>
              <w:spacing w:after="120" w:line="288" w:lineRule="auto"/>
              <w:rPr>
                <w:rFonts w:ascii="Arial" w:hAnsi="Arial" w:cs="Arial"/>
                <w:b/>
                <w:bCs/>
                <w:color w:val="FFFFFF" w:themeColor="background1"/>
                <w:szCs w:val="24"/>
              </w:rPr>
            </w:pPr>
            <w:r w:rsidRPr="009361B1">
              <w:rPr>
                <w:rFonts w:ascii="Arial" w:hAnsi="Arial" w:cs="Arial"/>
                <w:b/>
                <w:bCs/>
                <w:color w:val="FFFFFF" w:themeColor="background1"/>
                <w:szCs w:val="24"/>
              </w:rPr>
              <w:t>Documentation required</w:t>
            </w:r>
          </w:p>
        </w:tc>
        <w:tc>
          <w:tcPr>
            <w:tcW w:w="10976" w:type="dxa"/>
            <w:shd w:val="clear" w:color="auto" w:fill="016574"/>
          </w:tcPr>
          <w:p w14:paraId="57BEC89C" w14:textId="45CF71C9" w:rsidR="00BB005F" w:rsidRPr="009361B1" w:rsidRDefault="00BB005F" w:rsidP="00D63840">
            <w:pPr>
              <w:spacing w:after="120" w:line="288" w:lineRule="auto"/>
              <w:rPr>
                <w:rFonts w:ascii="Arial" w:hAnsi="Arial" w:cs="Arial"/>
                <w:b/>
                <w:bCs/>
                <w:color w:val="FFFFFF" w:themeColor="background1"/>
                <w:szCs w:val="24"/>
              </w:rPr>
            </w:pPr>
            <w:r w:rsidRPr="009361B1">
              <w:rPr>
                <w:rFonts w:ascii="Arial" w:hAnsi="Arial" w:cs="Arial"/>
                <w:b/>
                <w:bCs/>
                <w:color w:val="FFFFFF" w:themeColor="background1"/>
                <w:szCs w:val="24"/>
              </w:rPr>
              <w:t>Description</w:t>
            </w:r>
          </w:p>
        </w:tc>
      </w:tr>
      <w:tr w:rsidR="00011A52" w:rsidRPr="00D63840" w14:paraId="57899613" w14:textId="77777777" w:rsidTr="6F3133A0">
        <w:tc>
          <w:tcPr>
            <w:tcW w:w="2972" w:type="dxa"/>
            <w:shd w:val="clear" w:color="auto" w:fill="E2EFD9" w:themeFill="accent6" w:themeFillTint="33"/>
          </w:tcPr>
          <w:p w14:paraId="50721514" w14:textId="2869620C" w:rsidR="00011A52" w:rsidRPr="00D63840" w:rsidRDefault="007472C2" w:rsidP="0041698E">
            <w:pPr>
              <w:spacing w:before="60" w:after="60" w:line="288" w:lineRule="auto"/>
              <w:rPr>
                <w:rFonts w:ascii="Arial" w:hAnsi="Arial" w:cs="Arial"/>
                <w:szCs w:val="24"/>
              </w:rPr>
            </w:pPr>
            <w:r w:rsidRPr="00D63840">
              <w:rPr>
                <w:rFonts w:ascii="Arial" w:hAnsi="Arial" w:cs="Arial"/>
                <w:color w:val="000000" w:themeColor="text1"/>
                <w:szCs w:val="24"/>
              </w:rPr>
              <w:t>Notification F</w:t>
            </w:r>
            <w:r w:rsidR="00011A52" w:rsidRPr="00D63840">
              <w:rPr>
                <w:rFonts w:ascii="Arial" w:hAnsi="Arial" w:cs="Arial"/>
                <w:color w:val="000000" w:themeColor="text1"/>
                <w:szCs w:val="24"/>
              </w:rPr>
              <w:t xml:space="preserve">orm </w:t>
            </w:r>
          </w:p>
        </w:tc>
        <w:tc>
          <w:tcPr>
            <w:tcW w:w="10976" w:type="dxa"/>
            <w:shd w:val="clear" w:color="auto" w:fill="E2EFD9" w:themeFill="accent6" w:themeFillTint="33"/>
          </w:tcPr>
          <w:p w14:paraId="439F7649" w14:textId="3CF53E1A" w:rsidR="00011A52" w:rsidRPr="00D63840" w:rsidRDefault="00E81200" w:rsidP="0041698E">
            <w:pPr>
              <w:spacing w:before="60" w:after="60" w:line="288" w:lineRule="auto"/>
              <w:rPr>
                <w:rFonts w:ascii="Arial" w:hAnsi="Arial" w:cs="Arial"/>
                <w:szCs w:val="24"/>
              </w:rPr>
            </w:pPr>
            <w:r w:rsidRPr="00D63840">
              <w:rPr>
                <w:rFonts w:ascii="Arial" w:hAnsi="Arial" w:cs="Arial"/>
                <w:szCs w:val="24"/>
              </w:rPr>
              <w:t>Please ensure that all section</w:t>
            </w:r>
            <w:r w:rsidR="00030F61" w:rsidRPr="00D63840">
              <w:rPr>
                <w:rFonts w:ascii="Arial" w:hAnsi="Arial" w:cs="Arial"/>
                <w:szCs w:val="24"/>
              </w:rPr>
              <w:t>s</w:t>
            </w:r>
            <w:r w:rsidRPr="00D63840">
              <w:rPr>
                <w:rFonts w:ascii="Arial" w:hAnsi="Arial" w:cs="Arial"/>
                <w:szCs w:val="24"/>
              </w:rPr>
              <w:t xml:space="preserve"> of th</w:t>
            </w:r>
            <w:r w:rsidR="0036437E">
              <w:rPr>
                <w:rFonts w:ascii="Arial" w:hAnsi="Arial" w:cs="Arial"/>
                <w:szCs w:val="24"/>
              </w:rPr>
              <w:t>e</w:t>
            </w:r>
            <w:r w:rsidRPr="00D63840">
              <w:rPr>
                <w:rFonts w:ascii="Arial" w:hAnsi="Arial" w:cs="Arial"/>
                <w:szCs w:val="24"/>
              </w:rPr>
              <w:t xml:space="preserve"> Form are completed </w:t>
            </w:r>
            <w:r w:rsidR="00A75DBA" w:rsidRPr="00D63840">
              <w:rPr>
                <w:rFonts w:ascii="Arial" w:hAnsi="Arial" w:cs="Arial"/>
                <w:szCs w:val="24"/>
              </w:rPr>
              <w:t>accurately</w:t>
            </w:r>
            <w:r w:rsidR="009F01BD" w:rsidRPr="00D63840">
              <w:rPr>
                <w:rFonts w:ascii="Arial" w:hAnsi="Arial" w:cs="Arial"/>
                <w:szCs w:val="24"/>
              </w:rPr>
              <w:t xml:space="preserve"> and </w:t>
            </w:r>
            <w:r w:rsidR="006E6AB7" w:rsidRPr="00D63840">
              <w:rPr>
                <w:rFonts w:ascii="Arial" w:hAnsi="Arial" w:cs="Arial"/>
                <w:szCs w:val="24"/>
              </w:rPr>
              <w:t>clearly</w:t>
            </w:r>
            <w:r w:rsidR="00DA705E" w:rsidRPr="00D63840">
              <w:rPr>
                <w:rFonts w:ascii="Arial" w:hAnsi="Arial" w:cs="Arial"/>
                <w:szCs w:val="24"/>
              </w:rPr>
              <w:t>.</w:t>
            </w:r>
          </w:p>
        </w:tc>
      </w:tr>
      <w:tr w:rsidR="00011A52" w:rsidRPr="00D63840" w14:paraId="067CF3ED" w14:textId="77777777" w:rsidTr="6F3133A0">
        <w:tc>
          <w:tcPr>
            <w:tcW w:w="2972" w:type="dxa"/>
            <w:shd w:val="clear" w:color="auto" w:fill="E2EFD9" w:themeFill="accent6" w:themeFillTint="33"/>
          </w:tcPr>
          <w:p w14:paraId="544F42A6" w14:textId="17FFE9C4" w:rsidR="00011A52" w:rsidRPr="00D63840" w:rsidRDefault="00011A52" w:rsidP="0041698E">
            <w:pPr>
              <w:spacing w:before="60" w:after="60" w:line="288" w:lineRule="auto"/>
              <w:rPr>
                <w:rFonts w:ascii="Arial" w:hAnsi="Arial" w:cs="Arial"/>
                <w:szCs w:val="24"/>
              </w:rPr>
            </w:pPr>
            <w:r w:rsidRPr="00D63840">
              <w:rPr>
                <w:rFonts w:ascii="Arial" w:hAnsi="Arial" w:cs="Arial"/>
                <w:color w:val="000000" w:themeColor="text1"/>
                <w:szCs w:val="24"/>
              </w:rPr>
              <w:t xml:space="preserve">Location </w:t>
            </w:r>
            <w:r w:rsidR="00466A9D" w:rsidRPr="00D63840">
              <w:rPr>
                <w:rFonts w:ascii="Arial" w:hAnsi="Arial" w:cs="Arial"/>
                <w:color w:val="000000" w:themeColor="text1"/>
                <w:szCs w:val="24"/>
              </w:rPr>
              <w:t>P</w:t>
            </w:r>
            <w:r w:rsidRPr="00D63840">
              <w:rPr>
                <w:rFonts w:ascii="Arial" w:hAnsi="Arial" w:cs="Arial"/>
                <w:color w:val="000000" w:themeColor="text1"/>
                <w:szCs w:val="24"/>
              </w:rPr>
              <w:t>lan</w:t>
            </w:r>
          </w:p>
        </w:tc>
        <w:tc>
          <w:tcPr>
            <w:tcW w:w="10976" w:type="dxa"/>
            <w:shd w:val="clear" w:color="auto" w:fill="E2EFD9" w:themeFill="accent6" w:themeFillTint="33"/>
          </w:tcPr>
          <w:p w14:paraId="6FD9E5E1" w14:textId="79856618" w:rsidR="00011A52" w:rsidRPr="00D63840" w:rsidRDefault="00011A52" w:rsidP="0041698E">
            <w:pPr>
              <w:spacing w:before="60" w:after="60" w:line="288" w:lineRule="auto"/>
              <w:rPr>
                <w:rFonts w:ascii="Arial" w:hAnsi="Arial" w:cs="Arial"/>
                <w:szCs w:val="24"/>
              </w:rPr>
            </w:pPr>
            <w:r w:rsidRPr="00D63840">
              <w:rPr>
                <w:rFonts w:ascii="Arial" w:hAnsi="Arial" w:cs="Arial"/>
                <w:szCs w:val="24"/>
              </w:rPr>
              <w:t>A plan of each place where the exempt activity will be carried o</w:t>
            </w:r>
            <w:r w:rsidR="008F110E" w:rsidRPr="00D63840">
              <w:rPr>
                <w:rFonts w:ascii="Arial" w:hAnsi="Arial" w:cs="Arial"/>
                <w:szCs w:val="24"/>
              </w:rPr>
              <w:t>ut</w:t>
            </w:r>
            <w:r w:rsidRPr="00D63840">
              <w:rPr>
                <w:rFonts w:ascii="Arial" w:hAnsi="Arial" w:cs="Arial"/>
                <w:szCs w:val="24"/>
              </w:rPr>
              <w:t xml:space="preserve"> showing the boundary of that place and the locations within that place at which the exempt activity is to be carried out</w:t>
            </w:r>
            <w:r w:rsidR="00F33A44" w:rsidRPr="00D63840">
              <w:rPr>
                <w:rFonts w:ascii="Arial" w:hAnsi="Arial" w:cs="Arial"/>
                <w:szCs w:val="24"/>
              </w:rPr>
              <w:t xml:space="preserve"> (as detailed in section 1.1 above)</w:t>
            </w:r>
          </w:p>
          <w:p w14:paraId="7FBCBBC8" w14:textId="0087B2DF" w:rsidR="00011A52" w:rsidRPr="00D63840" w:rsidRDefault="000A17FC" w:rsidP="0041698E">
            <w:pPr>
              <w:spacing w:before="60" w:after="60" w:line="288" w:lineRule="auto"/>
              <w:rPr>
                <w:rFonts w:ascii="Arial" w:hAnsi="Arial" w:cs="Arial"/>
                <w:szCs w:val="24"/>
              </w:rPr>
            </w:pPr>
            <w:r>
              <w:rPr>
                <w:rFonts w:ascii="Arial" w:hAnsi="Arial" w:cs="Arial"/>
                <w:szCs w:val="24"/>
              </w:rPr>
              <w:t>S</w:t>
            </w:r>
            <w:r w:rsidR="00011A52" w:rsidRPr="00D63840">
              <w:rPr>
                <w:rFonts w:ascii="Arial" w:hAnsi="Arial" w:cs="Arial"/>
                <w:szCs w:val="24"/>
              </w:rPr>
              <w:t>EPA requires that the plan</w:t>
            </w:r>
            <w:r w:rsidR="00831829" w:rsidRPr="00D63840">
              <w:rPr>
                <w:rFonts w:ascii="Arial" w:hAnsi="Arial" w:cs="Arial"/>
                <w:szCs w:val="24"/>
              </w:rPr>
              <w:t>(s)</w:t>
            </w:r>
            <w:r w:rsidR="00011A52" w:rsidRPr="00D63840">
              <w:rPr>
                <w:rFonts w:ascii="Arial" w:hAnsi="Arial" w:cs="Arial"/>
                <w:szCs w:val="24"/>
              </w:rPr>
              <w:t xml:space="preserve"> also show</w:t>
            </w:r>
            <w:r w:rsidR="001B78C6" w:rsidRPr="00D63840">
              <w:rPr>
                <w:rFonts w:ascii="Arial" w:hAnsi="Arial" w:cs="Arial"/>
                <w:szCs w:val="24"/>
              </w:rPr>
              <w:t>s</w:t>
            </w:r>
            <w:r w:rsidR="00011A52" w:rsidRPr="00D63840">
              <w:rPr>
                <w:rFonts w:ascii="Arial" w:hAnsi="Arial" w:cs="Arial"/>
                <w:szCs w:val="24"/>
              </w:rPr>
              <w:t xml:space="preserve"> the location of the storage place</w:t>
            </w:r>
            <w:r w:rsidR="00FB11FB" w:rsidRPr="00D63840">
              <w:rPr>
                <w:rFonts w:ascii="Arial" w:hAnsi="Arial" w:cs="Arial"/>
                <w:szCs w:val="24"/>
              </w:rPr>
              <w:t xml:space="preserve"> (if any)</w:t>
            </w:r>
            <w:r w:rsidR="00E70335" w:rsidRPr="00D63840">
              <w:rPr>
                <w:rFonts w:ascii="Arial" w:hAnsi="Arial" w:cs="Arial"/>
                <w:szCs w:val="24"/>
              </w:rPr>
              <w:t>.</w:t>
            </w:r>
          </w:p>
        </w:tc>
      </w:tr>
      <w:tr w:rsidR="007C0410" w:rsidRPr="00D63840" w14:paraId="1C10D0E5" w14:textId="77777777" w:rsidTr="6F3133A0">
        <w:tc>
          <w:tcPr>
            <w:tcW w:w="2972" w:type="dxa"/>
            <w:shd w:val="clear" w:color="auto" w:fill="E2EFD9" w:themeFill="accent6" w:themeFillTint="33"/>
          </w:tcPr>
          <w:p w14:paraId="12169443" w14:textId="26DE8A08" w:rsidR="007C0410" w:rsidRPr="00D63840" w:rsidRDefault="007C0410" w:rsidP="0041698E">
            <w:pPr>
              <w:spacing w:before="60" w:after="60" w:line="288" w:lineRule="auto"/>
              <w:rPr>
                <w:rFonts w:ascii="Arial" w:hAnsi="Arial" w:cs="Arial"/>
                <w:color w:val="000000" w:themeColor="text1"/>
                <w:szCs w:val="24"/>
              </w:rPr>
            </w:pPr>
            <w:r w:rsidRPr="00D63840">
              <w:rPr>
                <w:rFonts w:ascii="Arial" w:hAnsi="Arial" w:cs="Arial"/>
                <w:color w:val="000000" w:themeColor="text1"/>
                <w:szCs w:val="24"/>
              </w:rPr>
              <w:t>Cross-section plan</w:t>
            </w:r>
          </w:p>
        </w:tc>
        <w:tc>
          <w:tcPr>
            <w:tcW w:w="10976" w:type="dxa"/>
            <w:shd w:val="clear" w:color="auto" w:fill="E2EFD9" w:themeFill="accent6" w:themeFillTint="33"/>
          </w:tcPr>
          <w:p w14:paraId="07427861" w14:textId="1832F376" w:rsidR="007C0410" w:rsidRPr="00D63840" w:rsidRDefault="001B2C7E" w:rsidP="0041698E">
            <w:pPr>
              <w:pStyle w:val="NormalWeb"/>
              <w:spacing w:before="60" w:beforeAutospacing="0" w:after="60" w:afterAutospacing="0" w:line="288" w:lineRule="auto"/>
              <w:rPr>
                <w:rFonts w:ascii="Arial" w:eastAsiaTheme="minorHAnsi" w:hAnsi="Arial" w:cs="Arial"/>
                <w:lang w:eastAsia="en-US"/>
              </w:rPr>
            </w:pPr>
            <w:r w:rsidRPr="00D63840">
              <w:rPr>
                <w:rFonts w:ascii="Arial" w:eastAsiaTheme="minorHAnsi" w:hAnsi="Arial" w:cs="Arial"/>
                <w:lang w:eastAsia="en-US"/>
              </w:rPr>
              <w:t>Where more than 2500 cubic metres of waste is used a cross-sectional plan showing the proposed levels must be provided</w:t>
            </w:r>
            <w:r w:rsidR="007211F3" w:rsidRPr="00D63840">
              <w:rPr>
                <w:rFonts w:ascii="Arial" w:eastAsiaTheme="minorHAnsi" w:hAnsi="Arial" w:cs="Arial"/>
                <w:lang w:eastAsia="en-US"/>
              </w:rPr>
              <w:t xml:space="preserve"> (as detailed in </w:t>
            </w:r>
            <w:r w:rsidR="003025FB">
              <w:rPr>
                <w:rFonts w:ascii="Arial" w:eastAsiaTheme="minorHAnsi" w:hAnsi="Arial" w:cs="Arial"/>
                <w:lang w:eastAsia="en-US"/>
              </w:rPr>
              <w:t>S</w:t>
            </w:r>
            <w:r w:rsidR="007211F3" w:rsidRPr="00D63840">
              <w:rPr>
                <w:rFonts w:ascii="Arial" w:eastAsiaTheme="minorHAnsi" w:hAnsi="Arial" w:cs="Arial"/>
                <w:lang w:eastAsia="en-US"/>
              </w:rPr>
              <w:t>ection 3.2 above)</w:t>
            </w:r>
          </w:p>
        </w:tc>
      </w:tr>
      <w:tr w:rsidR="007C0410" w:rsidRPr="00D63840" w14:paraId="5429F231" w14:textId="77777777" w:rsidTr="6F3133A0">
        <w:tc>
          <w:tcPr>
            <w:tcW w:w="2972" w:type="dxa"/>
            <w:shd w:val="clear" w:color="auto" w:fill="E2EFD9" w:themeFill="accent6" w:themeFillTint="33"/>
          </w:tcPr>
          <w:p w14:paraId="475160D5" w14:textId="1BF31975" w:rsidR="007C0410" w:rsidRPr="00D63840" w:rsidRDefault="007C0410" w:rsidP="0041698E">
            <w:pPr>
              <w:spacing w:before="60" w:after="60" w:line="288" w:lineRule="auto"/>
              <w:rPr>
                <w:rFonts w:ascii="Arial" w:hAnsi="Arial" w:cs="Arial"/>
                <w:color w:val="000000" w:themeColor="text1"/>
                <w:szCs w:val="24"/>
              </w:rPr>
            </w:pPr>
            <w:r w:rsidRPr="00D63840">
              <w:rPr>
                <w:rFonts w:ascii="Arial" w:hAnsi="Arial" w:cs="Arial"/>
                <w:color w:val="000000" w:themeColor="text1"/>
                <w:szCs w:val="24"/>
              </w:rPr>
              <w:t>Flood Risk Assessment</w:t>
            </w:r>
          </w:p>
        </w:tc>
        <w:tc>
          <w:tcPr>
            <w:tcW w:w="10976" w:type="dxa"/>
            <w:shd w:val="clear" w:color="auto" w:fill="E2EFD9" w:themeFill="accent6" w:themeFillTint="33"/>
          </w:tcPr>
          <w:p w14:paraId="17FCB149" w14:textId="68B3016F" w:rsidR="007C0410" w:rsidRPr="00D63840" w:rsidRDefault="00861698" w:rsidP="0041698E">
            <w:pPr>
              <w:spacing w:before="60" w:after="60" w:line="288" w:lineRule="auto"/>
              <w:rPr>
                <w:rFonts w:ascii="Arial" w:hAnsi="Arial" w:cs="Arial"/>
                <w:szCs w:val="24"/>
                <w:lang w:eastAsia="en-GB"/>
              </w:rPr>
            </w:pPr>
            <w:r w:rsidRPr="00D63840">
              <w:rPr>
                <w:rFonts w:ascii="Arial" w:hAnsi="Arial" w:cs="Arial"/>
                <w:szCs w:val="24"/>
                <w:lang w:eastAsia="en-GB"/>
              </w:rPr>
              <w:t>If the activity is carried out on a</w:t>
            </w:r>
            <w:r w:rsidR="00E047F0">
              <w:rPr>
                <w:rFonts w:ascii="Arial" w:hAnsi="Arial" w:cs="Arial"/>
                <w:szCs w:val="24"/>
                <w:lang w:eastAsia="en-GB"/>
              </w:rPr>
              <w:t xml:space="preserve">n area which </w:t>
            </w:r>
            <w:r w:rsidR="00E047F0" w:rsidRPr="00B16715">
              <w:rPr>
                <w:rFonts w:ascii="Arial" w:hAnsi="Arial" w:cs="Arial"/>
                <w:szCs w:val="24"/>
                <w:lang w:eastAsia="en-GB"/>
              </w:rPr>
              <w:t>may be a</w:t>
            </w:r>
            <w:r w:rsidR="008661E5">
              <w:rPr>
                <w:rFonts w:ascii="Arial" w:hAnsi="Arial" w:cs="Arial"/>
                <w:szCs w:val="24"/>
                <w:lang w:eastAsia="en-GB"/>
              </w:rPr>
              <w:t>t</w:t>
            </w:r>
            <w:r w:rsidR="00E047F0" w:rsidRPr="00B16715">
              <w:rPr>
                <w:rFonts w:ascii="Arial" w:hAnsi="Arial" w:cs="Arial"/>
                <w:szCs w:val="24"/>
                <w:lang w:eastAsia="en-GB"/>
              </w:rPr>
              <w:t xml:space="preserve"> risk of flooding, or development of the site may increase risk elsewhere</w:t>
            </w:r>
            <w:r w:rsidRPr="00D63840">
              <w:rPr>
                <w:rFonts w:ascii="Arial" w:hAnsi="Arial" w:cs="Arial"/>
                <w:szCs w:val="24"/>
                <w:lang w:eastAsia="en-GB"/>
              </w:rPr>
              <w:t>, a Flood Risk Assessment should be submitted with the Notification form including consideration of the risks to the Site(s) and relevant mitigation (as detailed in Section 5.2 above)</w:t>
            </w:r>
          </w:p>
        </w:tc>
      </w:tr>
      <w:tr w:rsidR="00972C47" w:rsidRPr="00D63840" w14:paraId="174EBADC" w14:textId="77777777" w:rsidTr="6F3133A0">
        <w:trPr>
          <w:cantSplit/>
        </w:trPr>
        <w:tc>
          <w:tcPr>
            <w:tcW w:w="2972" w:type="dxa"/>
            <w:shd w:val="clear" w:color="auto" w:fill="E2EFD9" w:themeFill="accent6" w:themeFillTint="33"/>
          </w:tcPr>
          <w:p w14:paraId="52844673" w14:textId="28115146" w:rsidR="00972C47" w:rsidRPr="00D63840" w:rsidRDefault="00556C6D" w:rsidP="0041698E">
            <w:pPr>
              <w:spacing w:before="60" w:after="60" w:line="288" w:lineRule="auto"/>
              <w:rPr>
                <w:rFonts w:ascii="Arial" w:hAnsi="Arial" w:cs="Arial"/>
                <w:color w:val="000000" w:themeColor="text1"/>
                <w:szCs w:val="24"/>
              </w:rPr>
            </w:pPr>
            <w:r>
              <w:rPr>
                <w:rFonts w:ascii="Arial" w:hAnsi="Arial" w:cs="Arial"/>
                <w:color w:val="000000" w:themeColor="text1"/>
                <w:szCs w:val="24"/>
              </w:rPr>
              <w:t>W</w:t>
            </w:r>
            <w:r w:rsidR="00972C47" w:rsidRPr="00D63840">
              <w:rPr>
                <w:rFonts w:ascii="Arial" w:hAnsi="Arial" w:cs="Arial"/>
                <w:color w:val="000000" w:themeColor="text1"/>
                <w:szCs w:val="24"/>
              </w:rPr>
              <w:t>aste type 02</w:t>
            </w:r>
            <w:r>
              <w:rPr>
                <w:rFonts w:ascii="Arial" w:hAnsi="Arial" w:cs="Arial"/>
                <w:color w:val="000000" w:themeColor="text1"/>
                <w:szCs w:val="24"/>
              </w:rPr>
              <w:t xml:space="preserve"> </w:t>
            </w:r>
            <w:r w:rsidR="00972C47" w:rsidRPr="00D63840">
              <w:rPr>
                <w:rFonts w:ascii="Arial" w:hAnsi="Arial" w:cs="Arial"/>
                <w:color w:val="000000" w:themeColor="text1"/>
                <w:szCs w:val="24"/>
              </w:rPr>
              <w:t>02</w:t>
            </w:r>
            <w:r>
              <w:rPr>
                <w:rFonts w:ascii="Arial" w:hAnsi="Arial" w:cs="Arial"/>
                <w:color w:val="000000" w:themeColor="text1"/>
                <w:szCs w:val="24"/>
              </w:rPr>
              <w:t xml:space="preserve"> </w:t>
            </w:r>
            <w:r w:rsidR="00972C47" w:rsidRPr="00D63840">
              <w:rPr>
                <w:rFonts w:ascii="Arial" w:hAnsi="Arial" w:cs="Arial"/>
                <w:color w:val="000000" w:themeColor="text1"/>
                <w:szCs w:val="24"/>
              </w:rPr>
              <w:t xml:space="preserve">03 </w:t>
            </w:r>
          </w:p>
        </w:tc>
        <w:tc>
          <w:tcPr>
            <w:tcW w:w="10976" w:type="dxa"/>
            <w:shd w:val="clear" w:color="auto" w:fill="E2EFD9" w:themeFill="accent6" w:themeFillTint="33"/>
          </w:tcPr>
          <w:p w14:paraId="378F80D8" w14:textId="472FB9AE" w:rsidR="00972C47" w:rsidRPr="00D63840" w:rsidRDefault="54420120" w:rsidP="0041698E">
            <w:pPr>
              <w:spacing w:before="60" w:after="60" w:line="288" w:lineRule="auto"/>
              <w:rPr>
                <w:rFonts w:ascii="Arial" w:hAnsi="Arial" w:cs="Arial"/>
              </w:rPr>
            </w:pPr>
            <w:r w:rsidRPr="6F3133A0">
              <w:rPr>
                <w:rFonts w:ascii="Arial" w:hAnsi="Arial" w:cs="Arial"/>
              </w:rPr>
              <w:t xml:space="preserve">Where it is proposed to treat with 02 02 03 some form of evidence is required to confirm that the waste has been treated in accordance with </w:t>
            </w:r>
            <w:r w:rsidR="79AF418D" w:rsidRPr="6F3133A0">
              <w:rPr>
                <w:rFonts w:ascii="Arial" w:hAnsi="Arial" w:cs="Arial"/>
              </w:rPr>
              <w:t xml:space="preserve">Animal By-Products (Scotland) Regulations 2003 and </w:t>
            </w:r>
            <w:r w:rsidR="79AF418D" w:rsidRPr="6F3133A0">
              <w:rPr>
                <w:rFonts w:ascii="Arial" w:hAnsi="Arial" w:cs="Arial"/>
                <w:color w:val="000000" w:themeColor="text1"/>
              </w:rPr>
              <w:t>Regulation (EC) 1069/2009</w:t>
            </w:r>
            <w:r w:rsidR="20360620" w:rsidRPr="6F3133A0">
              <w:rPr>
                <w:rFonts w:ascii="Arial" w:hAnsi="Arial" w:cs="Arial"/>
              </w:rPr>
              <w:t xml:space="preserve">. </w:t>
            </w:r>
            <w:r w:rsidRPr="6F3133A0">
              <w:rPr>
                <w:rFonts w:ascii="Arial" w:hAnsi="Arial" w:cs="Arial"/>
              </w:rPr>
              <w:t>This may take the form of an official letter from the</w:t>
            </w:r>
            <w:r w:rsidR="4BA13EE7" w:rsidRPr="6F3133A0">
              <w:rPr>
                <w:rFonts w:ascii="Arial" w:hAnsi="Arial" w:cs="Arial"/>
              </w:rPr>
              <w:t xml:space="preserve"> Local Authority or</w:t>
            </w:r>
            <w:r w:rsidRPr="6F3133A0">
              <w:rPr>
                <w:rFonts w:ascii="Arial" w:hAnsi="Arial" w:cs="Arial"/>
              </w:rPr>
              <w:t xml:space="preserve"> Animal and Plant Health Agency or information demonstrating that the waste production premises is an ABP approved premises.</w:t>
            </w:r>
          </w:p>
        </w:tc>
      </w:tr>
      <w:tr w:rsidR="004E02BD" w:rsidRPr="00D63840" w14:paraId="5CFB09D6" w14:textId="77777777" w:rsidTr="6F3133A0">
        <w:trPr>
          <w:cantSplit/>
        </w:trPr>
        <w:tc>
          <w:tcPr>
            <w:tcW w:w="2972" w:type="dxa"/>
            <w:shd w:val="clear" w:color="auto" w:fill="E2EFD9" w:themeFill="accent6" w:themeFillTint="33"/>
          </w:tcPr>
          <w:p w14:paraId="255EE1EB" w14:textId="4C19B0E6" w:rsidR="004E02BD" w:rsidRDefault="004E02BD" w:rsidP="0041698E">
            <w:pPr>
              <w:spacing w:before="60" w:after="60" w:line="288" w:lineRule="auto"/>
              <w:rPr>
                <w:rFonts w:ascii="Arial" w:hAnsi="Arial" w:cs="Arial"/>
                <w:color w:val="000000" w:themeColor="text1"/>
                <w:szCs w:val="24"/>
              </w:rPr>
            </w:pPr>
            <w:r>
              <w:rPr>
                <w:rFonts w:ascii="Arial" w:hAnsi="Arial" w:cs="Arial"/>
                <w:color w:val="000000" w:themeColor="text1"/>
                <w:szCs w:val="24"/>
              </w:rPr>
              <w:t>Payment</w:t>
            </w:r>
          </w:p>
        </w:tc>
        <w:tc>
          <w:tcPr>
            <w:tcW w:w="10976" w:type="dxa"/>
            <w:shd w:val="clear" w:color="auto" w:fill="E2EFD9" w:themeFill="accent6" w:themeFillTint="33"/>
          </w:tcPr>
          <w:p w14:paraId="440DB58F" w14:textId="4B03E793" w:rsidR="004E02BD" w:rsidRPr="00D63840" w:rsidRDefault="004E02BD" w:rsidP="0041698E">
            <w:pPr>
              <w:spacing w:before="60" w:after="60" w:line="288" w:lineRule="auto"/>
              <w:rPr>
                <w:rFonts w:ascii="Arial" w:hAnsi="Arial" w:cs="Arial"/>
                <w:szCs w:val="24"/>
              </w:rPr>
            </w:pPr>
            <w:r>
              <w:rPr>
                <w:rFonts w:ascii="Arial" w:hAnsi="Arial" w:cs="Arial"/>
                <w:szCs w:val="24"/>
              </w:rPr>
              <w:t>Proof of payment</w:t>
            </w:r>
            <w:r w:rsidR="001D12CF">
              <w:rPr>
                <w:rFonts w:ascii="Arial" w:hAnsi="Arial" w:cs="Arial"/>
                <w:szCs w:val="24"/>
              </w:rPr>
              <w:t>.</w:t>
            </w:r>
          </w:p>
        </w:tc>
      </w:tr>
    </w:tbl>
    <w:p w14:paraId="01FFFC8D" w14:textId="77777777" w:rsidR="00A6174F" w:rsidRPr="00D63840" w:rsidRDefault="00A6174F" w:rsidP="00D63840">
      <w:pPr>
        <w:spacing w:after="120" w:line="288" w:lineRule="auto"/>
        <w:rPr>
          <w:rFonts w:ascii="Arial" w:hAnsi="Arial" w:cs="Arial"/>
          <w:szCs w:val="24"/>
        </w:rPr>
      </w:pPr>
    </w:p>
    <w:p w14:paraId="7072EEF9" w14:textId="77777777" w:rsidR="00A1142B" w:rsidRPr="00D63840" w:rsidRDefault="00A1142B" w:rsidP="00D63840">
      <w:pPr>
        <w:spacing w:after="120" w:line="288" w:lineRule="auto"/>
        <w:rPr>
          <w:rFonts w:ascii="Arial" w:hAnsi="Arial" w:cs="Arial"/>
          <w:szCs w:val="24"/>
        </w:rPr>
        <w:sectPr w:rsidR="00A1142B" w:rsidRPr="00D63840" w:rsidSect="0004077C">
          <w:headerReference w:type="default" r:id="rId31"/>
          <w:footerReference w:type="default" r:id="rId32"/>
          <w:pgSz w:w="11906" w:h="16838"/>
          <w:pgMar w:top="1134" w:right="1440" w:bottom="1134" w:left="1440" w:header="709" w:footer="109" w:gutter="0"/>
          <w:cols w:space="708"/>
          <w:docGrid w:linePitch="360"/>
        </w:sectPr>
      </w:pPr>
    </w:p>
    <w:p w14:paraId="3434991B" w14:textId="69D495BE" w:rsidR="00A1142B" w:rsidRPr="009361B1" w:rsidRDefault="005652E3" w:rsidP="00DC46BC">
      <w:pPr>
        <w:pStyle w:val="Heading1"/>
        <w:numPr>
          <w:ilvl w:val="0"/>
          <w:numId w:val="1"/>
        </w:numPr>
        <w:spacing w:before="0" w:after="120" w:line="288" w:lineRule="auto"/>
        <w:ind w:left="567" w:hanging="567"/>
        <w:rPr>
          <w:rFonts w:cs="Arial"/>
          <w:color w:val="016574"/>
          <w:sz w:val="28"/>
          <w:szCs w:val="28"/>
        </w:rPr>
      </w:pPr>
      <w:bookmarkStart w:id="70" w:name="_Toc145585947"/>
      <w:r w:rsidRPr="009361B1">
        <w:rPr>
          <w:rFonts w:cs="Arial"/>
          <w:color w:val="016574"/>
          <w:sz w:val="28"/>
          <w:szCs w:val="28"/>
        </w:rPr>
        <w:lastRenderedPageBreak/>
        <w:t>R</w:t>
      </w:r>
      <w:r w:rsidR="00A1142B" w:rsidRPr="009361B1">
        <w:rPr>
          <w:rFonts w:cs="Arial"/>
          <w:color w:val="016574"/>
          <w:sz w:val="28"/>
          <w:szCs w:val="28"/>
        </w:rPr>
        <w:t>efusal or removal from Public Register</w:t>
      </w:r>
      <w:bookmarkEnd w:id="70"/>
      <w:r w:rsidR="00A1142B" w:rsidRPr="009361B1">
        <w:rPr>
          <w:rFonts w:cs="Arial"/>
          <w:color w:val="016574"/>
          <w:sz w:val="28"/>
          <w:szCs w:val="28"/>
        </w:rPr>
        <w:t xml:space="preserve"> </w:t>
      </w:r>
    </w:p>
    <w:p w14:paraId="21A0D990" w14:textId="77777777" w:rsidR="009A41E0" w:rsidRPr="00D63840" w:rsidRDefault="00885530" w:rsidP="00D63840">
      <w:pPr>
        <w:spacing w:after="120" w:line="288" w:lineRule="auto"/>
        <w:rPr>
          <w:rFonts w:ascii="Arial" w:hAnsi="Arial" w:cs="Arial"/>
          <w:szCs w:val="24"/>
        </w:rPr>
      </w:pPr>
      <w:r w:rsidRPr="00D63840">
        <w:rPr>
          <w:rFonts w:ascii="Arial" w:hAnsi="Arial" w:cs="Arial"/>
          <w:szCs w:val="24"/>
        </w:rPr>
        <w:t>SEPA</w:t>
      </w:r>
      <w:r w:rsidR="003249C3" w:rsidRPr="00D63840">
        <w:rPr>
          <w:rFonts w:ascii="Arial" w:hAnsi="Arial" w:cs="Arial"/>
          <w:szCs w:val="24"/>
        </w:rPr>
        <w:t xml:space="preserve"> can</w:t>
      </w:r>
      <w:r w:rsidRPr="00D63840">
        <w:rPr>
          <w:rFonts w:ascii="Arial" w:hAnsi="Arial" w:cs="Arial"/>
          <w:szCs w:val="24"/>
        </w:rPr>
        <w:t xml:space="preserve"> refuse to register the activity </w:t>
      </w:r>
      <w:r w:rsidR="002A400A" w:rsidRPr="00D63840">
        <w:rPr>
          <w:rFonts w:ascii="Arial" w:hAnsi="Arial" w:cs="Arial"/>
          <w:szCs w:val="24"/>
        </w:rPr>
        <w:t>described in the Notification Form</w:t>
      </w:r>
      <w:r w:rsidR="009A41E0" w:rsidRPr="00D63840">
        <w:rPr>
          <w:rFonts w:ascii="Arial" w:hAnsi="Arial" w:cs="Arial"/>
          <w:szCs w:val="24"/>
        </w:rPr>
        <w:t>.</w:t>
      </w:r>
    </w:p>
    <w:p w14:paraId="78E45158" w14:textId="32C71FB6" w:rsidR="00885530" w:rsidRPr="00D63840" w:rsidRDefault="002A400A" w:rsidP="00D63840">
      <w:pPr>
        <w:spacing w:after="120" w:line="288" w:lineRule="auto"/>
        <w:rPr>
          <w:rFonts w:ascii="Arial" w:hAnsi="Arial" w:cs="Arial"/>
          <w:szCs w:val="24"/>
        </w:rPr>
      </w:pPr>
      <w:r w:rsidRPr="00D63840">
        <w:rPr>
          <w:rFonts w:ascii="Arial" w:hAnsi="Arial" w:cs="Arial"/>
          <w:szCs w:val="24"/>
        </w:rPr>
        <w:t>Reasons for SEPA refusing to register an activity include the following</w:t>
      </w:r>
      <w:r w:rsidR="00772FC1" w:rsidRPr="00D63840">
        <w:rPr>
          <w:rFonts w:ascii="Arial" w:hAnsi="Arial" w:cs="Arial"/>
          <w:szCs w:val="24"/>
        </w:rPr>
        <w:t>:</w:t>
      </w:r>
    </w:p>
    <w:p w14:paraId="6A118B30" w14:textId="6F21E1EB" w:rsidR="00885530" w:rsidRPr="00D63840" w:rsidRDefault="00885530" w:rsidP="00DD3D17">
      <w:pPr>
        <w:pStyle w:val="ListParagraph"/>
        <w:ind w:left="851" w:hanging="425"/>
        <w:rPr>
          <w:rFonts w:eastAsiaTheme="minorEastAsia"/>
        </w:rPr>
      </w:pPr>
      <w:r>
        <w:t xml:space="preserve">Information required on the </w:t>
      </w:r>
      <w:r w:rsidR="00A626C4">
        <w:t>Notification F</w:t>
      </w:r>
      <w:r>
        <w:t xml:space="preserve">orm </w:t>
      </w:r>
      <w:r w:rsidR="00F651C6">
        <w:t xml:space="preserve">is absent </w:t>
      </w:r>
      <w:r w:rsidR="00FF4EB0">
        <w:t xml:space="preserve">or </w:t>
      </w:r>
      <w:bookmarkStart w:id="71" w:name="_Int_BXsrb8DR"/>
      <w:r w:rsidR="00FF4EB0">
        <w:t>accompanying</w:t>
      </w:r>
      <w:bookmarkEnd w:id="71"/>
      <w:r w:rsidR="00FF4EB0">
        <w:t xml:space="preserve"> documents </w:t>
      </w:r>
      <w:r w:rsidR="00F651C6">
        <w:t xml:space="preserve">are </w:t>
      </w:r>
      <w:r>
        <w:t xml:space="preserve">not provided or </w:t>
      </w:r>
      <w:r w:rsidR="00C724EE">
        <w:t>are</w:t>
      </w:r>
      <w:r>
        <w:t xml:space="preserve"> substandard</w:t>
      </w:r>
      <w:r w:rsidR="00C724EE">
        <w:t>.</w:t>
      </w:r>
    </w:p>
    <w:p w14:paraId="394C14D9" w14:textId="045294F8" w:rsidR="00C8765A" w:rsidRPr="00D63840" w:rsidRDefault="00C8765A" w:rsidP="00DD3D17">
      <w:pPr>
        <w:pStyle w:val="ListParagraph"/>
        <w:ind w:left="851" w:hanging="425"/>
        <w:rPr>
          <w:rFonts w:eastAsiaTheme="minorEastAsia"/>
        </w:rPr>
      </w:pPr>
      <w:r>
        <w:t xml:space="preserve">Information in </w:t>
      </w:r>
      <w:r w:rsidR="00A626C4">
        <w:t>the Notification Form</w:t>
      </w:r>
      <w:r w:rsidR="00B23B85">
        <w:t xml:space="preserve"> (or in </w:t>
      </w:r>
      <w:bookmarkStart w:id="72" w:name="_Int_o7U7DMaU"/>
      <w:r w:rsidR="00B23B85">
        <w:t>accompanying</w:t>
      </w:r>
      <w:bookmarkEnd w:id="72"/>
      <w:r w:rsidR="00B23B85">
        <w:t xml:space="preserve"> documents) </w:t>
      </w:r>
      <w:r w:rsidR="005B3E52">
        <w:t xml:space="preserve">does not </w:t>
      </w:r>
      <w:r w:rsidR="00AF486E">
        <w:t>meet the conditions and limitations</w:t>
      </w:r>
      <w:r w:rsidR="000D327D">
        <w:t xml:space="preserve"> of the relevant paragraph of </w:t>
      </w:r>
      <w:r w:rsidR="002E6245">
        <w:t xml:space="preserve">Schedule 1 of WMLR (in this case paragraph </w:t>
      </w:r>
      <w:r w:rsidR="00532545">
        <w:t xml:space="preserve">19(1) and </w:t>
      </w:r>
      <w:r w:rsidR="00203C0F">
        <w:t>19</w:t>
      </w:r>
      <w:r w:rsidR="008F2B78">
        <w:t>(</w:t>
      </w:r>
      <w:r w:rsidR="00203C0F">
        <w:t>2</w:t>
      </w:r>
      <w:r w:rsidR="008F2B78">
        <w:t>)</w:t>
      </w:r>
      <w:r w:rsidR="002B2B56">
        <w:t>).</w:t>
      </w:r>
      <w:r w:rsidR="00BD654B">
        <w:t xml:space="preserve"> </w:t>
      </w:r>
    </w:p>
    <w:p w14:paraId="3E15A8B3" w14:textId="42CA5108" w:rsidR="00885530" w:rsidRPr="00D63840" w:rsidRDefault="00885530" w:rsidP="00DD3D17">
      <w:pPr>
        <w:pStyle w:val="ListParagraph"/>
        <w:ind w:left="851" w:hanging="425"/>
      </w:pPr>
      <w:r w:rsidRPr="00D63840">
        <w:t>The plan</w:t>
      </w:r>
      <w:r w:rsidR="00CA3C29" w:rsidRPr="00D63840">
        <w:t>(s) does</w:t>
      </w:r>
      <w:r w:rsidRPr="00D63840">
        <w:t xml:space="preserve"> not </w:t>
      </w:r>
      <w:r w:rsidR="004F6AE6" w:rsidRPr="00D63840">
        <w:t xml:space="preserve">show the requisite </w:t>
      </w:r>
      <w:r w:rsidR="00CA3C29" w:rsidRPr="00D63840">
        <w:t>detail</w:t>
      </w:r>
      <w:r w:rsidR="00A80E21" w:rsidRPr="00D63840">
        <w:t>s</w:t>
      </w:r>
      <w:r w:rsidR="00CA3C29" w:rsidRPr="00D63840">
        <w:t xml:space="preserve"> </w:t>
      </w:r>
      <w:r w:rsidRPr="00D63840">
        <w:t xml:space="preserve">or </w:t>
      </w:r>
      <w:r w:rsidR="00CA3C29" w:rsidRPr="00D63840">
        <w:t>is un</w:t>
      </w:r>
      <w:r w:rsidRPr="00D63840">
        <w:t>clear</w:t>
      </w:r>
      <w:r w:rsidR="00356B42" w:rsidRPr="00D63840">
        <w:t>.</w:t>
      </w:r>
    </w:p>
    <w:p w14:paraId="2D59F2A7" w14:textId="4117588D" w:rsidR="00F90B6D" w:rsidRPr="00D63840" w:rsidRDefault="00885530" w:rsidP="00DD3D17">
      <w:pPr>
        <w:pStyle w:val="ListParagraph"/>
        <w:ind w:left="851" w:hanging="425"/>
      </w:pPr>
      <w:r w:rsidRPr="00D63840">
        <w:t xml:space="preserve">You do not pay the correct </w:t>
      </w:r>
      <w:r w:rsidR="00411939" w:rsidRPr="00D63840">
        <w:t>fee</w:t>
      </w:r>
      <w:r w:rsidR="00356B42" w:rsidRPr="00D63840">
        <w:t>.</w:t>
      </w:r>
    </w:p>
    <w:p w14:paraId="6D79793A" w14:textId="6EFE8F35" w:rsidR="00885530" w:rsidRPr="00D63840" w:rsidRDefault="00EE1D84" w:rsidP="00DD3D17">
      <w:pPr>
        <w:pStyle w:val="ListParagraph"/>
        <w:ind w:left="851" w:hanging="425"/>
      </w:pPr>
      <w:r w:rsidRPr="00D63840">
        <w:t>T</w:t>
      </w:r>
      <w:r w:rsidR="00925A36" w:rsidRPr="00D63840">
        <w:t xml:space="preserve">he type and quantity of waste and the method of </w:t>
      </w:r>
      <w:r w:rsidR="00BC0CD7" w:rsidRPr="00D63840">
        <w:t>disposal or recovery</w:t>
      </w:r>
      <w:r w:rsidR="00925A36" w:rsidRPr="00D63840">
        <w:t xml:space="preserve"> are </w:t>
      </w:r>
      <w:r w:rsidR="0053595B" w:rsidRPr="00D63840">
        <w:t xml:space="preserve">not </w:t>
      </w:r>
      <w:r w:rsidR="00925A36" w:rsidRPr="00D63840">
        <w:t>consistent with attainment of the objectives in Sch</w:t>
      </w:r>
      <w:r w:rsidR="00ED5304" w:rsidRPr="00D63840">
        <w:t>edule 4 of WMLR</w:t>
      </w:r>
      <w:r w:rsidR="00925A36" w:rsidRPr="00D63840">
        <w:t xml:space="preserve"> </w:t>
      </w:r>
      <w:r w:rsidR="00885530" w:rsidRPr="00D63840">
        <w:t>(the ‘relevant objectives’)</w:t>
      </w:r>
      <w:r w:rsidR="00356B42" w:rsidRPr="00D63840">
        <w:t>.</w:t>
      </w:r>
    </w:p>
    <w:p w14:paraId="314AFB74" w14:textId="56707811" w:rsidR="00C4575E" w:rsidRPr="00D63840" w:rsidRDefault="069322E5" w:rsidP="00DD3D17">
      <w:pPr>
        <w:pStyle w:val="ListParagraph"/>
        <w:ind w:left="851" w:hanging="425"/>
      </w:pPr>
      <w:r>
        <w:t xml:space="preserve">The information provided does not demonstrate that the </w:t>
      </w:r>
      <w:r w:rsidR="00A83FF8">
        <w:t xml:space="preserve">waste will </w:t>
      </w:r>
      <w:r w:rsidR="001D0DF7">
        <w:t xml:space="preserve">be used for construction or other </w:t>
      </w:r>
      <w:r w:rsidR="009840DF">
        <w:t>“</w:t>
      </w:r>
      <w:r w:rsidR="001D0DF7">
        <w:t>relevant work</w:t>
      </w:r>
      <w:bookmarkStart w:id="73" w:name="_Int_Xevd4It9"/>
      <w:r w:rsidR="009840DF">
        <w:t>”</w:t>
      </w:r>
      <w:r>
        <w:t>.</w:t>
      </w:r>
      <w:bookmarkEnd w:id="73"/>
    </w:p>
    <w:p w14:paraId="5AD093DE" w14:textId="1A2A85D5" w:rsidR="00C4575E" w:rsidRPr="00D63840" w:rsidRDefault="00C21C24" w:rsidP="6F3133A0">
      <w:pPr>
        <w:overflowPunct w:val="0"/>
        <w:autoSpaceDE w:val="0"/>
        <w:autoSpaceDN w:val="0"/>
        <w:adjustRightInd w:val="0"/>
        <w:spacing w:after="120" w:line="288" w:lineRule="auto"/>
        <w:textAlignment w:val="baseline"/>
        <w:rPr>
          <w:rFonts w:ascii="Arial" w:hAnsi="Arial" w:cs="Arial"/>
          <w:lang w:eastAsia="en-GB"/>
        </w:rPr>
      </w:pPr>
      <w:r w:rsidRPr="6F3133A0">
        <w:rPr>
          <w:rFonts w:ascii="Arial" w:hAnsi="Arial" w:cs="Arial"/>
          <w:u w:val="single"/>
          <w:lang w:eastAsia="en-GB"/>
        </w:rPr>
        <w:t>Please n</w:t>
      </w:r>
      <w:r w:rsidR="00840D90" w:rsidRPr="6F3133A0">
        <w:rPr>
          <w:rFonts w:ascii="Arial" w:hAnsi="Arial" w:cs="Arial"/>
          <w:u w:val="single"/>
          <w:lang w:eastAsia="en-GB"/>
        </w:rPr>
        <w:t>ote</w:t>
      </w:r>
      <w:r w:rsidR="001E39B2" w:rsidRPr="6F3133A0">
        <w:rPr>
          <w:rFonts w:ascii="Arial" w:hAnsi="Arial" w:cs="Arial"/>
          <w:u w:val="single"/>
          <w:lang w:eastAsia="en-GB"/>
        </w:rPr>
        <w:t>:</w:t>
      </w:r>
      <w:r w:rsidR="001E39B2" w:rsidRPr="6F3133A0">
        <w:rPr>
          <w:rFonts w:ascii="Arial" w:hAnsi="Arial" w:cs="Arial"/>
          <w:lang w:eastAsia="en-GB"/>
        </w:rPr>
        <w:t xml:space="preserve"> SEPA</w:t>
      </w:r>
      <w:r w:rsidR="00E2487F" w:rsidRPr="6F3133A0">
        <w:rPr>
          <w:rStyle w:val="eop"/>
          <w:rFonts w:ascii="Arial" w:hAnsi="Arial" w:cs="Arial"/>
        </w:rPr>
        <w:t xml:space="preserve"> has the power to remove an entry from the Register relating to an exempt activity in certain circumstances listed in reg</w:t>
      </w:r>
      <w:r w:rsidR="00E23058" w:rsidRPr="6F3133A0">
        <w:rPr>
          <w:rStyle w:val="eop"/>
          <w:rFonts w:ascii="Arial" w:hAnsi="Arial" w:cs="Arial"/>
        </w:rPr>
        <w:t>ulation</w:t>
      </w:r>
      <w:r w:rsidR="00E2487F" w:rsidRPr="6F3133A0">
        <w:rPr>
          <w:rStyle w:val="eop"/>
          <w:rFonts w:ascii="Arial" w:hAnsi="Arial" w:cs="Arial"/>
        </w:rPr>
        <w:t xml:space="preserve"> 22 of WMLR</w:t>
      </w:r>
      <w:r w:rsidR="6CB4E637" w:rsidRPr="6F3133A0">
        <w:rPr>
          <w:rStyle w:val="eop"/>
          <w:rFonts w:ascii="Arial" w:hAnsi="Arial" w:cs="Arial"/>
        </w:rPr>
        <w:t xml:space="preserve">. </w:t>
      </w:r>
      <w:r w:rsidR="00C4575E" w:rsidRPr="6F3133A0">
        <w:rPr>
          <w:rFonts w:ascii="Arial" w:hAnsi="Arial" w:cs="Arial"/>
          <w:lang w:eastAsia="en-GB"/>
        </w:rPr>
        <w:t>These are:</w:t>
      </w:r>
    </w:p>
    <w:p w14:paraId="4F4AA848" w14:textId="51A49322" w:rsidR="00C4575E" w:rsidRPr="00D63840" w:rsidRDefault="00C4575E" w:rsidP="00DD3D17">
      <w:pPr>
        <w:pStyle w:val="ListParagraph"/>
        <w:numPr>
          <w:ilvl w:val="0"/>
          <w:numId w:val="2"/>
        </w:numPr>
        <w:ind w:left="851" w:hanging="425"/>
      </w:pPr>
      <w:r w:rsidRPr="00D63840">
        <w:t xml:space="preserve">The </w:t>
      </w:r>
      <w:r w:rsidR="00D86BAC" w:rsidRPr="00D63840">
        <w:t>entity in Question 1</w:t>
      </w:r>
      <w:r w:rsidR="00782F75">
        <w:t>.2</w:t>
      </w:r>
      <w:r w:rsidR="00D86BAC" w:rsidRPr="00D63840">
        <w:t xml:space="preserve"> </w:t>
      </w:r>
      <w:r w:rsidRPr="00D63840">
        <w:t xml:space="preserve">no longer </w:t>
      </w:r>
      <w:r w:rsidR="00655D83" w:rsidRPr="00D63840">
        <w:t xml:space="preserve">exists or is no longer </w:t>
      </w:r>
      <w:r w:rsidRPr="00D63840">
        <w:t>carrying out the activity</w:t>
      </w:r>
    </w:p>
    <w:p w14:paraId="7E26B788" w14:textId="44EBBD43" w:rsidR="00C4575E" w:rsidRPr="00D63840" w:rsidRDefault="00C4575E" w:rsidP="00DD3D17">
      <w:pPr>
        <w:pStyle w:val="ListParagraph"/>
        <w:numPr>
          <w:ilvl w:val="0"/>
          <w:numId w:val="2"/>
        </w:numPr>
        <w:ind w:left="851" w:hanging="425"/>
      </w:pPr>
      <w:r w:rsidRPr="00D63840">
        <w:t>The activity is</w:t>
      </w:r>
      <w:r w:rsidR="00655D83" w:rsidRPr="00D63840">
        <w:t xml:space="preserve"> no longer</w:t>
      </w:r>
      <w:r w:rsidRPr="00D63840">
        <w:t xml:space="preserve"> being carried out in </w:t>
      </w:r>
      <w:r w:rsidR="00655D83" w:rsidRPr="00D63840">
        <w:t>compliance with</w:t>
      </w:r>
      <w:r w:rsidR="00767549" w:rsidRPr="00D63840">
        <w:t xml:space="preserve"> </w:t>
      </w:r>
      <w:r w:rsidRPr="00D63840">
        <w:t>any of the conditions or limitations of the relevant exemption</w:t>
      </w:r>
      <w:r w:rsidR="00157E21" w:rsidRPr="00D63840">
        <w:t>.</w:t>
      </w:r>
    </w:p>
    <w:p w14:paraId="2E5BD365" w14:textId="72DD3636" w:rsidR="00C4575E" w:rsidRPr="00D63840" w:rsidRDefault="00C4575E" w:rsidP="00DD3D17">
      <w:pPr>
        <w:pStyle w:val="ListParagraph"/>
        <w:numPr>
          <w:ilvl w:val="0"/>
          <w:numId w:val="2"/>
        </w:numPr>
        <w:ind w:left="851" w:hanging="425"/>
      </w:pPr>
      <w:r w:rsidRPr="00D63840">
        <w:t>The operator fails to meet the Registration Obligations</w:t>
      </w:r>
      <w:r w:rsidR="000C1B88" w:rsidRPr="00D63840">
        <w:t xml:space="preserve"> (see below for more details on these obligations)</w:t>
      </w:r>
      <w:r w:rsidRPr="00D63840">
        <w:t>; and</w:t>
      </w:r>
      <w:r w:rsidR="00181889" w:rsidRPr="00D63840">
        <w:t xml:space="preserve"> </w:t>
      </w:r>
    </w:p>
    <w:p w14:paraId="13C98E41" w14:textId="22C89A38" w:rsidR="00C4575E" w:rsidRPr="00D63840" w:rsidRDefault="00C4575E" w:rsidP="00DD3D17">
      <w:pPr>
        <w:pStyle w:val="ListParagraph"/>
        <w:numPr>
          <w:ilvl w:val="0"/>
          <w:numId w:val="2"/>
        </w:numPr>
        <w:ind w:left="851" w:hanging="425"/>
      </w:pPr>
      <w:r w:rsidRPr="00D63840">
        <w:t xml:space="preserve">The type and quantity of waste and method of </w:t>
      </w:r>
      <w:r w:rsidR="007704B6" w:rsidRPr="00D63840">
        <w:t xml:space="preserve">disposal or </w:t>
      </w:r>
      <w:r w:rsidRPr="00D63840">
        <w:t xml:space="preserve">recovery are not consistent with the </w:t>
      </w:r>
      <w:r w:rsidR="007704B6" w:rsidRPr="00D63840">
        <w:t xml:space="preserve">attainment of the objectives in Schedule </w:t>
      </w:r>
      <w:r w:rsidR="00D47B9D" w:rsidRPr="00D63840">
        <w:t>4</w:t>
      </w:r>
      <w:r w:rsidR="007704B6" w:rsidRPr="00D63840">
        <w:t xml:space="preserve"> of WMLR (</w:t>
      </w:r>
      <w:r w:rsidRPr="00D63840">
        <w:t>Relevant Objectives</w:t>
      </w:r>
      <w:r w:rsidR="007704B6" w:rsidRPr="00D63840">
        <w:t>)</w:t>
      </w:r>
      <w:r w:rsidRPr="00D63840">
        <w:t xml:space="preserve"> (see </w:t>
      </w:r>
      <w:r w:rsidR="00A10404" w:rsidRPr="00D63840">
        <w:t>S</w:t>
      </w:r>
      <w:r w:rsidRPr="00D63840">
        <w:t xml:space="preserve">ection 8, </w:t>
      </w:r>
      <w:r w:rsidR="00A10404" w:rsidRPr="00D63840">
        <w:t xml:space="preserve">Pollution </w:t>
      </w:r>
      <w:r w:rsidRPr="00D63840">
        <w:t>Risk Assessment).</w:t>
      </w:r>
    </w:p>
    <w:p w14:paraId="359B1397" w14:textId="432F7EB0" w:rsidR="00885530" w:rsidRPr="00D63840" w:rsidRDefault="00D74E9F" w:rsidP="00D63840">
      <w:pPr>
        <w:overflowPunct w:val="0"/>
        <w:autoSpaceDE w:val="0"/>
        <w:autoSpaceDN w:val="0"/>
        <w:adjustRightInd w:val="0"/>
        <w:spacing w:after="120" w:line="288" w:lineRule="auto"/>
        <w:textAlignment w:val="baseline"/>
        <w:rPr>
          <w:rFonts w:ascii="Arial" w:hAnsi="Arial" w:cs="Arial"/>
          <w:szCs w:val="24"/>
          <w:lang w:eastAsia="en-GB"/>
        </w:rPr>
      </w:pPr>
      <w:r w:rsidRPr="00D63840">
        <w:rPr>
          <w:rFonts w:ascii="Arial" w:hAnsi="Arial" w:cs="Arial"/>
          <w:szCs w:val="24"/>
          <w:lang w:eastAsia="en-GB"/>
        </w:rPr>
        <w:t xml:space="preserve">The continuation of the activity </w:t>
      </w:r>
      <w:r w:rsidR="00326886" w:rsidRPr="00D63840">
        <w:rPr>
          <w:rFonts w:ascii="Arial" w:hAnsi="Arial" w:cs="Arial"/>
          <w:szCs w:val="24"/>
          <w:lang w:eastAsia="en-GB"/>
        </w:rPr>
        <w:t>in cir</w:t>
      </w:r>
      <w:r w:rsidR="00D805B4" w:rsidRPr="00D63840">
        <w:rPr>
          <w:rFonts w:ascii="Arial" w:hAnsi="Arial" w:cs="Arial"/>
          <w:szCs w:val="24"/>
          <w:lang w:eastAsia="en-GB"/>
        </w:rPr>
        <w:t xml:space="preserve">cumstances where </w:t>
      </w:r>
      <w:r w:rsidR="00BC0CD7" w:rsidRPr="00D63840">
        <w:rPr>
          <w:rFonts w:ascii="Arial" w:hAnsi="Arial" w:cs="Arial"/>
          <w:szCs w:val="24"/>
          <w:lang w:eastAsia="en-GB"/>
        </w:rPr>
        <w:t>the</w:t>
      </w:r>
      <w:r w:rsidR="00D12E2D" w:rsidRPr="00D63840">
        <w:rPr>
          <w:rFonts w:ascii="Arial" w:hAnsi="Arial" w:cs="Arial"/>
          <w:szCs w:val="24"/>
          <w:lang w:eastAsia="en-GB"/>
        </w:rPr>
        <w:t xml:space="preserve"> activity is</w:t>
      </w:r>
      <w:r w:rsidR="00EC7C1D" w:rsidRPr="00D63840">
        <w:rPr>
          <w:rFonts w:ascii="Arial" w:hAnsi="Arial" w:cs="Arial"/>
          <w:szCs w:val="24"/>
          <w:lang w:eastAsia="en-GB"/>
        </w:rPr>
        <w:t xml:space="preserve"> no longer exempt from the requirement to have a </w:t>
      </w:r>
      <w:r w:rsidRPr="00D63840">
        <w:rPr>
          <w:rFonts w:ascii="Arial" w:hAnsi="Arial" w:cs="Arial"/>
          <w:szCs w:val="24"/>
          <w:lang w:eastAsia="en-GB"/>
        </w:rPr>
        <w:t>waste management licence is an offence.</w:t>
      </w:r>
    </w:p>
    <w:p w14:paraId="6699DDFC" w14:textId="77777777" w:rsidR="00283918" w:rsidRDefault="00283918" w:rsidP="00D63840">
      <w:pPr>
        <w:spacing w:after="120" w:line="288" w:lineRule="auto"/>
        <w:rPr>
          <w:rFonts w:ascii="Arial" w:hAnsi="Arial" w:cs="Arial"/>
          <w:b/>
          <w:bCs/>
          <w:szCs w:val="24"/>
        </w:rPr>
      </w:pPr>
    </w:p>
    <w:p w14:paraId="0BD7FDB7" w14:textId="77777777" w:rsidR="00283918" w:rsidRDefault="00283918" w:rsidP="00D63840">
      <w:pPr>
        <w:spacing w:after="120" w:line="288" w:lineRule="auto"/>
        <w:rPr>
          <w:rFonts w:ascii="Arial" w:hAnsi="Arial" w:cs="Arial"/>
          <w:b/>
          <w:bCs/>
          <w:szCs w:val="24"/>
        </w:rPr>
      </w:pPr>
    </w:p>
    <w:p w14:paraId="7367090B" w14:textId="77777777" w:rsidR="00283918" w:rsidRDefault="00283918" w:rsidP="00D63840">
      <w:pPr>
        <w:spacing w:after="120" w:line="288" w:lineRule="auto"/>
        <w:rPr>
          <w:rFonts w:ascii="Arial" w:hAnsi="Arial" w:cs="Arial"/>
          <w:b/>
          <w:bCs/>
          <w:szCs w:val="24"/>
        </w:rPr>
      </w:pPr>
    </w:p>
    <w:p w14:paraId="7E962C4A" w14:textId="77777777" w:rsidR="00283918" w:rsidRDefault="00283918" w:rsidP="00D63840">
      <w:pPr>
        <w:spacing w:after="120" w:line="288" w:lineRule="auto"/>
        <w:rPr>
          <w:rFonts w:ascii="Arial" w:hAnsi="Arial" w:cs="Arial"/>
          <w:b/>
          <w:bCs/>
          <w:szCs w:val="24"/>
        </w:rPr>
      </w:pPr>
    </w:p>
    <w:p w14:paraId="1E4B5166" w14:textId="77777777" w:rsidR="00283918" w:rsidRDefault="00283918" w:rsidP="00D63840">
      <w:pPr>
        <w:spacing w:after="120" w:line="288" w:lineRule="auto"/>
        <w:rPr>
          <w:rFonts w:ascii="Arial" w:hAnsi="Arial" w:cs="Arial"/>
          <w:b/>
          <w:bCs/>
          <w:szCs w:val="24"/>
        </w:rPr>
      </w:pPr>
    </w:p>
    <w:p w14:paraId="15D0010E" w14:textId="622E1E3F" w:rsidR="00A6174F" w:rsidRPr="00D63840" w:rsidRDefault="00BF5C8C" w:rsidP="00D63840">
      <w:pPr>
        <w:spacing w:after="120" w:line="288" w:lineRule="auto"/>
        <w:rPr>
          <w:rFonts w:ascii="Arial" w:hAnsi="Arial" w:cs="Arial"/>
          <w:szCs w:val="24"/>
        </w:rPr>
      </w:pPr>
      <w:r w:rsidRPr="001228DF">
        <w:rPr>
          <w:rFonts w:ascii="Arial" w:hAnsi="Arial" w:cs="Arial"/>
          <w:b/>
          <w:bCs/>
          <w:szCs w:val="24"/>
        </w:rPr>
        <w:t>Registration Obligations</w:t>
      </w:r>
      <w:r w:rsidR="001228DF">
        <w:rPr>
          <w:rFonts w:ascii="Arial" w:hAnsi="Arial" w:cs="Arial"/>
          <w:szCs w:val="24"/>
        </w:rPr>
        <w:t xml:space="preserve"> </w:t>
      </w:r>
      <w:r w:rsidR="006C60A1" w:rsidRPr="00D63840">
        <w:rPr>
          <w:rFonts w:ascii="Arial" w:hAnsi="Arial" w:cs="Arial"/>
          <w:szCs w:val="24"/>
        </w:rPr>
        <w:t>are:</w:t>
      </w:r>
    </w:p>
    <w:p w14:paraId="108D21AF" w14:textId="64101BE5" w:rsidR="006C60A1" w:rsidRPr="00D63840" w:rsidRDefault="000B1BAD" w:rsidP="00AF0D3B">
      <w:pPr>
        <w:pStyle w:val="ListParagraph"/>
        <w:ind w:left="851" w:hanging="425"/>
      </w:pPr>
      <w:r w:rsidRPr="00D63840">
        <w:t xml:space="preserve">Giving at least 21 </w:t>
      </w:r>
      <w:r w:rsidR="00486A81" w:rsidRPr="00D63840">
        <w:t>days’</w:t>
      </w:r>
      <w:r w:rsidRPr="00D63840">
        <w:t xml:space="preserve"> notice prior to starting the land treatment activity, including accepting material for storage.</w:t>
      </w:r>
    </w:p>
    <w:p w14:paraId="4DE54DDF" w14:textId="706AF03D" w:rsidR="000B1BAD" w:rsidRPr="00D63840" w:rsidRDefault="006F6F83" w:rsidP="00AF0D3B">
      <w:pPr>
        <w:pStyle w:val="ListParagraph"/>
        <w:ind w:left="851" w:hanging="425"/>
      </w:pPr>
      <w:r w:rsidRPr="00D63840">
        <w:t>Keeping records of the quantity, nature and origin of the waste</w:t>
      </w:r>
      <w:r w:rsidR="005B5BA4" w:rsidRPr="00D63840">
        <w:t xml:space="preserve"> applied to the land under the notification</w:t>
      </w:r>
      <w:r w:rsidR="00486A81" w:rsidRPr="00D63840">
        <w:t>.</w:t>
      </w:r>
    </w:p>
    <w:p w14:paraId="5D1A6DD5" w14:textId="01065829" w:rsidR="009334E6" w:rsidRPr="00D63840" w:rsidRDefault="008F6F7A" w:rsidP="00AF0D3B">
      <w:pPr>
        <w:pStyle w:val="ListParagraph"/>
        <w:ind w:left="851" w:hanging="425"/>
      </w:pPr>
      <w:r w:rsidRPr="00D63840">
        <w:t>Keeping records for 2 years</w:t>
      </w:r>
      <w:r w:rsidR="00486A81" w:rsidRPr="00D63840">
        <w:t>.</w:t>
      </w:r>
    </w:p>
    <w:p w14:paraId="38F864E6" w14:textId="07ED7C25" w:rsidR="005845E4" w:rsidRDefault="00407100" w:rsidP="00AF0D3B">
      <w:pPr>
        <w:pStyle w:val="ListParagraph"/>
        <w:ind w:left="851" w:hanging="425"/>
      </w:pPr>
      <w:r w:rsidRPr="00D63840">
        <w:t>Submitting or m</w:t>
      </w:r>
      <w:r w:rsidR="005B5BA4" w:rsidRPr="00D63840">
        <w:t xml:space="preserve">aking </w:t>
      </w:r>
      <w:r w:rsidRPr="00D63840">
        <w:t>records available to SEPA on request</w:t>
      </w:r>
      <w:r w:rsidR="00486A81" w:rsidRPr="00D63840">
        <w:t>.</w:t>
      </w:r>
    </w:p>
    <w:p w14:paraId="7744CC28" w14:textId="16050907" w:rsidR="00DB15BF" w:rsidRPr="008A2AC8" w:rsidRDefault="00FE52CA" w:rsidP="001B03A9">
      <w:pPr>
        <w:pStyle w:val="Heading1"/>
        <w:pageBreakBefore w:val="0"/>
        <w:spacing w:before="0" w:after="120"/>
        <w:rPr>
          <w:rFonts w:cs="Arial"/>
          <w:color w:val="016574"/>
          <w:sz w:val="28"/>
          <w:szCs w:val="28"/>
        </w:rPr>
      </w:pPr>
      <w:bookmarkStart w:id="74" w:name="_Toc145585948"/>
      <w:r w:rsidRPr="008A2AC8">
        <w:rPr>
          <w:rFonts w:cs="Arial"/>
          <w:color w:val="016574"/>
          <w:sz w:val="28"/>
          <w:szCs w:val="28"/>
        </w:rPr>
        <w:t xml:space="preserve">13. </w:t>
      </w:r>
      <w:r w:rsidR="00DB15BF" w:rsidRPr="008A2AC8">
        <w:rPr>
          <w:rFonts w:cs="Arial"/>
          <w:color w:val="016574"/>
          <w:sz w:val="28"/>
          <w:szCs w:val="28"/>
        </w:rPr>
        <w:t>Scottish Landfill Tax</w:t>
      </w:r>
      <w:bookmarkEnd w:id="74"/>
    </w:p>
    <w:p w14:paraId="2F890524" w14:textId="3A3CF656" w:rsidR="00DB15BF" w:rsidRPr="00870269" w:rsidRDefault="009B1AE5" w:rsidP="004370DD">
      <w:pPr>
        <w:rPr>
          <w:rFonts w:ascii="Arial" w:hAnsi="Arial" w:cs="Arial"/>
        </w:rPr>
      </w:pPr>
      <w:r>
        <w:rPr>
          <w:rFonts w:ascii="Arial" w:hAnsi="Arial" w:cs="Arial"/>
        </w:rPr>
        <w:t xml:space="preserve">If </w:t>
      </w:r>
      <w:r w:rsidR="000B6737" w:rsidRPr="00870269">
        <w:rPr>
          <w:rFonts w:ascii="Arial" w:hAnsi="Arial" w:cs="Arial"/>
        </w:rPr>
        <w:t xml:space="preserve">the exempt </w:t>
      </w:r>
      <w:r w:rsidR="004A2D3B" w:rsidRPr="00870269">
        <w:rPr>
          <w:rFonts w:ascii="Arial" w:hAnsi="Arial" w:cs="Arial"/>
        </w:rPr>
        <w:t>activity is not undertaken</w:t>
      </w:r>
      <w:r w:rsidR="0059785B">
        <w:rPr>
          <w:rFonts w:ascii="Arial" w:hAnsi="Arial" w:cs="Arial"/>
        </w:rPr>
        <w:t xml:space="preserve"> in accordance with the conditions and limitations applicable to it, then</w:t>
      </w:r>
      <w:r w:rsidR="004A2D3B" w:rsidRPr="00870269">
        <w:rPr>
          <w:rFonts w:ascii="Arial" w:hAnsi="Arial" w:cs="Arial"/>
        </w:rPr>
        <w:t xml:space="preserve"> the activity is</w:t>
      </w:r>
      <w:r w:rsidR="0059785B">
        <w:rPr>
          <w:rFonts w:ascii="Arial" w:hAnsi="Arial" w:cs="Arial"/>
        </w:rPr>
        <w:t xml:space="preserve"> potentially</w:t>
      </w:r>
      <w:r w:rsidR="004A2D3B" w:rsidRPr="00870269">
        <w:rPr>
          <w:rFonts w:ascii="Arial" w:hAnsi="Arial" w:cs="Arial"/>
        </w:rPr>
        <w:t xml:space="preserve"> a disposal operation</w:t>
      </w:r>
      <w:r w:rsidR="00926007">
        <w:rPr>
          <w:rFonts w:ascii="Arial" w:hAnsi="Arial" w:cs="Arial"/>
        </w:rPr>
        <w:t>, and as such, may be liable to</w:t>
      </w:r>
      <w:r w:rsidR="00506DAC" w:rsidRPr="00870269">
        <w:rPr>
          <w:rFonts w:ascii="Arial" w:hAnsi="Arial" w:cs="Arial"/>
        </w:rPr>
        <w:t xml:space="preserve"> landfill tax</w:t>
      </w:r>
      <w:r w:rsidR="00926007">
        <w:rPr>
          <w:rFonts w:ascii="Arial" w:hAnsi="Arial" w:cs="Arial"/>
        </w:rPr>
        <w:t>.</w:t>
      </w:r>
    </w:p>
    <w:p w14:paraId="5F62667D" w14:textId="63C3980D" w:rsidR="003435E5" w:rsidRPr="00870269" w:rsidRDefault="003435E5" w:rsidP="004370DD">
      <w:pPr>
        <w:rPr>
          <w:rFonts w:ascii="Arial" w:hAnsi="Arial" w:cs="Arial"/>
        </w:rPr>
      </w:pPr>
      <w:r w:rsidRPr="6F3133A0">
        <w:rPr>
          <w:rFonts w:ascii="Arial" w:hAnsi="Arial" w:cs="Arial"/>
        </w:rPr>
        <w:t>See Revenue Scotland guidance for further information and links to relevant legislation</w:t>
      </w:r>
      <w:r w:rsidR="00CA7802" w:rsidRPr="6F3133A0">
        <w:rPr>
          <w:rFonts w:ascii="Arial" w:hAnsi="Arial" w:cs="Arial"/>
        </w:rPr>
        <w:t xml:space="preserve">. </w:t>
      </w:r>
      <w:r w:rsidR="47729C0C" w:rsidRPr="6F3133A0">
        <w:rPr>
          <w:rFonts w:ascii="Arial" w:hAnsi="Arial" w:cs="Arial"/>
        </w:rPr>
        <w:t>SLfT (Scottish Landfill Tax)</w:t>
      </w:r>
      <w:r w:rsidR="00CA7802" w:rsidRPr="6F3133A0">
        <w:rPr>
          <w:rFonts w:ascii="Arial" w:hAnsi="Arial" w:cs="Arial"/>
        </w:rPr>
        <w:t xml:space="preserve"> issues can also be discussed with SEPA’s Scottish Landfill Tax Unit. </w:t>
      </w:r>
    </w:p>
    <w:p w14:paraId="35ABA01A" w14:textId="5C7A6E46" w:rsidR="00183960" w:rsidRPr="004A195E" w:rsidRDefault="00183960" w:rsidP="0019161E">
      <w:pPr>
        <w:pStyle w:val="Heading1"/>
        <w:numPr>
          <w:ilvl w:val="0"/>
          <w:numId w:val="25"/>
        </w:numPr>
        <w:spacing w:before="0" w:after="120" w:line="288" w:lineRule="auto"/>
        <w:ind w:left="567" w:hanging="567"/>
        <w:rPr>
          <w:rFonts w:cs="Arial"/>
          <w:color w:val="016574"/>
          <w:sz w:val="28"/>
          <w:szCs w:val="28"/>
        </w:rPr>
      </w:pPr>
      <w:bookmarkStart w:id="75" w:name="_Toc145585949"/>
      <w:r w:rsidRPr="004A195E">
        <w:rPr>
          <w:rFonts w:cs="Arial"/>
          <w:color w:val="016574"/>
          <w:sz w:val="28"/>
          <w:szCs w:val="28"/>
        </w:rPr>
        <w:lastRenderedPageBreak/>
        <w:t>Further guidance and support</w:t>
      </w:r>
      <w:bookmarkEnd w:id="75"/>
      <w:r w:rsidRPr="004A195E">
        <w:rPr>
          <w:rFonts w:cs="Arial"/>
          <w:color w:val="016574"/>
          <w:sz w:val="28"/>
          <w:szCs w:val="28"/>
        </w:rPr>
        <w:t xml:space="preserve"> </w:t>
      </w:r>
    </w:p>
    <w:p w14:paraId="75B251BC" w14:textId="6C2B0022" w:rsidR="00133F77" w:rsidRPr="00CE4723" w:rsidRDefault="001D4F30" w:rsidP="0019161E">
      <w:pPr>
        <w:pStyle w:val="ListParagraph"/>
        <w:ind w:left="1276" w:hanging="425"/>
        <w:rPr>
          <w:color w:val="0070C0"/>
          <w:u w:val="single"/>
        </w:rPr>
      </w:pPr>
      <w:hyperlink r:id="rId33" w:tooltip="Guidance on suitable organic material applications for land restoration and improvement" w:history="1">
        <w:r w:rsidR="00133F77" w:rsidRPr="00CE4723">
          <w:rPr>
            <w:color w:val="0070C0"/>
            <w:u w:val="single"/>
          </w:rPr>
          <w:t>Guidance on suitable organic material applications for land restoration and improvement</w:t>
        </w:r>
      </w:hyperlink>
      <w:r w:rsidR="00133F77" w:rsidRPr="00CE4723">
        <w:rPr>
          <w:color w:val="0070C0"/>
          <w:u w:val="single"/>
        </w:rPr>
        <w:t> </w:t>
      </w:r>
    </w:p>
    <w:p w14:paraId="12F89A6C" w14:textId="59073429" w:rsidR="00133F77" w:rsidRPr="00CE4723" w:rsidRDefault="001D4F30" w:rsidP="0019161E">
      <w:pPr>
        <w:pStyle w:val="ListParagraph"/>
        <w:ind w:left="1276" w:hanging="425"/>
        <w:rPr>
          <w:color w:val="0070C0"/>
          <w:u w:val="single"/>
        </w:rPr>
      </w:pPr>
      <w:hyperlink r:id="rId34" w:tooltip="Guidance on our interpretation of 'drainage' and 'land reclamation' relating to paragraph 19 activities" w:history="1">
        <w:r w:rsidR="00316120" w:rsidRPr="00CE4723">
          <w:rPr>
            <w:color w:val="0070C0"/>
            <w:u w:val="single"/>
          </w:rPr>
          <w:t>G</w:t>
        </w:r>
        <w:r w:rsidR="0017653B" w:rsidRPr="00CE4723">
          <w:rPr>
            <w:color w:val="0070C0"/>
            <w:u w:val="single"/>
          </w:rPr>
          <w:t>uidance on our interpretation of 'drainage' and 'land reclamation' relating to paragraph 19 activities</w:t>
        </w:r>
      </w:hyperlink>
    </w:p>
    <w:p w14:paraId="328530B0" w14:textId="54F9586E" w:rsidR="00AE1BE0" w:rsidRPr="0019161E" w:rsidRDefault="001D4F30" w:rsidP="0019161E">
      <w:pPr>
        <w:pStyle w:val="ListParagraph"/>
        <w:ind w:left="1276" w:hanging="425"/>
        <w:rPr>
          <w:color w:val="4472C4" w:themeColor="accent1"/>
        </w:rPr>
      </w:pPr>
      <w:hyperlink r:id="rId35" w:history="1">
        <w:r w:rsidR="00FA287A" w:rsidRPr="0019161E">
          <w:rPr>
            <w:rStyle w:val="Hyperlink"/>
            <w:color w:val="4472C4" w:themeColor="accent1"/>
          </w:rPr>
          <w:t>The Waste Management Licensing (Scotland) Regulations 2011 (as amended), Statutory Instrument 2011:228</w:t>
        </w:r>
      </w:hyperlink>
    </w:p>
    <w:p w14:paraId="4F24EED8" w14:textId="29763C42" w:rsidR="00A6174F" w:rsidRPr="00CE4723" w:rsidRDefault="001D4F30" w:rsidP="0019161E">
      <w:pPr>
        <w:pStyle w:val="ListParagraph"/>
        <w:ind w:left="1276" w:hanging="425"/>
        <w:rPr>
          <w:rStyle w:val="Hyperlink"/>
          <w:color w:val="0070C0"/>
          <w:u w:val="none"/>
        </w:rPr>
      </w:pPr>
      <w:hyperlink r:id="rId36" w:history="1">
        <w:r w:rsidR="00F43C6C" w:rsidRPr="00CE4723">
          <w:rPr>
            <w:rStyle w:val="Hyperlink"/>
            <w:color w:val="0070C0"/>
          </w:rPr>
          <w:t>Guidance on the classification and assessment of waste - Technical Guidance WM3</w:t>
        </w:r>
      </w:hyperlink>
    </w:p>
    <w:p w14:paraId="2435EF4E" w14:textId="3F0EDC13" w:rsidR="004A195E" w:rsidRPr="00CE4723" w:rsidRDefault="001D4F30" w:rsidP="0019161E">
      <w:pPr>
        <w:pStyle w:val="ListParagraph"/>
        <w:ind w:left="1276" w:hanging="425"/>
        <w:rPr>
          <w:color w:val="0070C0"/>
        </w:rPr>
      </w:pPr>
      <w:hyperlink r:id="rId37" w:history="1">
        <w:r w:rsidR="00557292" w:rsidRPr="00CE4723">
          <w:rPr>
            <w:rStyle w:val="Hyperlink"/>
            <w:color w:val="0070C0"/>
          </w:rPr>
          <w:t xml:space="preserve">Density </w:t>
        </w:r>
        <w:r w:rsidR="00B43966" w:rsidRPr="00CE4723">
          <w:rPr>
            <w:rStyle w:val="Hyperlink"/>
            <w:color w:val="0070C0"/>
          </w:rPr>
          <w:t>conversion factors for waste</w:t>
        </w:r>
      </w:hyperlink>
    </w:p>
    <w:p w14:paraId="1B8380C5" w14:textId="1EEFB765" w:rsidR="00B43966" w:rsidRPr="00CE4723" w:rsidRDefault="001D4F30" w:rsidP="0019161E">
      <w:pPr>
        <w:pStyle w:val="ListParagraph"/>
        <w:ind w:left="1276" w:hanging="425"/>
        <w:rPr>
          <w:color w:val="0070C0"/>
        </w:rPr>
      </w:pPr>
      <w:hyperlink r:id="rId38" w:history="1">
        <w:r w:rsidR="00B43966" w:rsidRPr="00CE4723">
          <w:rPr>
            <w:color w:val="0070C0"/>
            <w:u w:val="single"/>
          </w:rPr>
          <w:t>Technical Flood Risk Guidance for Stakeholders</w:t>
        </w:r>
      </w:hyperlink>
      <w:r w:rsidR="00B43966" w:rsidRPr="00CE4723">
        <w:rPr>
          <w:color w:val="0070C0"/>
        </w:rPr>
        <w:t>”</w:t>
      </w:r>
    </w:p>
    <w:p w14:paraId="625CFC55" w14:textId="05E4A6D2" w:rsidR="007D6E51" w:rsidRPr="00CE4723" w:rsidRDefault="001D4F30" w:rsidP="0019161E">
      <w:pPr>
        <w:pStyle w:val="ListParagraph"/>
        <w:ind w:left="1276" w:hanging="425"/>
        <w:rPr>
          <w:color w:val="0070C0"/>
        </w:rPr>
      </w:pPr>
      <w:hyperlink r:id="rId39" w:history="1">
        <w:r w:rsidR="008F5049" w:rsidRPr="00CE4723">
          <w:rPr>
            <w:rStyle w:val="Hyperlink"/>
            <w:color w:val="0070C0"/>
          </w:rPr>
          <w:t xml:space="preserve">WAT-SG-53 </w:t>
        </w:r>
        <w:r w:rsidR="00780890" w:rsidRPr="00CE4723">
          <w:rPr>
            <w:rStyle w:val="Hyperlink"/>
            <w:color w:val="0070C0"/>
          </w:rPr>
          <w:t>Environmental Quality Standards and Standards for Discharges to Surface Waters</w:t>
        </w:r>
      </w:hyperlink>
    </w:p>
    <w:p w14:paraId="0E6FE9FD" w14:textId="6FD2E966" w:rsidR="00F33DEC" w:rsidRPr="00DD3D17" w:rsidRDefault="001D4F30" w:rsidP="0019161E">
      <w:pPr>
        <w:pStyle w:val="ListParagraph"/>
        <w:ind w:left="1276" w:hanging="425"/>
        <w:rPr>
          <w:color w:val="0070C0"/>
        </w:rPr>
      </w:pPr>
      <w:hyperlink r:id="rId40" w:history="1">
        <w:r w:rsidR="00F33DEC" w:rsidRPr="00DD3D17">
          <w:rPr>
            <w:rStyle w:val="Hyperlink"/>
            <w:color w:val="0070C0"/>
          </w:rPr>
          <w:t>WAT-PS-10-01 Assigning Groundwater</w:t>
        </w:r>
        <w:r w:rsidR="0037392D" w:rsidRPr="00DD3D17">
          <w:rPr>
            <w:rStyle w:val="Hyperlink"/>
            <w:color w:val="0070C0"/>
          </w:rPr>
          <w:t xml:space="preserve"> Assessment Criteria for Pollutant Inputs</w:t>
        </w:r>
      </w:hyperlink>
    </w:p>
    <w:p w14:paraId="03D36BE8" w14:textId="42BB4F64" w:rsidR="004250DD" w:rsidRPr="00D927D1" w:rsidRDefault="004250DD" w:rsidP="008C5EDB">
      <w:pPr>
        <w:spacing w:after="0"/>
        <w:rPr>
          <w:rFonts w:ascii="Arial" w:hAnsi="Arial" w:cs="Arial"/>
        </w:rPr>
      </w:pPr>
    </w:p>
    <w:sectPr w:rsidR="004250DD" w:rsidRPr="00D927D1" w:rsidSect="00F16293">
      <w:type w:val="nextColumn"/>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3A93E" w14:textId="77777777" w:rsidR="00D64BF1" w:rsidRDefault="00D64BF1">
      <w:pPr>
        <w:spacing w:after="0" w:line="240" w:lineRule="auto"/>
      </w:pPr>
      <w:r>
        <w:separator/>
      </w:r>
    </w:p>
  </w:endnote>
  <w:endnote w:type="continuationSeparator" w:id="0">
    <w:p w14:paraId="11EFCDD9" w14:textId="77777777" w:rsidR="00D64BF1" w:rsidRDefault="00D64BF1">
      <w:pPr>
        <w:spacing w:after="0" w:line="240" w:lineRule="auto"/>
      </w:pPr>
      <w:r>
        <w:continuationSeparator/>
      </w:r>
    </w:p>
  </w:endnote>
  <w:endnote w:type="continuationNotice" w:id="1">
    <w:p w14:paraId="451AB97E" w14:textId="77777777" w:rsidR="00D64BF1" w:rsidRDefault="00D64B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CCA" w14:textId="2D723123" w:rsidR="002937A7" w:rsidRDefault="002937A7" w:rsidP="002937A7">
    <w:pPr>
      <w:rPr>
        <w:sz w:val="22"/>
      </w:rPr>
    </w:pPr>
    <w:bookmarkStart w:id="69" w:name="_Hlk138235731"/>
    <w:r>
      <w:rPr>
        <w:b/>
        <w:bCs/>
        <w:color w:val="268472"/>
        <w:sz w:val="16"/>
        <w:szCs w:val="16"/>
      </w:rPr>
      <w:t>SEPA</w:t>
    </w:r>
    <w:r>
      <w:rPr>
        <w:b/>
        <w:bCs/>
        <w:color w:val="9EC855"/>
        <w:sz w:val="16"/>
        <w:szCs w:val="16"/>
      </w:rPr>
      <w:t xml:space="preserve"> </w:t>
    </w:r>
    <w:r w:rsidR="008E43C5">
      <w:rPr>
        <w:b/>
        <w:bCs/>
        <w:color w:val="073A4A"/>
        <w:sz w:val="16"/>
        <w:szCs w:val="16"/>
      </w:rPr>
      <w:t>Guidance</w:t>
    </w:r>
    <w:r>
      <w:rPr>
        <w:b/>
        <w:bCs/>
        <w:color w:val="073A4A"/>
        <w:sz w:val="16"/>
        <w:szCs w:val="16"/>
      </w:rPr>
      <w:t xml:space="preserve"> | WMX-</w:t>
    </w:r>
    <w:r w:rsidR="008E43C5">
      <w:rPr>
        <w:b/>
        <w:bCs/>
        <w:color w:val="073A4A"/>
        <w:sz w:val="16"/>
        <w:szCs w:val="16"/>
      </w:rPr>
      <w:t>TG19</w:t>
    </w:r>
    <w:r>
      <w:rPr>
        <w:b/>
        <w:bCs/>
        <w:color w:val="073A4A"/>
        <w:sz w:val="16"/>
        <w:szCs w:val="16"/>
      </w:rPr>
      <w:t xml:space="preserve"> – Guidance Notes| version 1 | issued </w:t>
    </w:r>
    <w:bookmarkEnd w:id="69"/>
    <w:r>
      <w:rPr>
        <w:b/>
        <w:bCs/>
        <w:color w:val="073A4A"/>
        <w:sz w:val="16"/>
        <w:szCs w:val="16"/>
      </w:rPr>
      <w:t>September 2023</w:t>
    </w:r>
  </w:p>
  <w:sdt>
    <w:sdtPr>
      <w:rPr>
        <w:rFonts w:eastAsiaTheme="minorEastAsia" w:cs="Times New Roman"/>
        <w:sz w:val="22"/>
      </w:rPr>
      <w:id w:val="388467681"/>
      <w:docPartObj>
        <w:docPartGallery w:val="Page Numbers (Bottom of Page)"/>
        <w:docPartUnique/>
      </w:docPartObj>
    </w:sdtPr>
    <w:sdtEndPr>
      <w:rPr>
        <w:rFonts w:asciiTheme="majorHAnsi" w:eastAsiaTheme="majorEastAsia" w:hAnsiTheme="majorHAnsi" w:cstheme="majorBidi"/>
        <w:noProof/>
        <w:color w:val="4472C4" w:themeColor="accent1"/>
        <w:sz w:val="40"/>
        <w:szCs w:val="40"/>
      </w:rPr>
    </w:sdtEndPr>
    <w:sdtContent>
      <w:p w14:paraId="14718B1C" w14:textId="03C083FB" w:rsidR="002937A7" w:rsidRDefault="002937A7">
        <w:pPr>
          <w:pStyle w:val="Footer"/>
          <w:jc w:val="right"/>
          <w:rPr>
            <w:rFonts w:asciiTheme="majorHAnsi" w:eastAsiaTheme="majorEastAsia" w:hAnsiTheme="majorHAnsi" w:cstheme="majorBidi"/>
            <w:color w:val="4472C4" w:themeColor="accent1"/>
            <w:sz w:val="40"/>
            <w:szCs w:val="40"/>
          </w:rPr>
        </w:pPr>
        <w:r w:rsidRPr="002937A7">
          <w:rPr>
            <w:rFonts w:eastAsiaTheme="minorEastAsia" w:cs="Times New Roman"/>
            <w:szCs w:val="24"/>
          </w:rPr>
          <w:fldChar w:fldCharType="begin"/>
        </w:r>
        <w:r w:rsidRPr="002937A7">
          <w:rPr>
            <w:szCs w:val="24"/>
          </w:rPr>
          <w:instrText xml:space="preserve"> PAGE   \* MERGEFORMAT </w:instrText>
        </w:r>
        <w:r w:rsidRPr="002937A7">
          <w:rPr>
            <w:rFonts w:eastAsiaTheme="minorEastAsia" w:cs="Times New Roman"/>
            <w:szCs w:val="24"/>
          </w:rPr>
          <w:fldChar w:fldCharType="separate"/>
        </w:r>
        <w:r w:rsidRPr="002937A7">
          <w:rPr>
            <w:rFonts w:asciiTheme="majorHAnsi" w:eastAsiaTheme="majorEastAsia" w:hAnsiTheme="majorHAnsi" w:cstheme="majorBidi"/>
            <w:noProof/>
            <w:color w:val="4472C4" w:themeColor="accent1"/>
            <w:szCs w:val="24"/>
          </w:rPr>
          <w:t>2</w:t>
        </w:r>
        <w:r w:rsidRPr="002937A7">
          <w:rPr>
            <w:rFonts w:asciiTheme="majorHAnsi" w:eastAsiaTheme="majorEastAsia" w:hAnsiTheme="majorHAnsi" w:cstheme="majorBidi"/>
            <w:noProof/>
            <w:color w:val="4472C4" w:themeColor="accent1"/>
            <w:szCs w:val="24"/>
          </w:rPr>
          <w:fldChar w:fldCharType="end"/>
        </w:r>
      </w:p>
    </w:sdtContent>
  </w:sdt>
  <w:p w14:paraId="1CE949B2" w14:textId="341C6249" w:rsidR="00CD51E9" w:rsidRDefault="00CD5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3472B" w14:textId="77777777" w:rsidR="00D64BF1" w:rsidRDefault="00D64BF1">
      <w:pPr>
        <w:spacing w:after="0" w:line="240" w:lineRule="auto"/>
      </w:pPr>
      <w:r>
        <w:separator/>
      </w:r>
    </w:p>
  </w:footnote>
  <w:footnote w:type="continuationSeparator" w:id="0">
    <w:p w14:paraId="419D6EE8" w14:textId="77777777" w:rsidR="00D64BF1" w:rsidRDefault="00D64BF1">
      <w:pPr>
        <w:spacing w:after="0" w:line="240" w:lineRule="auto"/>
      </w:pPr>
      <w:r>
        <w:continuationSeparator/>
      </w:r>
    </w:p>
  </w:footnote>
  <w:footnote w:type="continuationNotice" w:id="1">
    <w:p w14:paraId="5E94B012" w14:textId="77777777" w:rsidR="00D64BF1" w:rsidRDefault="00D64B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4907" w14:textId="318054EE" w:rsidR="00CD51E9" w:rsidRDefault="0094194E">
    <w:pPr>
      <w:pStyle w:val="Header"/>
    </w:pPr>
    <w:r>
      <w:rPr>
        <w:noProof/>
      </w:rPr>
      <mc:AlternateContent>
        <mc:Choice Requires="wps">
          <w:drawing>
            <wp:anchor distT="0" distB="0" distL="114300" distR="114300" simplePos="0" relativeHeight="251658240" behindDoc="0" locked="0" layoutInCell="0" allowOverlap="1" wp14:anchorId="23470920" wp14:editId="617D5EAC">
              <wp:simplePos x="0" y="0"/>
              <wp:positionH relativeFrom="page">
                <wp:align>center</wp:align>
              </wp:positionH>
              <wp:positionV relativeFrom="page">
                <wp:align>top</wp:align>
              </wp:positionV>
              <wp:extent cx="7772400" cy="463550"/>
              <wp:effectExtent l="0" t="0" r="0" b="12700"/>
              <wp:wrapNone/>
              <wp:docPr id="3" name="Text Box 3" descr="{&quot;HashCode&quot;:-128820049,&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347720" w14:textId="73D63E95" w:rsidR="0094194E" w:rsidRPr="00A821A9" w:rsidRDefault="00A821A9" w:rsidP="00A821A9">
                          <w:pPr>
                            <w:spacing w:after="0"/>
                            <w:jc w:val="center"/>
                            <w:rPr>
                              <w:rFonts w:ascii="Calibri" w:hAnsi="Calibri" w:cs="Calibri"/>
                              <w:color w:val="0000FF"/>
                              <w:sz w:val="20"/>
                            </w:rPr>
                          </w:pPr>
                          <w:r w:rsidRPr="00A821A9">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3470920" id="_x0000_t202" coordsize="21600,21600" o:spt="202" path="m,l,21600r21600,l21600,xe">
              <v:stroke joinstyle="miter"/>
              <v:path gradientshapeok="t" o:connecttype="rect"/>
            </v:shapetype>
            <v:shape id="Text Box 3" o:spid="_x0000_s1026" type="#_x0000_t202" alt="{&quot;HashCode&quot;:-128820049,&quot;Height&quot;:9999999.0,&quot;Width&quot;:9999999.0,&quot;Placement&quot;:&quot;Header&quot;,&quot;Index&quot;:&quot;Primary&quot;,&quot;Section&quot;:1,&quot;Top&quot;:0.0,&quot;Left&quot;:0.0}" style="position:absolute;margin-left:0;margin-top:0;width:612pt;height:36.5pt;z-index:25165824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69347720" w14:textId="73D63E95" w:rsidR="0094194E" w:rsidRPr="00A821A9" w:rsidRDefault="00A821A9" w:rsidP="00A821A9">
                    <w:pPr>
                      <w:spacing w:after="0"/>
                      <w:jc w:val="center"/>
                      <w:rPr>
                        <w:rFonts w:ascii="Calibri" w:hAnsi="Calibri" w:cs="Calibri"/>
                        <w:color w:val="0000FF"/>
                        <w:sz w:val="20"/>
                      </w:rPr>
                    </w:pPr>
                    <w:r w:rsidRPr="00A821A9">
                      <w:rPr>
                        <w:rFonts w:ascii="Calibri" w:hAnsi="Calibri" w:cs="Calibri"/>
                        <w:color w:val="0000FF"/>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NVqjLkK3" int2:invalidationBookmarkName="" int2:hashCode="WzQtwixHDFy4VY" int2:id="2SZ3lVWa">
      <int2:state int2:value="Rejected" int2:type="AugLoop_Text_Critique"/>
    </int2:bookmark>
    <int2:bookmark int2:bookmarkName="_Int_ww3c8Wu8" int2:invalidationBookmarkName="" int2:hashCode="LNdIS8GxX8z/gi" int2:id="2vUAZ0yr">
      <int2:state int2:value="Rejected" int2:type="AugLoop_Text_Critique"/>
    </int2:bookmark>
    <int2:bookmark int2:bookmarkName="_Int_BXsrb8DR" int2:invalidationBookmarkName="" int2:hashCode="ZEeb4vmo5sNw6b" int2:id="5yn3E3Y4">
      <int2:state int2:value="Rejected" int2:type="AugLoop_Text_Critique"/>
    </int2:bookmark>
    <int2:bookmark int2:bookmarkName="_Int_OzCCNGiJ" int2:invalidationBookmarkName="" int2:hashCode="f1OmjTJDRvyEV6" int2:id="7qsi1bko">
      <int2:state int2:value="Rejected" int2:type="AugLoop_Text_Critique"/>
    </int2:bookmark>
    <int2:bookmark int2:bookmarkName="_Int_EHlw1Afg" int2:invalidationBookmarkName="" int2:hashCode="f1OmjTJDRvyEV6" int2:id="8c2QvE0j">
      <int2:state int2:value="Rejected" int2:type="AugLoop_Text_Critique"/>
    </int2:bookmark>
    <int2:bookmark int2:bookmarkName="_Int_hkb4foK5" int2:invalidationBookmarkName="" int2:hashCode="wyHFSH6jYCm2AZ" int2:id="BLdN50lQ">
      <int2:state int2:value="Rejected" int2:type="AugLoop_Text_Critique"/>
    </int2:bookmark>
    <int2:bookmark int2:bookmarkName="_Int_8LqJgw8A" int2:invalidationBookmarkName="" int2:hashCode="wCgj9rKdcuGrsF" int2:id="D3SRe6nG">
      <int2:state int2:value="Rejected" int2:type="AugLoop_Text_Critique"/>
    </int2:bookmark>
    <int2:bookmark int2:bookmarkName="_Int_o7U7DMaU" int2:invalidationBookmarkName="" int2:hashCode="ZEeb4vmo5sNw6b" int2:id="D9FQJLM8">
      <int2:state int2:value="Rejected" int2:type="AugLoop_Text_Critique"/>
    </int2:bookmark>
    <int2:bookmark int2:bookmarkName="_Int_Z0laQp53" int2:invalidationBookmarkName="" int2:hashCode="wyHFSH6jYCm2AZ" int2:id="J7aU3fmZ">
      <int2:state int2:value="Rejected" int2:type="AugLoop_Text_Critique"/>
    </int2:bookmark>
    <int2:bookmark int2:bookmarkName="_Int_qTNwR7bk" int2:invalidationBookmarkName="" int2:hashCode="f1OmjTJDRvyEV6" int2:id="KCjI9WZy">
      <int2:state int2:value="Rejected" int2:type="AugLoop_Text_Critique"/>
    </int2:bookmark>
    <int2:bookmark int2:bookmarkName="_Int_Xevd4It9" int2:invalidationBookmarkName="" int2:hashCode="+hy8M85sF9u9T4" int2:id="MDb6Ump0">
      <int2:state int2:value="Rejected" int2:type="AugLoop_Text_Critique"/>
    </int2:bookmark>
    <int2:bookmark int2:bookmarkName="_Int_Qy93XKtb" int2:invalidationBookmarkName="" int2:hashCode="z629eldxMwQaYP" int2:id="QwBlGhlv">
      <int2:state int2:value="Rejected" int2:type="AugLoop_Text_Critique"/>
    </int2:bookmark>
    <int2:bookmark int2:bookmarkName="_Int_7RGorgiD" int2:invalidationBookmarkName="" int2:hashCode="hvfkN/qlp/zhXR" int2:id="RHLb0BKH">
      <int2:state int2:value="Rejected" int2:type="AugLoop_Text_Critique"/>
    </int2:bookmark>
    <int2:bookmark int2:bookmarkName="_Int_xjE6jzw9" int2:invalidationBookmarkName="" int2:hashCode="s0LOrZz4YJPNaY" int2:id="XbEyBAqj">
      <int2:state int2:value="Rejected" int2:type="AugLoop_Text_Critique"/>
    </int2:bookmark>
    <int2:bookmark int2:bookmarkName="_Int_7Ug5sZzt" int2:invalidationBookmarkName="" int2:hashCode="f1OmjTJDRvyEV6" int2:id="a4v2ZdJa">
      <int2:state int2:value="Rejected" int2:type="AugLoop_Text_Critique"/>
    </int2:bookmark>
    <int2:bookmark int2:bookmarkName="_Int_Zs4m2Brm" int2:invalidationBookmarkName="" int2:hashCode="f1OmjTJDRvyEV6" int2:id="dYoeZ2tE">
      <int2:state int2:value="Rejected" int2:type="AugLoop_Text_Critique"/>
    </int2:bookmark>
    <int2:bookmark int2:bookmarkName="_Int_l9CeIBUD" int2:invalidationBookmarkName="" int2:hashCode="f1OmjTJDRvyEV6" int2:id="eSNg5xtq">
      <int2:state int2:value="Rejected" int2:type="AugLoop_Text_Critique"/>
    </int2:bookmark>
    <int2:bookmark int2:bookmarkName="_Int_Ca627h11" int2:invalidationBookmarkName="" int2:hashCode="M5NmBozMSRkoN4" int2:id="hiOhCwG4">
      <int2:state int2:value="Rejected" int2:type="AugLoop_Text_Critique"/>
    </int2:bookmark>
    <int2:bookmark int2:bookmarkName="_Int_fJ09OoNe" int2:invalidationBookmarkName="" int2:hashCode="wCgj9rKdcuGrsF" int2:id="ij3CN869">
      <int2:state int2:value="Rejected" int2:type="AugLoop_Text_Critique"/>
    </int2:bookmark>
    <int2:bookmark int2:bookmarkName="_Int_HQiE5sXW" int2:invalidationBookmarkName="" int2:hashCode="f1OmjTJDRvyEV6" int2:id="jQ1T7MLy">
      <int2:state int2:value="Rejected" int2:type="AugLoop_Text_Critique"/>
    </int2:bookmark>
    <int2:bookmark int2:bookmarkName="_Int_K1KPuC5Q" int2:invalidationBookmarkName="" int2:hashCode="f1OmjTJDRvyEV6" int2:id="kXZYvJTV">
      <int2:state int2:value="Rejected" int2:type="AugLoop_Text_Critique"/>
    </int2:bookmark>
    <int2:bookmark int2:bookmarkName="_Int_OvVGAHnw" int2:invalidationBookmarkName="" int2:hashCode="wyHFSH6jYCm2AZ" int2:id="pC78ufXx">
      <int2:state int2:value="Rejected" int2:type="AugLoop_Text_Critique"/>
    </int2:bookmark>
    <int2:bookmark int2:bookmarkName="_Int_1J0dANBv" int2:invalidationBookmarkName="" int2:hashCode="wyHFSH6jYCm2AZ" int2:id="qZKakTPM">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88B"/>
    <w:multiLevelType w:val="hybridMultilevel"/>
    <w:tmpl w:val="5C0E1B40"/>
    <w:lvl w:ilvl="0" w:tplc="A21EDD2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0B1F8F"/>
    <w:multiLevelType w:val="hybridMultilevel"/>
    <w:tmpl w:val="C3D69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039D2"/>
    <w:multiLevelType w:val="hybridMultilevel"/>
    <w:tmpl w:val="A9247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38089D"/>
    <w:multiLevelType w:val="hybridMultilevel"/>
    <w:tmpl w:val="3F0AE22C"/>
    <w:lvl w:ilvl="0" w:tplc="8CD8AC00">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A75BC"/>
    <w:multiLevelType w:val="hybridMultilevel"/>
    <w:tmpl w:val="0B284AC8"/>
    <w:lvl w:ilvl="0" w:tplc="2DAC674C">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943A04"/>
    <w:multiLevelType w:val="hybridMultilevel"/>
    <w:tmpl w:val="F61C22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896F1B"/>
    <w:multiLevelType w:val="hybridMultilevel"/>
    <w:tmpl w:val="EA684BEE"/>
    <w:lvl w:ilvl="0" w:tplc="816A4852">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6433CC"/>
    <w:multiLevelType w:val="hybridMultilevel"/>
    <w:tmpl w:val="CAD2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2B7BBC"/>
    <w:multiLevelType w:val="hybridMultilevel"/>
    <w:tmpl w:val="ECA89FF0"/>
    <w:lvl w:ilvl="0" w:tplc="FFFFFFFF">
      <w:start w:val="1"/>
      <w:numFmt w:val="bullet"/>
      <w:lvlText w:val=""/>
      <w:lvlJc w:val="left"/>
      <w:pPr>
        <w:ind w:left="720" w:hanging="360"/>
      </w:pPr>
      <w:rPr>
        <w:rFonts w:ascii="Symbol" w:hAnsi="Symbol" w:hint="default"/>
      </w:rPr>
    </w:lvl>
    <w:lvl w:ilvl="1" w:tplc="18F4AB10">
      <w:numFmt w:val="bullet"/>
      <w:lvlText w:val="-"/>
      <w:lvlJc w:val="left"/>
      <w:pPr>
        <w:ind w:left="72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1A30389"/>
    <w:multiLevelType w:val="hybridMultilevel"/>
    <w:tmpl w:val="8AAA08E0"/>
    <w:lvl w:ilvl="0" w:tplc="18F4AB10">
      <w:numFmt w:val="bullet"/>
      <w:lvlText w:val="-"/>
      <w:lvlJc w:val="left"/>
      <w:pPr>
        <w:ind w:left="720" w:hanging="360"/>
      </w:pPr>
      <w:rPr>
        <w:rFonts w:ascii="Arial" w:eastAsiaTheme="minorHAnsi" w:hAnsi="Arial" w:cs="Arial" w:hint="default"/>
      </w:rPr>
    </w:lvl>
    <w:lvl w:ilvl="1" w:tplc="FFFFFFFF">
      <w:numFmt w:val="bullet"/>
      <w:lvlText w:val="-"/>
      <w:lvlJc w:val="left"/>
      <w:pPr>
        <w:ind w:left="1440" w:hanging="36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F573002"/>
    <w:multiLevelType w:val="hybridMultilevel"/>
    <w:tmpl w:val="C952036C"/>
    <w:lvl w:ilvl="0" w:tplc="A58C6C0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D3161E"/>
    <w:multiLevelType w:val="hybridMultilevel"/>
    <w:tmpl w:val="3780941E"/>
    <w:lvl w:ilvl="0" w:tplc="8CD8AC00">
      <w:start w:val="14"/>
      <w:numFmt w:val="bullet"/>
      <w:lvlText w:val=""/>
      <w:lvlJc w:val="left"/>
      <w:pPr>
        <w:ind w:left="720" w:hanging="360"/>
      </w:pPr>
      <w:rPr>
        <w:rFonts w:ascii="Symbol" w:eastAsiaTheme="minorHAnsi" w:hAnsi="Symbo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F437F31"/>
    <w:multiLevelType w:val="hybridMultilevel"/>
    <w:tmpl w:val="9004960E"/>
    <w:lvl w:ilvl="0" w:tplc="8CD8AC00">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1E4862"/>
    <w:multiLevelType w:val="hybridMultilevel"/>
    <w:tmpl w:val="2244FA16"/>
    <w:lvl w:ilvl="0" w:tplc="8CD8AC00">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B97D1B"/>
    <w:multiLevelType w:val="hybridMultilevel"/>
    <w:tmpl w:val="9CBC6CB0"/>
    <w:lvl w:ilvl="0" w:tplc="8CD8AC00">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2C0E56"/>
    <w:multiLevelType w:val="hybridMultilevel"/>
    <w:tmpl w:val="44F85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4D64"/>
    <w:multiLevelType w:val="hybridMultilevel"/>
    <w:tmpl w:val="66AC3C98"/>
    <w:lvl w:ilvl="0" w:tplc="EA3481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DE41EA"/>
    <w:multiLevelType w:val="hybridMultilevel"/>
    <w:tmpl w:val="D682D9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885DD5"/>
    <w:multiLevelType w:val="hybridMultilevel"/>
    <w:tmpl w:val="D382C386"/>
    <w:lvl w:ilvl="0" w:tplc="34E8398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3474B3"/>
    <w:multiLevelType w:val="hybridMultilevel"/>
    <w:tmpl w:val="D2EAE366"/>
    <w:lvl w:ilvl="0" w:tplc="81A2ABC6">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3380131"/>
    <w:multiLevelType w:val="hybridMultilevel"/>
    <w:tmpl w:val="66B0DC9C"/>
    <w:lvl w:ilvl="0" w:tplc="CCE87746">
      <w:start w:val="14"/>
      <w:numFmt w:val="bullet"/>
      <w:lvlText w:val=""/>
      <w:lvlJc w:val="left"/>
      <w:pPr>
        <w:ind w:left="720" w:hanging="360"/>
      </w:pPr>
      <w:rPr>
        <w:rFonts w:ascii="Symbol" w:eastAsiaTheme="minorHAnsi" w:hAnsi="Symbo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E51D86"/>
    <w:multiLevelType w:val="hybridMultilevel"/>
    <w:tmpl w:val="BE0EA398"/>
    <w:lvl w:ilvl="0" w:tplc="6D862F80">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920572"/>
    <w:multiLevelType w:val="hybridMultilevel"/>
    <w:tmpl w:val="4ABC9B24"/>
    <w:lvl w:ilvl="0" w:tplc="34EE2106">
      <w:start w:val="1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BC495B"/>
    <w:multiLevelType w:val="hybridMultilevel"/>
    <w:tmpl w:val="0082EA6C"/>
    <w:lvl w:ilvl="0" w:tplc="D7C0944C">
      <w:start w:val="14"/>
      <w:numFmt w:val="bullet"/>
      <w:lvlText w:val=""/>
      <w:lvlJc w:val="left"/>
      <w:pPr>
        <w:ind w:left="720" w:hanging="360"/>
      </w:pPr>
      <w:rPr>
        <w:rFonts w:ascii="Symbol" w:eastAsiaTheme="minorHAnsi" w:hAnsi="Symbol" w:cs="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EFC6F31"/>
    <w:multiLevelType w:val="hybridMultilevel"/>
    <w:tmpl w:val="A0E0561E"/>
    <w:lvl w:ilvl="0" w:tplc="54E657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0287877">
    <w:abstractNumId w:val="2"/>
  </w:num>
  <w:num w:numId="2" w16cid:durableId="1151101587">
    <w:abstractNumId w:val="7"/>
  </w:num>
  <w:num w:numId="3" w16cid:durableId="2072531481">
    <w:abstractNumId w:val="6"/>
  </w:num>
  <w:num w:numId="4" w16cid:durableId="1709838131">
    <w:abstractNumId w:val="23"/>
  </w:num>
  <w:num w:numId="5" w16cid:durableId="1090350132">
    <w:abstractNumId w:val="0"/>
  </w:num>
  <w:num w:numId="6" w16cid:durableId="383791956">
    <w:abstractNumId w:val="16"/>
  </w:num>
  <w:num w:numId="7" w16cid:durableId="1480077328">
    <w:abstractNumId w:val="5"/>
  </w:num>
  <w:num w:numId="8" w16cid:durableId="1810516101">
    <w:abstractNumId w:val="18"/>
  </w:num>
  <w:num w:numId="9" w16cid:durableId="736559356">
    <w:abstractNumId w:val="1"/>
  </w:num>
  <w:num w:numId="10" w16cid:durableId="1149634768">
    <w:abstractNumId w:val="9"/>
  </w:num>
  <w:num w:numId="11" w16cid:durableId="500892190">
    <w:abstractNumId w:val="8"/>
  </w:num>
  <w:num w:numId="12" w16cid:durableId="388043408">
    <w:abstractNumId w:val="15"/>
  </w:num>
  <w:num w:numId="13" w16cid:durableId="1265378349">
    <w:abstractNumId w:val="24"/>
  </w:num>
  <w:num w:numId="14" w16cid:durableId="642731141">
    <w:abstractNumId w:val="14"/>
  </w:num>
  <w:num w:numId="15" w16cid:durableId="922566976">
    <w:abstractNumId w:val="21"/>
  </w:num>
  <w:num w:numId="16" w16cid:durableId="1749232227">
    <w:abstractNumId w:val="17"/>
  </w:num>
  <w:num w:numId="17" w16cid:durableId="1432581390">
    <w:abstractNumId w:val="22"/>
  </w:num>
  <w:num w:numId="18" w16cid:durableId="1973291264">
    <w:abstractNumId w:val="20"/>
  </w:num>
  <w:num w:numId="19" w16cid:durableId="643202086">
    <w:abstractNumId w:val="11"/>
  </w:num>
  <w:num w:numId="20" w16cid:durableId="1686201115">
    <w:abstractNumId w:val="13"/>
  </w:num>
  <w:num w:numId="21" w16cid:durableId="487672964">
    <w:abstractNumId w:val="3"/>
  </w:num>
  <w:num w:numId="22" w16cid:durableId="1956474588">
    <w:abstractNumId w:val="12"/>
  </w:num>
  <w:num w:numId="23" w16cid:durableId="1276013173">
    <w:abstractNumId w:val="10"/>
  </w:num>
  <w:num w:numId="24" w16cid:durableId="717239188">
    <w:abstractNumId w:val="19"/>
  </w:num>
  <w:num w:numId="25" w16cid:durableId="585378832">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Move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CF"/>
    <w:rsid w:val="00000799"/>
    <w:rsid w:val="00000914"/>
    <w:rsid w:val="00000A54"/>
    <w:rsid w:val="00000F2F"/>
    <w:rsid w:val="00000F68"/>
    <w:rsid w:val="0000152D"/>
    <w:rsid w:val="00001FA5"/>
    <w:rsid w:val="00002C69"/>
    <w:rsid w:val="00002D8D"/>
    <w:rsid w:val="00002DF4"/>
    <w:rsid w:val="000030A9"/>
    <w:rsid w:val="000032DB"/>
    <w:rsid w:val="0000465B"/>
    <w:rsid w:val="000046A3"/>
    <w:rsid w:val="00004B18"/>
    <w:rsid w:val="00004B64"/>
    <w:rsid w:val="00005356"/>
    <w:rsid w:val="000054C2"/>
    <w:rsid w:val="000055C0"/>
    <w:rsid w:val="00005EE5"/>
    <w:rsid w:val="000065D6"/>
    <w:rsid w:val="00006E68"/>
    <w:rsid w:val="00007E30"/>
    <w:rsid w:val="00007FB5"/>
    <w:rsid w:val="000106DC"/>
    <w:rsid w:val="00010D71"/>
    <w:rsid w:val="00010F92"/>
    <w:rsid w:val="000110D5"/>
    <w:rsid w:val="00011A52"/>
    <w:rsid w:val="000122B1"/>
    <w:rsid w:val="00012374"/>
    <w:rsid w:val="00012456"/>
    <w:rsid w:val="00012803"/>
    <w:rsid w:val="0001327B"/>
    <w:rsid w:val="000139B8"/>
    <w:rsid w:val="00013D64"/>
    <w:rsid w:val="00013FA4"/>
    <w:rsid w:val="00014196"/>
    <w:rsid w:val="00015303"/>
    <w:rsid w:val="000164D6"/>
    <w:rsid w:val="00016820"/>
    <w:rsid w:val="000168A7"/>
    <w:rsid w:val="00016A62"/>
    <w:rsid w:val="00016DF9"/>
    <w:rsid w:val="00017BD0"/>
    <w:rsid w:val="00020537"/>
    <w:rsid w:val="00020D42"/>
    <w:rsid w:val="00020EEF"/>
    <w:rsid w:val="000219C9"/>
    <w:rsid w:val="000225EC"/>
    <w:rsid w:val="0002291F"/>
    <w:rsid w:val="00022F4E"/>
    <w:rsid w:val="000230C9"/>
    <w:rsid w:val="0002337D"/>
    <w:rsid w:val="00023536"/>
    <w:rsid w:val="00023542"/>
    <w:rsid w:val="00023CD0"/>
    <w:rsid w:val="00024197"/>
    <w:rsid w:val="00024232"/>
    <w:rsid w:val="000250F2"/>
    <w:rsid w:val="000251AB"/>
    <w:rsid w:val="000256D0"/>
    <w:rsid w:val="00026817"/>
    <w:rsid w:val="000269C7"/>
    <w:rsid w:val="00027297"/>
    <w:rsid w:val="00027650"/>
    <w:rsid w:val="00027F10"/>
    <w:rsid w:val="0003022E"/>
    <w:rsid w:val="00030F61"/>
    <w:rsid w:val="000317AD"/>
    <w:rsid w:val="0003198F"/>
    <w:rsid w:val="000320A1"/>
    <w:rsid w:val="00032267"/>
    <w:rsid w:val="000323D6"/>
    <w:rsid w:val="000328C4"/>
    <w:rsid w:val="00032B0C"/>
    <w:rsid w:val="00032C96"/>
    <w:rsid w:val="000332B7"/>
    <w:rsid w:val="0003332B"/>
    <w:rsid w:val="000334A2"/>
    <w:rsid w:val="00033530"/>
    <w:rsid w:val="00033F39"/>
    <w:rsid w:val="000343AC"/>
    <w:rsid w:val="00034731"/>
    <w:rsid w:val="00034916"/>
    <w:rsid w:val="00034DA1"/>
    <w:rsid w:val="0003531B"/>
    <w:rsid w:val="00035F80"/>
    <w:rsid w:val="000360BB"/>
    <w:rsid w:val="000369E6"/>
    <w:rsid w:val="00036DA6"/>
    <w:rsid w:val="00037215"/>
    <w:rsid w:val="0004077C"/>
    <w:rsid w:val="00041682"/>
    <w:rsid w:val="00043075"/>
    <w:rsid w:val="00043843"/>
    <w:rsid w:val="000439A1"/>
    <w:rsid w:val="00043C69"/>
    <w:rsid w:val="00044289"/>
    <w:rsid w:val="0004435F"/>
    <w:rsid w:val="0004535E"/>
    <w:rsid w:val="00045DC2"/>
    <w:rsid w:val="0004649E"/>
    <w:rsid w:val="00046703"/>
    <w:rsid w:val="00047849"/>
    <w:rsid w:val="00050440"/>
    <w:rsid w:val="000504F1"/>
    <w:rsid w:val="00050602"/>
    <w:rsid w:val="00050863"/>
    <w:rsid w:val="000509ED"/>
    <w:rsid w:val="00050AF2"/>
    <w:rsid w:val="00050EB5"/>
    <w:rsid w:val="0005144B"/>
    <w:rsid w:val="00052700"/>
    <w:rsid w:val="0005319C"/>
    <w:rsid w:val="000537D4"/>
    <w:rsid w:val="0005433C"/>
    <w:rsid w:val="0005447F"/>
    <w:rsid w:val="00055313"/>
    <w:rsid w:val="00055934"/>
    <w:rsid w:val="00055B72"/>
    <w:rsid w:val="00055DC0"/>
    <w:rsid w:val="00055EDA"/>
    <w:rsid w:val="000562DD"/>
    <w:rsid w:val="00057197"/>
    <w:rsid w:val="0006074C"/>
    <w:rsid w:val="00060F7A"/>
    <w:rsid w:val="0006163C"/>
    <w:rsid w:val="00061679"/>
    <w:rsid w:val="00061FCD"/>
    <w:rsid w:val="00062451"/>
    <w:rsid w:val="000628F4"/>
    <w:rsid w:val="0006335B"/>
    <w:rsid w:val="00063D14"/>
    <w:rsid w:val="00063DA4"/>
    <w:rsid w:val="00064292"/>
    <w:rsid w:val="00064B25"/>
    <w:rsid w:val="00065162"/>
    <w:rsid w:val="00066C8F"/>
    <w:rsid w:val="00066D5F"/>
    <w:rsid w:val="00067131"/>
    <w:rsid w:val="00067DE3"/>
    <w:rsid w:val="0007017C"/>
    <w:rsid w:val="00072A99"/>
    <w:rsid w:val="00073664"/>
    <w:rsid w:val="000736BA"/>
    <w:rsid w:val="00073E96"/>
    <w:rsid w:val="000741CD"/>
    <w:rsid w:val="000746B1"/>
    <w:rsid w:val="00074EC5"/>
    <w:rsid w:val="000759BC"/>
    <w:rsid w:val="000759C7"/>
    <w:rsid w:val="00075D72"/>
    <w:rsid w:val="00076670"/>
    <w:rsid w:val="0007669D"/>
    <w:rsid w:val="00076C65"/>
    <w:rsid w:val="00076EF6"/>
    <w:rsid w:val="0007722E"/>
    <w:rsid w:val="000775B8"/>
    <w:rsid w:val="00077E29"/>
    <w:rsid w:val="000815EC"/>
    <w:rsid w:val="0008182B"/>
    <w:rsid w:val="00081957"/>
    <w:rsid w:val="00082A8A"/>
    <w:rsid w:val="00082CB2"/>
    <w:rsid w:val="00083AA8"/>
    <w:rsid w:val="00083ADE"/>
    <w:rsid w:val="00083BFC"/>
    <w:rsid w:val="000849B3"/>
    <w:rsid w:val="00084F5E"/>
    <w:rsid w:val="00085CEE"/>
    <w:rsid w:val="00085DAC"/>
    <w:rsid w:val="00085F8F"/>
    <w:rsid w:val="000870E1"/>
    <w:rsid w:val="00087FCD"/>
    <w:rsid w:val="00090547"/>
    <w:rsid w:val="00090A0A"/>
    <w:rsid w:val="000923E8"/>
    <w:rsid w:val="0009261A"/>
    <w:rsid w:val="000926AD"/>
    <w:rsid w:val="00092A04"/>
    <w:rsid w:val="00092A96"/>
    <w:rsid w:val="0009334B"/>
    <w:rsid w:val="000933AA"/>
    <w:rsid w:val="0009347D"/>
    <w:rsid w:val="00093B60"/>
    <w:rsid w:val="0009477D"/>
    <w:rsid w:val="0009504B"/>
    <w:rsid w:val="00095698"/>
    <w:rsid w:val="00095B3E"/>
    <w:rsid w:val="00095CE4"/>
    <w:rsid w:val="00096ACE"/>
    <w:rsid w:val="00096BAE"/>
    <w:rsid w:val="00097393"/>
    <w:rsid w:val="00097BFF"/>
    <w:rsid w:val="000A0A93"/>
    <w:rsid w:val="000A0CCC"/>
    <w:rsid w:val="000A17FC"/>
    <w:rsid w:val="000A2A5D"/>
    <w:rsid w:val="000A2B44"/>
    <w:rsid w:val="000A3573"/>
    <w:rsid w:val="000A3C31"/>
    <w:rsid w:val="000A3D7F"/>
    <w:rsid w:val="000A4B36"/>
    <w:rsid w:val="000A4D2E"/>
    <w:rsid w:val="000A51B2"/>
    <w:rsid w:val="000A5E5C"/>
    <w:rsid w:val="000A5ED1"/>
    <w:rsid w:val="000A6EF1"/>
    <w:rsid w:val="000A7A4A"/>
    <w:rsid w:val="000A7D57"/>
    <w:rsid w:val="000B00A5"/>
    <w:rsid w:val="000B01EC"/>
    <w:rsid w:val="000B0F8A"/>
    <w:rsid w:val="000B1BAD"/>
    <w:rsid w:val="000B1F08"/>
    <w:rsid w:val="000B24AE"/>
    <w:rsid w:val="000B267D"/>
    <w:rsid w:val="000B3482"/>
    <w:rsid w:val="000B3BEC"/>
    <w:rsid w:val="000B3E5C"/>
    <w:rsid w:val="000B421A"/>
    <w:rsid w:val="000B4662"/>
    <w:rsid w:val="000B5494"/>
    <w:rsid w:val="000B5A31"/>
    <w:rsid w:val="000B6737"/>
    <w:rsid w:val="000B6828"/>
    <w:rsid w:val="000B6877"/>
    <w:rsid w:val="000B758F"/>
    <w:rsid w:val="000C0F8B"/>
    <w:rsid w:val="000C1B88"/>
    <w:rsid w:val="000C28F9"/>
    <w:rsid w:val="000C3216"/>
    <w:rsid w:val="000C33E3"/>
    <w:rsid w:val="000C46F2"/>
    <w:rsid w:val="000C5379"/>
    <w:rsid w:val="000C5657"/>
    <w:rsid w:val="000C5B38"/>
    <w:rsid w:val="000C5DE8"/>
    <w:rsid w:val="000C673D"/>
    <w:rsid w:val="000C68F7"/>
    <w:rsid w:val="000C6936"/>
    <w:rsid w:val="000C6C90"/>
    <w:rsid w:val="000C6FD7"/>
    <w:rsid w:val="000C726F"/>
    <w:rsid w:val="000C7991"/>
    <w:rsid w:val="000D00C5"/>
    <w:rsid w:val="000D05C5"/>
    <w:rsid w:val="000D0F6E"/>
    <w:rsid w:val="000D131D"/>
    <w:rsid w:val="000D16AB"/>
    <w:rsid w:val="000D1C28"/>
    <w:rsid w:val="000D1E54"/>
    <w:rsid w:val="000D290C"/>
    <w:rsid w:val="000D29DE"/>
    <w:rsid w:val="000D2A28"/>
    <w:rsid w:val="000D2DE6"/>
    <w:rsid w:val="000D327D"/>
    <w:rsid w:val="000D4828"/>
    <w:rsid w:val="000D54E6"/>
    <w:rsid w:val="000D56A7"/>
    <w:rsid w:val="000D5A83"/>
    <w:rsid w:val="000D5B6E"/>
    <w:rsid w:val="000D5B8E"/>
    <w:rsid w:val="000D6646"/>
    <w:rsid w:val="000D668F"/>
    <w:rsid w:val="000D6906"/>
    <w:rsid w:val="000D6A5D"/>
    <w:rsid w:val="000D6BC2"/>
    <w:rsid w:val="000D72A1"/>
    <w:rsid w:val="000D785B"/>
    <w:rsid w:val="000E0083"/>
    <w:rsid w:val="000E0BBF"/>
    <w:rsid w:val="000E0DB2"/>
    <w:rsid w:val="000E0EBF"/>
    <w:rsid w:val="000E153C"/>
    <w:rsid w:val="000E1827"/>
    <w:rsid w:val="000E1866"/>
    <w:rsid w:val="000E1D13"/>
    <w:rsid w:val="000E1F92"/>
    <w:rsid w:val="000E2830"/>
    <w:rsid w:val="000E345E"/>
    <w:rsid w:val="000E3D3A"/>
    <w:rsid w:val="000E46AC"/>
    <w:rsid w:val="000E561E"/>
    <w:rsid w:val="000E630D"/>
    <w:rsid w:val="000E650F"/>
    <w:rsid w:val="000E6609"/>
    <w:rsid w:val="000E6EFF"/>
    <w:rsid w:val="000E7191"/>
    <w:rsid w:val="000E7A96"/>
    <w:rsid w:val="000F037A"/>
    <w:rsid w:val="000F0841"/>
    <w:rsid w:val="000F0D9E"/>
    <w:rsid w:val="000F0DA6"/>
    <w:rsid w:val="000F0F9A"/>
    <w:rsid w:val="000F126B"/>
    <w:rsid w:val="000F1E63"/>
    <w:rsid w:val="000F3151"/>
    <w:rsid w:val="000F3E39"/>
    <w:rsid w:val="000F42F3"/>
    <w:rsid w:val="000F46A1"/>
    <w:rsid w:val="000F50DF"/>
    <w:rsid w:val="000F5320"/>
    <w:rsid w:val="000F5B09"/>
    <w:rsid w:val="000F5E20"/>
    <w:rsid w:val="000F60A7"/>
    <w:rsid w:val="000F648D"/>
    <w:rsid w:val="000F6F13"/>
    <w:rsid w:val="000F73FC"/>
    <w:rsid w:val="000F78F8"/>
    <w:rsid w:val="00100502"/>
    <w:rsid w:val="00100A0B"/>
    <w:rsid w:val="0010173E"/>
    <w:rsid w:val="00101944"/>
    <w:rsid w:val="00102810"/>
    <w:rsid w:val="00102827"/>
    <w:rsid w:val="001041C5"/>
    <w:rsid w:val="0010460C"/>
    <w:rsid w:val="00105303"/>
    <w:rsid w:val="0010551D"/>
    <w:rsid w:val="00105F5A"/>
    <w:rsid w:val="001066DE"/>
    <w:rsid w:val="00107439"/>
    <w:rsid w:val="001074BD"/>
    <w:rsid w:val="00110F1E"/>
    <w:rsid w:val="001115C3"/>
    <w:rsid w:val="001123DF"/>
    <w:rsid w:val="001134F8"/>
    <w:rsid w:val="00113D82"/>
    <w:rsid w:val="00114140"/>
    <w:rsid w:val="00114564"/>
    <w:rsid w:val="00114684"/>
    <w:rsid w:val="00115CF8"/>
    <w:rsid w:val="00116149"/>
    <w:rsid w:val="0011653E"/>
    <w:rsid w:val="00116BCF"/>
    <w:rsid w:val="001176AD"/>
    <w:rsid w:val="00117A55"/>
    <w:rsid w:val="00121029"/>
    <w:rsid w:val="0012170F"/>
    <w:rsid w:val="00121A08"/>
    <w:rsid w:val="001221EA"/>
    <w:rsid w:val="00122421"/>
    <w:rsid w:val="001228DF"/>
    <w:rsid w:val="00122BBD"/>
    <w:rsid w:val="0012309E"/>
    <w:rsid w:val="00123EC5"/>
    <w:rsid w:val="00123EC7"/>
    <w:rsid w:val="00124742"/>
    <w:rsid w:val="001248C2"/>
    <w:rsid w:val="00124B85"/>
    <w:rsid w:val="001260B6"/>
    <w:rsid w:val="00126156"/>
    <w:rsid w:val="00126A18"/>
    <w:rsid w:val="00127540"/>
    <w:rsid w:val="001277D5"/>
    <w:rsid w:val="00127A4C"/>
    <w:rsid w:val="00127E06"/>
    <w:rsid w:val="00130608"/>
    <w:rsid w:val="00130764"/>
    <w:rsid w:val="00130BD6"/>
    <w:rsid w:val="00131148"/>
    <w:rsid w:val="00131FE2"/>
    <w:rsid w:val="00132190"/>
    <w:rsid w:val="00132655"/>
    <w:rsid w:val="00132E9B"/>
    <w:rsid w:val="00133E45"/>
    <w:rsid w:val="00133F77"/>
    <w:rsid w:val="00134520"/>
    <w:rsid w:val="00134FC1"/>
    <w:rsid w:val="00135277"/>
    <w:rsid w:val="001353E6"/>
    <w:rsid w:val="00135B77"/>
    <w:rsid w:val="00136F31"/>
    <w:rsid w:val="001371BF"/>
    <w:rsid w:val="0013748D"/>
    <w:rsid w:val="00137B44"/>
    <w:rsid w:val="00137C56"/>
    <w:rsid w:val="00137E26"/>
    <w:rsid w:val="001400DC"/>
    <w:rsid w:val="00140308"/>
    <w:rsid w:val="00140662"/>
    <w:rsid w:val="00140666"/>
    <w:rsid w:val="00141AC1"/>
    <w:rsid w:val="00141ADA"/>
    <w:rsid w:val="0014215E"/>
    <w:rsid w:val="001422A7"/>
    <w:rsid w:val="001433BC"/>
    <w:rsid w:val="001437DF"/>
    <w:rsid w:val="0014400F"/>
    <w:rsid w:val="0014422B"/>
    <w:rsid w:val="00144873"/>
    <w:rsid w:val="00144AA9"/>
    <w:rsid w:val="00144C13"/>
    <w:rsid w:val="0014654F"/>
    <w:rsid w:val="0014764F"/>
    <w:rsid w:val="00147B55"/>
    <w:rsid w:val="00147E7F"/>
    <w:rsid w:val="0015022C"/>
    <w:rsid w:val="00150DE4"/>
    <w:rsid w:val="00150E14"/>
    <w:rsid w:val="00151240"/>
    <w:rsid w:val="001519AB"/>
    <w:rsid w:val="001525E1"/>
    <w:rsid w:val="00152A34"/>
    <w:rsid w:val="00153658"/>
    <w:rsid w:val="0015397E"/>
    <w:rsid w:val="00153A01"/>
    <w:rsid w:val="0015479D"/>
    <w:rsid w:val="00155606"/>
    <w:rsid w:val="00155BB0"/>
    <w:rsid w:val="00155C13"/>
    <w:rsid w:val="00155F01"/>
    <w:rsid w:val="0015638E"/>
    <w:rsid w:val="001578E0"/>
    <w:rsid w:val="00157C55"/>
    <w:rsid w:val="00157DBA"/>
    <w:rsid w:val="00157E21"/>
    <w:rsid w:val="00160573"/>
    <w:rsid w:val="001608DA"/>
    <w:rsid w:val="00161469"/>
    <w:rsid w:val="001619F3"/>
    <w:rsid w:val="00161F11"/>
    <w:rsid w:val="00161FC3"/>
    <w:rsid w:val="001625F6"/>
    <w:rsid w:val="001629B7"/>
    <w:rsid w:val="00162FAA"/>
    <w:rsid w:val="001632E4"/>
    <w:rsid w:val="001646EE"/>
    <w:rsid w:val="00164720"/>
    <w:rsid w:val="0016503A"/>
    <w:rsid w:val="00165EEE"/>
    <w:rsid w:val="00165F90"/>
    <w:rsid w:val="00166BD2"/>
    <w:rsid w:val="0016713A"/>
    <w:rsid w:val="001673F3"/>
    <w:rsid w:val="001679D7"/>
    <w:rsid w:val="00167F6E"/>
    <w:rsid w:val="001705AE"/>
    <w:rsid w:val="00170BFA"/>
    <w:rsid w:val="00171D3C"/>
    <w:rsid w:val="00171E95"/>
    <w:rsid w:val="001726AE"/>
    <w:rsid w:val="001730E5"/>
    <w:rsid w:val="001736AC"/>
    <w:rsid w:val="001743A7"/>
    <w:rsid w:val="001745DC"/>
    <w:rsid w:val="00174C0A"/>
    <w:rsid w:val="00174D99"/>
    <w:rsid w:val="0017522A"/>
    <w:rsid w:val="001758B4"/>
    <w:rsid w:val="00175C1F"/>
    <w:rsid w:val="00175CF9"/>
    <w:rsid w:val="00176399"/>
    <w:rsid w:val="001764DE"/>
    <w:rsid w:val="0017653B"/>
    <w:rsid w:val="00176AA9"/>
    <w:rsid w:val="001772F5"/>
    <w:rsid w:val="00177492"/>
    <w:rsid w:val="00180091"/>
    <w:rsid w:val="00180813"/>
    <w:rsid w:val="00180BC4"/>
    <w:rsid w:val="00181889"/>
    <w:rsid w:val="0018195B"/>
    <w:rsid w:val="00181B65"/>
    <w:rsid w:val="0018237A"/>
    <w:rsid w:val="00182B75"/>
    <w:rsid w:val="00182EF8"/>
    <w:rsid w:val="00183225"/>
    <w:rsid w:val="0018333E"/>
    <w:rsid w:val="001834C3"/>
    <w:rsid w:val="001836A2"/>
    <w:rsid w:val="00183960"/>
    <w:rsid w:val="00183E59"/>
    <w:rsid w:val="00184557"/>
    <w:rsid w:val="00185715"/>
    <w:rsid w:val="00186209"/>
    <w:rsid w:val="0018642F"/>
    <w:rsid w:val="001865EC"/>
    <w:rsid w:val="00187208"/>
    <w:rsid w:val="00187732"/>
    <w:rsid w:val="0019140D"/>
    <w:rsid w:val="0019161E"/>
    <w:rsid w:val="001919F7"/>
    <w:rsid w:val="00191AE2"/>
    <w:rsid w:val="00191FE3"/>
    <w:rsid w:val="00192DA6"/>
    <w:rsid w:val="00192E1F"/>
    <w:rsid w:val="0019368C"/>
    <w:rsid w:val="00194850"/>
    <w:rsid w:val="00195B8B"/>
    <w:rsid w:val="00195BB4"/>
    <w:rsid w:val="001965F2"/>
    <w:rsid w:val="001976E8"/>
    <w:rsid w:val="00197DFA"/>
    <w:rsid w:val="001A0954"/>
    <w:rsid w:val="001A0C28"/>
    <w:rsid w:val="001A144F"/>
    <w:rsid w:val="001A17A4"/>
    <w:rsid w:val="001A1B0F"/>
    <w:rsid w:val="001A1B66"/>
    <w:rsid w:val="001A1D47"/>
    <w:rsid w:val="001A2161"/>
    <w:rsid w:val="001A29CD"/>
    <w:rsid w:val="001A2C5A"/>
    <w:rsid w:val="001A35E8"/>
    <w:rsid w:val="001A3CFB"/>
    <w:rsid w:val="001A3FCC"/>
    <w:rsid w:val="001A420B"/>
    <w:rsid w:val="001A4395"/>
    <w:rsid w:val="001A4DBF"/>
    <w:rsid w:val="001A5819"/>
    <w:rsid w:val="001A61D1"/>
    <w:rsid w:val="001A7693"/>
    <w:rsid w:val="001A7C70"/>
    <w:rsid w:val="001A7DA1"/>
    <w:rsid w:val="001A7E6E"/>
    <w:rsid w:val="001B03A9"/>
    <w:rsid w:val="001B0ADF"/>
    <w:rsid w:val="001B0B40"/>
    <w:rsid w:val="001B0F2F"/>
    <w:rsid w:val="001B1E8D"/>
    <w:rsid w:val="001B225A"/>
    <w:rsid w:val="001B255F"/>
    <w:rsid w:val="001B2814"/>
    <w:rsid w:val="001B2B7D"/>
    <w:rsid w:val="001B2C7E"/>
    <w:rsid w:val="001B331B"/>
    <w:rsid w:val="001B355D"/>
    <w:rsid w:val="001B3563"/>
    <w:rsid w:val="001B3736"/>
    <w:rsid w:val="001B45A9"/>
    <w:rsid w:val="001B528D"/>
    <w:rsid w:val="001B52C8"/>
    <w:rsid w:val="001B64C2"/>
    <w:rsid w:val="001B6ACF"/>
    <w:rsid w:val="001B7137"/>
    <w:rsid w:val="001B78C6"/>
    <w:rsid w:val="001B7C1C"/>
    <w:rsid w:val="001B7D47"/>
    <w:rsid w:val="001C0414"/>
    <w:rsid w:val="001C06EB"/>
    <w:rsid w:val="001C0A52"/>
    <w:rsid w:val="001C18C2"/>
    <w:rsid w:val="001C1A0D"/>
    <w:rsid w:val="001C1AB0"/>
    <w:rsid w:val="001C1DFB"/>
    <w:rsid w:val="001C2E0E"/>
    <w:rsid w:val="001C2F71"/>
    <w:rsid w:val="001C449D"/>
    <w:rsid w:val="001C51FC"/>
    <w:rsid w:val="001C53B7"/>
    <w:rsid w:val="001C5713"/>
    <w:rsid w:val="001C6CA5"/>
    <w:rsid w:val="001C6CB7"/>
    <w:rsid w:val="001C6F4E"/>
    <w:rsid w:val="001C7034"/>
    <w:rsid w:val="001C763C"/>
    <w:rsid w:val="001D0DF7"/>
    <w:rsid w:val="001D0ECE"/>
    <w:rsid w:val="001D12CF"/>
    <w:rsid w:val="001D24FC"/>
    <w:rsid w:val="001D3E79"/>
    <w:rsid w:val="001D49EC"/>
    <w:rsid w:val="001D4A50"/>
    <w:rsid w:val="001D4DEC"/>
    <w:rsid w:val="001D4F30"/>
    <w:rsid w:val="001D5050"/>
    <w:rsid w:val="001D60D8"/>
    <w:rsid w:val="001D6104"/>
    <w:rsid w:val="001D69AF"/>
    <w:rsid w:val="001D7826"/>
    <w:rsid w:val="001D78EE"/>
    <w:rsid w:val="001E0D98"/>
    <w:rsid w:val="001E12D6"/>
    <w:rsid w:val="001E1982"/>
    <w:rsid w:val="001E1B05"/>
    <w:rsid w:val="001E1FD2"/>
    <w:rsid w:val="001E26B5"/>
    <w:rsid w:val="001E2873"/>
    <w:rsid w:val="001E3453"/>
    <w:rsid w:val="001E39B2"/>
    <w:rsid w:val="001E46CA"/>
    <w:rsid w:val="001E4CA9"/>
    <w:rsid w:val="001E4F93"/>
    <w:rsid w:val="001E54ED"/>
    <w:rsid w:val="001E6CA1"/>
    <w:rsid w:val="001E7497"/>
    <w:rsid w:val="001E7842"/>
    <w:rsid w:val="001F009E"/>
    <w:rsid w:val="001F0463"/>
    <w:rsid w:val="001F074A"/>
    <w:rsid w:val="001F0CE3"/>
    <w:rsid w:val="001F18E7"/>
    <w:rsid w:val="001F1B11"/>
    <w:rsid w:val="001F2754"/>
    <w:rsid w:val="001F284F"/>
    <w:rsid w:val="001F2972"/>
    <w:rsid w:val="001F29A7"/>
    <w:rsid w:val="001F2DE6"/>
    <w:rsid w:val="001F3377"/>
    <w:rsid w:val="001F3995"/>
    <w:rsid w:val="001F3BEC"/>
    <w:rsid w:val="001F3E17"/>
    <w:rsid w:val="001F41D5"/>
    <w:rsid w:val="001F4C2D"/>
    <w:rsid w:val="001F512A"/>
    <w:rsid w:val="001F5B23"/>
    <w:rsid w:val="001F5BE3"/>
    <w:rsid w:val="001F5D47"/>
    <w:rsid w:val="001F5E8E"/>
    <w:rsid w:val="001F6300"/>
    <w:rsid w:val="001F64EF"/>
    <w:rsid w:val="001F6796"/>
    <w:rsid w:val="001F6B75"/>
    <w:rsid w:val="001F6C17"/>
    <w:rsid w:val="001F78C3"/>
    <w:rsid w:val="001F799E"/>
    <w:rsid w:val="0020093F"/>
    <w:rsid w:val="00200BFE"/>
    <w:rsid w:val="00201CF7"/>
    <w:rsid w:val="0020255D"/>
    <w:rsid w:val="002038EF"/>
    <w:rsid w:val="00203C0F"/>
    <w:rsid w:val="002041EC"/>
    <w:rsid w:val="00204550"/>
    <w:rsid w:val="002046BB"/>
    <w:rsid w:val="002046C8"/>
    <w:rsid w:val="00205817"/>
    <w:rsid w:val="00205BC4"/>
    <w:rsid w:val="002063B0"/>
    <w:rsid w:val="0020680E"/>
    <w:rsid w:val="00206D1E"/>
    <w:rsid w:val="00207CC0"/>
    <w:rsid w:val="00207DD3"/>
    <w:rsid w:val="0021021F"/>
    <w:rsid w:val="002103C5"/>
    <w:rsid w:val="002103FF"/>
    <w:rsid w:val="00210B55"/>
    <w:rsid w:val="00210F9F"/>
    <w:rsid w:val="002113C1"/>
    <w:rsid w:val="0021146F"/>
    <w:rsid w:val="0021160F"/>
    <w:rsid w:val="00211A5C"/>
    <w:rsid w:val="002139B5"/>
    <w:rsid w:val="00213C1E"/>
    <w:rsid w:val="00215000"/>
    <w:rsid w:val="00215126"/>
    <w:rsid w:val="0021622B"/>
    <w:rsid w:val="00216AA8"/>
    <w:rsid w:val="002178EE"/>
    <w:rsid w:val="0022093F"/>
    <w:rsid w:val="00220A70"/>
    <w:rsid w:val="00221C30"/>
    <w:rsid w:val="00221F05"/>
    <w:rsid w:val="00222992"/>
    <w:rsid w:val="00222D21"/>
    <w:rsid w:val="00222F52"/>
    <w:rsid w:val="002238BC"/>
    <w:rsid w:val="00223C49"/>
    <w:rsid w:val="00224F6A"/>
    <w:rsid w:val="002264A4"/>
    <w:rsid w:val="002269FC"/>
    <w:rsid w:val="00226C72"/>
    <w:rsid w:val="00226E29"/>
    <w:rsid w:val="002274D0"/>
    <w:rsid w:val="00227A63"/>
    <w:rsid w:val="00227BBB"/>
    <w:rsid w:val="00227BF0"/>
    <w:rsid w:val="002302AE"/>
    <w:rsid w:val="002306BB"/>
    <w:rsid w:val="00230A2F"/>
    <w:rsid w:val="002312AE"/>
    <w:rsid w:val="00231838"/>
    <w:rsid w:val="002327CB"/>
    <w:rsid w:val="00232D51"/>
    <w:rsid w:val="00233AB0"/>
    <w:rsid w:val="0023457E"/>
    <w:rsid w:val="00235865"/>
    <w:rsid w:val="00235C4E"/>
    <w:rsid w:val="0023760B"/>
    <w:rsid w:val="00237718"/>
    <w:rsid w:val="00237A38"/>
    <w:rsid w:val="00237F7E"/>
    <w:rsid w:val="00240093"/>
    <w:rsid w:val="0024013B"/>
    <w:rsid w:val="0024027C"/>
    <w:rsid w:val="00240FEF"/>
    <w:rsid w:val="002412A9"/>
    <w:rsid w:val="002419D9"/>
    <w:rsid w:val="002427F6"/>
    <w:rsid w:val="002433F5"/>
    <w:rsid w:val="002436B4"/>
    <w:rsid w:val="00243F60"/>
    <w:rsid w:val="0024424B"/>
    <w:rsid w:val="00244E4D"/>
    <w:rsid w:val="002457AD"/>
    <w:rsid w:val="002461F5"/>
    <w:rsid w:val="002469F0"/>
    <w:rsid w:val="002475A3"/>
    <w:rsid w:val="00247816"/>
    <w:rsid w:val="002502B0"/>
    <w:rsid w:val="00250FFB"/>
    <w:rsid w:val="00251A01"/>
    <w:rsid w:val="0025205D"/>
    <w:rsid w:val="0025274D"/>
    <w:rsid w:val="0025281B"/>
    <w:rsid w:val="00252872"/>
    <w:rsid w:val="00252B79"/>
    <w:rsid w:val="00252B7F"/>
    <w:rsid w:val="00254584"/>
    <w:rsid w:val="00254970"/>
    <w:rsid w:val="0025503B"/>
    <w:rsid w:val="002559BD"/>
    <w:rsid w:val="00255A8C"/>
    <w:rsid w:val="00257591"/>
    <w:rsid w:val="002600DF"/>
    <w:rsid w:val="002601E6"/>
    <w:rsid w:val="00260383"/>
    <w:rsid w:val="00261100"/>
    <w:rsid w:val="00261498"/>
    <w:rsid w:val="00261C44"/>
    <w:rsid w:val="00261F88"/>
    <w:rsid w:val="002625D3"/>
    <w:rsid w:val="00263207"/>
    <w:rsid w:val="00263C35"/>
    <w:rsid w:val="00263CDB"/>
    <w:rsid w:val="002643DE"/>
    <w:rsid w:val="002644D1"/>
    <w:rsid w:val="00264D9F"/>
    <w:rsid w:val="00265C6E"/>
    <w:rsid w:val="00265EA9"/>
    <w:rsid w:val="00266B92"/>
    <w:rsid w:val="00266F34"/>
    <w:rsid w:val="0026715E"/>
    <w:rsid w:val="002673BD"/>
    <w:rsid w:val="0026758C"/>
    <w:rsid w:val="00267A97"/>
    <w:rsid w:val="00267B40"/>
    <w:rsid w:val="00267D83"/>
    <w:rsid w:val="002705CC"/>
    <w:rsid w:val="0027070A"/>
    <w:rsid w:val="00270BFA"/>
    <w:rsid w:val="0027190F"/>
    <w:rsid w:val="00272CAE"/>
    <w:rsid w:val="002735C8"/>
    <w:rsid w:val="00273C5A"/>
    <w:rsid w:val="00273DA5"/>
    <w:rsid w:val="0027470C"/>
    <w:rsid w:val="00276251"/>
    <w:rsid w:val="00276F81"/>
    <w:rsid w:val="00276FB8"/>
    <w:rsid w:val="00277681"/>
    <w:rsid w:val="00277A4C"/>
    <w:rsid w:val="00277C01"/>
    <w:rsid w:val="00280CA6"/>
    <w:rsid w:val="0028177D"/>
    <w:rsid w:val="00281D49"/>
    <w:rsid w:val="00282023"/>
    <w:rsid w:val="00282AD1"/>
    <w:rsid w:val="002830C4"/>
    <w:rsid w:val="00283918"/>
    <w:rsid w:val="002844E7"/>
    <w:rsid w:val="00284D5F"/>
    <w:rsid w:val="00284F41"/>
    <w:rsid w:val="0028598F"/>
    <w:rsid w:val="00286509"/>
    <w:rsid w:val="00286A04"/>
    <w:rsid w:val="002879A8"/>
    <w:rsid w:val="00287CD6"/>
    <w:rsid w:val="00290673"/>
    <w:rsid w:val="00290A5E"/>
    <w:rsid w:val="00291129"/>
    <w:rsid w:val="002916A8"/>
    <w:rsid w:val="002916FA"/>
    <w:rsid w:val="00291AD4"/>
    <w:rsid w:val="002925A3"/>
    <w:rsid w:val="00292730"/>
    <w:rsid w:val="00292AC6"/>
    <w:rsid w:val="00292D9E"/>
    <w:rsid w:val="00293241"/>
    <w:rsid w:val="002937A7"/>
    <w:rsid w:val="00293815"/>
    <w:rsid w:val="002944D5"/>
    <w:rsid w:val="00294D59"/>
    <w:rsid w:val="00296726"/>
    <w:rsid w:val="002A0529"/>
    <w:rsid w:val="002A0E94"/>
    <w:rsid w:val="002A14C3"/>
    <w:rsid w:val="002A16EE"/>
    <w:rsid w:val="002A17F0"/>
    <w:rsid w:val="002A2329"/>
    <w:rsid w:val="002A27F6"/>
    <w:rsid w:val="002A28B2"/>
    <w:rsid w:val="002A29AE"/>
    <w:rsid w:val="002A2CC9"/>
    <w:rsid w:val="002A3ABB"/>
    <w:rsid w:val="002A3E00"/>
    <w:rsid w:val="002A400A"/>
    <w:rsid w:val="002A4C73"/>
    <w:rsid w:val="002A5664"/>
    <w:rsid w:val="002A5854"/>
    <w:rsid w:val="002A5A87"/>
    <w:rsid w:val="002A6B09"/>
    <w:rsid w:val="002A6C07"/>
    <w:rsid w:val="002A70D1"/>
    <w:rsid w:val="002B02A3"/>
    <w:rsid w:val="002B08A0"/>
    <w:rsid w:val="002B13D0"/>
    <w:rsid w:val="002B1424"/>
    <w:rsid w:val="002B1425"/>
    <w:rsid w:val="002B26E2"/>
    <w:rsid w:val="002B2B56"/>
    <w:rsid w:val="002B3205"/>
    <w:rsid w:val="002B35DC"/>
    <w:rsid w:val="002B467A"/>
    <w:rsid w:val="002B563D"/>
    <w:rsid w:val="002B75DD"/>
    <w:rsid w:val="002B7690"/>
    <w:rsid w:val="002B7715"/>
    <w:rsid w:val="002B7FFD"/>
    <w:rsid w:val="002C04A7"/>
    <w:rsid w:val="002C07BE"/>
    <w:rsid w:val="002C13C0"/>
    <w:rsid w:val="002C171F"/>
    <w:rsid w:val="002C1789"/>
    <w:rsid w:val="002C1AED"/>
    <w:rsid w:val="002C1C36"/>
    <w:rsid w:val="002C1C56"/>
    <w:rsid w:val="002C29B6"/>
    <w:rsid w:val="002C2B84"/>
    <w:rsid w:val="002C2C33"/>
    <w:rsid w:val="002C2CDE"/>
    <w:rsid w:val="002C349C"/>
    <w:rsid w:val="002C3B2A"/>
    <w:rsid w:val="002C3D56"/>
    <w:rsid w:val="002C4D4D"/>
    <w:rsid w:val="002C4DB2"/>
    <w:rsid w:val="002C514F"/>
    <w:rsid w:val="002C5467"/>
    <w:rsid w:val="002C5C0D"/>
    <w:rsid w:val="002C6C89"/>
    <w:rsid w:val="002C742E"/>
    <w:rsid w:val="002D0F2C"/>
    <w:rsid w:val="002D11D3"/>
    <w:rsid w:val="002D14CA"/>
    <w:rsid w:val="002D16AF"/>
    <w:rsid w:val="002D26AE"/>
    <w:rsid w:val="002D2A23"/>
    <w:rsid w:val="002D3925"/>
    <w:rsid w:val="002D3D47"/>
    <w:rsid w:val="002D4526"/>
    <w:rsid w:val="002D465A"/>
    <w:rsid w:val="002D4CDB"/>
    <w:rsid w:val="002D4F2C"/>
    <w:rsid w:val="002D4FD0"/>
    <w:rsid w:val="002D5832"/>
    <w:rsid w:val="002D65A7"/>
    <w:rsid w:val="002D66C7"/>
    <w:rsid w:val="002D722E"/>
    <w:rsid w:val="002D7A92"/>
    <w:rsid w:val="002D7D1C"/>
    <w:rsid w:val="002D7D91"/>
    <w:rsid w:val="002E02D0"/>
    <w:rsid w:val="002E054C"/>
    <w:rsid w:val="002E0F3B"/>
    <w:rsid w:val="002E0F66"/>
    <w:rsid w:val="002E11F9"/>
    <w:rsid w:val="002E16BD"/>
    <w:rsid w:val="002E1932"/>
    <w:rsid w:val="002E1E13"/>
    <w:rsid w:val="002E205C"/>
    <w:rsid w:val="002E26A0"/>
    <w:rsid w:val="002E2963"/>
    <w:rsid w:val="002E2B30"/>
    <w:rsid w:val="002E3BCD"/>
    <w:rsid w:val="002E55BE"/>
    <w:rsid w:val="002E5668"/>
    <w:rsid w:val="002E5785"/>
    <w:rsid w:val="002E5984"/>
    <w:rsid w:val="002E5BB1"/>
    <w:rsid w:val="002E6245"/>
    <w:rsid w:val="002E783A"/>
    <w:rsid w:val="002E7F27"/>
    <w:rsid w:val="002E7FBF"/>
    <w:rsid w:val="002F02AA"/>
    <w:rsid w:val="002F1423"/>
    <w:rsid w:val="002F1A64"/>
    <w:rsid w:val="002F2273"/>
    <w:rsid w:val="002F2734"/>
    <w:rsid w:val="002F281D"/>
    <w:rsid w:val="002F2A0A"/>
    <w:rsid w:val="002F34E4"/>
    <w:rsid w:val="002F3F9B"/>
    <w:rsid w:val="002F51E2"/>
    <w:rsid w:val="002F534C"/>
    <w:rsid w:val="002F6411"/>
    <w:rsid w:val="002F6D14"/>
    <w:rsid w:val="002F7154"/>
    <w:rsid w:val="002F71E6"/>
    <w:rsid w:val="00301641"/>
    <w:rsid w:val="003025FB"/>
    <w:rsid w:val="003027A1"/>
    <w:rsid w:val="00302AEF"/>
    <w:rsid w:val="00303154"/>
    <w:rsid w:val="00305215"/>
    <w:rsid w:val="003054B8"/>
    <w:rsid w:val="00305FB4"/>
    <w:rsid w:val="00305FCD"/>
    <w:rsid w:val="0030777D"/>
    <w:rsid w:val="003079C2"/>
    <w:rsid w:val="00310E67"/>
    <w:rsid w:val="00310E9A"/>
    <w:rsid w:val="00310F6F"/>
    <w:rsid w:val="0031155D"/>
    <w:rsid w:val="0031162B"/>
    <w:rsid w:val="00311A76"/>
    <w:rsid w:val="003126BC"/>
    <w:rsid w:val="0031318C"/>
    <w:rsid w:val="00313D91"/>
    <w:rsid w:val="00313DD2"/>
    <w:rsid w:val="003142F6"/>
    <w:rsid w:val="003145A7"/>
    <w:rsid w:val="00314756"/>
    <w:rsid w:val="00315037"/>
    <w:rsid w:val="003151AF"/>
    <w:rsid w:val="00315C8F"/>
    <w:rsid w:val="00316120"/>
    <w:rsid w:val="003165B0"/>
    <w:rsid w:val="003166A9"/>
    <w:rsid w:val="00316CD8"/>
    <w:rsid w:val="00316D72"/>
    <w:rsid w:val="00317236"/>
    <w:rsid w:val="00317EAB"/>
    <w:rsid w:val="00320976"/>
    <w:rsid w:val="0032109F"/>
    <w:rsid w:val="0032128B"/>
    <w:rsid w:val="00321B3A"/>
    <w:rsid w:val="00321DA7"/>
    <w:rsid w:val="003229B7"/>
    <w:rsid w:val="00322E60"/>
    <w:rsid w:val="00323B2B"/>
    <w:rsid w:val="00323D32"/>
    <w:rsid w:val="003241CF"/>
    <w:rsid w:val="00324957"/>
    <w:rsid w:val="003249C3"/>
    <w:rsid w:val="00324A6C"/>
    <w:rsid w:val="00324ECB"/>
    <w:rsid w:val="00324F70"/>
    <w:rsid w:val="003261F0"/>
    <w:rsid w:val="00326886"/>
    <w:rsid w:val="00326E0F"/>
    <w:rsid w:val="00326E50"/>
    <w:rsid w:val="003272EA"/>
    <w:rsid w:val="00327E02"/>
    <w:rsid w:val="00327FBD"/>
    <w:rsid w:val="00330947"/>
    <w:rsid w:val="00330AE2"/>
    <w:rsid w:val="00330F90"/>
    <w:rsid w:val="003313A8"/>
    <w:rsid w:val="003318A0"/>
    <w:rsid w:val="00331FD8"/>
    <w:rsid w:val="00332FF6"/>
    <w:rsid w:val="00333C93"/>
    <w:rsid w:val="00334096"/>
    <w:rsid w:val="003344B4"/>
    <w:rsid w:val="00334563"/>
    <w:rsid w:val="00334607"/>
    <w:rsid w:val="00334F8C"/>
    <w:rsid w:val="00335228"/>
    <w:rsid w:val="003355CF"/>
    <w:rsid w:val="003359D6"/>
    <w:rsid w:val="0033644E"/>
    <w:rsid w:val="003369F7"/>
    <w:rsid w:val="00336D6A"/>
    <w:rsid w:val="0033724B"/>
    <w:rsid w:val="0033756C"/>
    <w:rsid w:val="003375A2"/>
    <w:rsid w:val="00337AA4"/>
    <w:rsid w:val="00337EFC"/>
    <w:rsid w:val="003402AA"/>
    <w:rsid w:val="003410A4"/>
    <w:rsid w:val="0034125F"/>
    <w:rsid w:val="003414A3"/>
    <w:rsid w:val="003415B9"/>
    <w:rsid w:val="003435E5"/>
    <w:rsid w:val="00343E3C"/>
    <w:rsid w:val="0034461C"/>
    <w:rsid w:val="00345670"/>
    <w:rsid w:val="00345DCA"/>
    <w:rsid w:val="00345EAC"/>
    <w:rsid w:val="0034657F"/>
    <w:rsid w:val="00346E78"/>
    <w:rsid w:val="003470E4"/>
    <w:rsid w:val="0034785F"/>
    <w:rsid w:val="00347BA8"/>
    <w:rsid w:val="00347FF8"/>
    <w:rsid w:val="00350074"/>
    <w:rsid w:val="003501BD"/>
    <w:rsid w:val="003506CF"/>
    <w:rsid w:val="003513A2"/>
    <w:rsid w:val="00351428"/>
    <w:rsid w:val="00351474"/>
    <w:rsid w:val="00351B0E"/>
    <w:rsid w:val="003520FB"/>
    <w:rsid w:val="00352362"/>
    <w:rsid w:val="0035304F"/>
    <w:rsid w:val="0035368C"/>
    <w:rsid w:val="00353FE5"/>
    <w:rsid w:val="00354409"/>
    <w:rsid w:val="00355013"/>
    <w:rsid w:val="0035532B"/>
    <w:rsid w:val="0035534B"/>
    <w:rsid w:val="00355A6E"/>
    <w:rsid w:val="00355C20"/>
    <w:rsid w:val="00356392"/>
    <w:rsid w:val="003563C4"/>
    <w:rsid w:val="00356B42"/>
    <w:rsid w:val="00356E61"/>
    <w:rsid w:val="00357457"/>
    <w:rsid w:val="00360032"/>
    <w:rsid w:val="00360665"/>
    <w:rsid w:val="00360809"/>
    <w:rsid w:val="00361232"/>
    <w:rsid w:val="0036197B"/>
    <w:rsid w:val="00361AD2"/>
    <w:rsid w:val="00361EC6"/>
    <w:rsid w:val="0036284D"/>
    <w:rsid w:val="00362952"/>
    <w:rsid w:val="0036437E"/>
    <w:rsid w:val="003644B7"/>
    <w:rsid w:val="00364F74"/>
    <w:rsid w:val="00365790"/>
    <w:rsid w:val="00366DA6"/>
    <w:rsid w:val="0036734F"/>
    <w:rsid w:val="003675F5"/>
    <w:rsid w:val="00367C6E"/>
    <w:rsid w:val="00367E1E"/>
    <w:rsid w:val="00367F04"/>
    <w:rsid w:val="00370772"/>
    <w:rsid w:val="003708A7"/>
    <w:rsid w:val="00370ACF"/>
    <w:rsid w:val="00370EB3"/>
    <w:rsid w:val="0037137C"/>
    <w:rsid w:val="00372BE8"/>
    <w:rsid w:val="003733FC"/>
    <w:rsid w:val="00373586"/>
    <w:rsid w:val="0037392D"/>
    <w:rsid w:val="003740E2"/>
    <w:rsid w:val="00374188"/>
    <w:rsid w:val="003752A9"/>
    <w:rsid w:val="003756CD"/>
    <w:rsid w:val="00375A21"/>
    <w:rsid w:val="00375E25"/>
    <w:rsid w:val="00376511"/>
    <w:rsid w:val="003768DA"/>
    <w:rsid w:val="003774EA"/>
    <w:rsid w:val="00377AE8"/>
    <w:rsid w:val="00377B4F"/>
    <w:rsid w:val="00377BCA"/>
    <w:rsid w:val="00380152"/>
    <w:rsid w:val="00381221"/>
    <w:rsid w:val="0038151C"/>
    <w:rsid w:val="0038163E"/>
    <w:rsid w:val="003820D4"/>
    <w:rsid w:val="00385360"/>
    <w:rsid w:val="003853C5"/>
    <w:rsid w:val="003853F4"/>
    <w:rsid w:val="00385992"/>
    <w:rsid w:val="00385C8A"/>
    <w:rsid w:val="00386760"/>
    <w:rsid w:val="003873DD"/>
    <w:rsid w:val="003878FA"/>
    <w:rsid w:val="00387BF7"/>
    <w:rsid w:val="00387D19"/>
    <w:rsid w:val="00387FAA"/>
    <w:rsid w:val="0039037A"/>
    <w:rsid w:val="003904DD"/>
    <w:rsid w:val="003905EE"/>
    <w:rsid w:val="00390CA0"/>
    <w:rsid w:val="00390D28"/>
    <w:rsid w:val="0039100D"/>
    <w:rsid w:val="00391A94"/>
    <w:rsid w:val="00391C18"/>
    <w:rsid w:val="00391D4E"/>
    <w:rsid w:val="003923EB"/>
    <w:rsid w:val="003933F4"/>
    <w:rsid w:val="00393909"/>
    <w:rsid w:val="00393A10"/>
    <w:rsid w:val="00393DB6"/>
    <w:rsid w:val="00394D17"/>
    <w:rsid w:val="00394D82"/>
    <w:rsid w:val="0039542D"/>
    <w:rsid w:val="00395456"/>
    <w:rsid w:val="00396A76"/>
    <w:rsid w:val="00396AA3"/>
    <w:rsid w:val="003977F0"/>
    <w:rsid w:val="003A0A78"/>
    <w:rsid w:val="003A0B60"/>
    <w:rsid w:val="003A1256"/>
    <w:rsid w:val="003A2012"/>
    <w:rsid w:val="003A21ED"/>
    <w:rsid w:val="003A23F0"/>
    <w:rsid w:val="003A279D"/>
    <w:rsid w:val="003A2B8C"/>
    <w:rsid w:val="003A2D20"/>
    <w:rsid w:val="003A33C6"/>
    <w:rsid w:val="003A3494"/>
    <w:rsid w:val="003A358A"/>
    <w:rsid w:val="003A38BA"/>
    <w:rsid w:val="003A3C6E"/>
    <w:rsid w:val="003A4132"/>
    <w:rsid w:val="003A487A"/>
    <w:rsid w:val="003A5172"/>
    <w:rsid w:val="003A5584"/>
    <w:rsid w:val="003A70BE"/>
    <w:rsid w:val="003B03C5"/>
    <w:rsid w:val="003B0A46"/>
    <w:rsid w:val="003B1473"/>
    <w:rsid w:val="003B16DA"/>
    <w:rsid w:val="003B1787"/>
    <w:rsid w:val="003B1B71"/>
    <w:rsid w:val="003B1E43"/>
    <w:rsid w:val="003B2A0D"/>
    <w:rsid w:val="003B2D6E"/>
    <w:rsid w:val="003B2DE4"/>
    <w:rsid w:val="003B3748"/>
    <w:rsid w:val="003B49C6"/>
    <w:rsid w:val="003B508E"/>
    <w:rsid w:val="003B5F7C"/>
    <w:rsid w:val="003B6605"/>
    <w:rsid w:val="003B6C6C"/>
    <w:rsid w:val="003C044B"/>
    <w:rsid w:val="003C0C23"/>
    <w:rsid w:val="003C10A6"/>
    <w:rsid w:val="003C110C"/>
    <w:rsid w:val="003C17E9"/>
    <w:rsid w:val="003C2634"/>
    <w:rsid w:val="003C2E2D"/>
    <w:rsid w:val="003C3651"/>
    <w:rsid w:val="003C3D03"/>
    <w:rsid w:val="003C475A"/>
    <w:rsid w:val="003C4D7F"/>
    <w:rsid w:val="003C4FF8"/>
    <w:rsid w:val="003C59A9"/>
    <w:rsid w:val="003C5D0C"/>
    <w:rsid w:val="003C5F8D"/>
    <w:rsid w:val="003C76A2"/>
    <w:rsid w:val="003C7C77"/>
    <w:rsid w:val="003D005B"/>
    <w:rsid w:val="003D0354"/>
    <w:rsid w:val="003D11FA"/>
    <w:rsid w:val="003D1201"/>
    <w:rsid w:val="003D1863"/>
    <w:rsid w:val="003D1BFA"/>
    <w:rsid w:val="003D2472"/>
    <w:rsid w:val="003D323A"/>
    <w:rsid w:val="003D3C01"/>
    <w:rsid w:val="003D4753"/>
    <w:rsid w:val="003D49EB"/>
    <w:rsid w:val="003D4C8C"/>
    <w:rsid w:val="003D500A"/>
    <w:rsid w:val="003D53D3"/>
    <w:rsid w:val="003D5A0D"/>
    <w:rsid w:val="003D6161"/>
    <w:rsid w:val="003D625B"/>
    <w:rsid w:val="003D6632"/>
    <w:rsid w:val="003D66BF"/>
    <w:rsid w:val="003D6B2D"/>
    <w:rsid w:val="003D7A01"/>
    <w:rsid w:val="003D7A13"/>
    <w:rsid w:val="003E02A0"/>
    <w:rsid w:val="003E063D"/>
    <w:rsid w:val="003E0776"/>
    <w:rsid w:val="003E0F7E"/>
    <w:rsid w:val="003E1A8B"/>
    <w:rsid w:val="003E2865"/>
    <w:rsid w:val="003E2DA3"/>
    <w:rsid w:val="003E2F81"/>
    <w:rsid w:val="003E339F"/>
    <w:rsid w:val="003E3932"/>
    <w:rsid w:val="003E3CE2"/>
    <w:rsid w:val="003E4C33"/>
    <w:rsid w:val="003E4E08"/>
    <w:rsid w:val="003E4F0F"/>
    <w:rsid w:val="003E5044"/>
    <w:rsid w:val="003E553C"/>
    <w:rsid w:val="003E5F43"/>
    <w:rsid w:val="003E6715"/>
    <w:rsid w:val="003E69DA"/>
    <w:rsid w:val="003E7077"/>
    <w:rsid w:val="003E79BD"/>
    <w:rsid w:val="003E7E3E"/>
    <w:rsid w:val="003F08DC"/>
    <w:rsid w:val="003F0ECD"/>
    <w:rsid w:val="003F1766"/>
    <w:rsid w:val="003F1AC4"/>
    <w:rsid w:val="003F2D1A"/>
    <w:rsid w:val="003F38B3"/>
    <w:rsid w:val="003F49A2"/>
    <w:rsid w:val="003F4ADF"/>
    <w:rsid w:val="003F59FD"/>
    <w:rsid w:val="003F5C85"/>
    <w:rsid w:val="003F609A"/>
    <w:rsid w:val="003F61FF"/>
    <w:rsid w:val="003F6564"/>
    <w:rsid w:val="003F7211"/>
    <w:rsid w:val="003F755F"/>
    <w:rsid w:val="00400008"/>
    <w:rsid w:val="004001C2"/>
    <w:rsid w:val="0040082B"/>
    <w:rsid w:val="004011C7"/>
    <w:rsid w:val="004012E2"/>
    <w:rsid w:val="00401460"/>
    <w:rsid w:val="00401872"/>
    <w:rsid w:val="0040188B"/>
    <w:rsid w:val="00402153"/>
    <w:rsid w:val="00402860"/>
    <w:rsid w:val="00402CC4"/>
    <w:rsid w:val="00403808"/>
    <w:rsid w:val="00403E1D"/>
    <w:rsid w:val="00404072"/>
    <w:rsid w:val="004047FE"/>
    <w:rsid w:val="00404C02"/>
    <w:rsid w:val="00404D9E"/>
    <w:rsid w:val="00404E02"/>
    <w:rsid w:val="0040521A"/>
    <w:rsid w:val="004052ED"/>
    <w:rsid w:val="0040570F"/>
    <w:rsid w:val="00405D2C"/>
    <w:rsid w:val="0040629E"/>
    <w:rsid w:val="00406D44"/>
    <w:rsid w:val="00407100"/>
    <w:rsid w:val="004071FF"/>
    <w:rsid w:val="00407420"/>
    <w:rsid w:val="004078F5"/>
    <w:rsid w:val="00410EFC"/>
    <w:rsid w:val="00411688"/>
    <w:rsid w:val="004117D3"/>
    <w:rsid w:val="00411939"/>
    <w:rsid w:val="00411C3A"/>
    <w:rsid w:val="00411F07"/>
    <w:rsid w:val="00412394"/>
    <w:rsid w:val="00413DE3"/>
    <w:rsid w:val="00415F3C"/>
    <w:rsid w:val="00416947"/>
    <w:rsid w:val="0041698E"/>
    <w:rsid w:val="004177CB"/>
    <w:rsid w:val="00420684"/>
    <w:rsid w:val="004208AB"/>
    <w:rsid w:val="00420B1D"/>
    <w:rsid w:val="00420D2B"/>
    <w:rsid w:val="00420EE2"/>
    <w:rsid w:val="004214CE"/>
    <w:rsid w:val="0042183B"/>
    <w:rsid w:val="00421A8B"/>
    <w:rsid w:val="00421CED"/>
    <w:rsid w:val="0042341B"/>
    <w:rsid w:val="00423473"/>
    <w:rsid w:val="00423B12"/>
    <w:rsid w:val="00423D8C"/>
    <w:rsid w:val="00424061"/>
    <w:rsid w:val="00424642"/>
    <w:rsid w:val="00424D73"/>
    <w:rsid w:val="00425097"/>
    <w:rsid w:val="004250DD"/>
    <w:rsid w:val="0042524A"/>
    <w:rsid w:val="00425D27"/>
    <w:rsid w:val="004266B3"/>
    <w:rsid w:val="004268B3"/>
    <w:rsid w:val="004269E1"/>
    <w:rsid w:val="00426B84"/>
    <w:rsid w:val="004277E5"/>
    <w:rsid w:val="00430AE7"/>
    <w:rsid w:val="00430C45"/>
    <w:rsid w:val="004310EF"/>
    <w:rsid w:val="0043174D"/>
    <w:rsid w:val="0043271C"/>
    <w:rsid w:val="00432946"/>
    <w:rsid w:val="00432A16"/>
    <w:rsid w:val="00432EB7"/>
    <w:rsid w:val="00432F72"/>
    <w:rsid w:val="0043345F"/>
    <w:rsid w:val="00433FDE"/>
    <w:rsid w:val="004343F2"/>
    <w:rsid w:val="004347C5"/>
    <w:rsid w:val="00434B20"/>
    <w:rsid w:val="004351B4"/>
    <w:rsid w:val="0043565E"/>
    <w:rsid w:val="004356B4"/>
    <w:rsid w:val="004360FB"/>
    <w:rsid w:val="004362CD"/>
    <w:rsid w:val="004367CC"/>
    <w:rsid w:val="00436C91"/>
    <w:rsid w:val="004370DD"/>
    <w:rsid w:val="00437F67"/>
    <w:rsid w:val="00440DD9"/>
    <w:rsid w:val="004417AC"/>
    <w:rsid w:val="004417D9"/>
    <w:rsid w:val="00441D4F"/>
    <w:rsid w:val="0044329E"/>
    <w:rsid w:val="00443AFD"/>
    <w:rsid w:val="00443B58"/>
    <w:rsid w:val="00444667"/>
    <w:rsid w:val="00444722"/>
    <w:rsid w:val="0044479E"/>
    <w:rsid w:val="00444F2F"/>
    <w:rsid w:val="00445040"/>
    <w:rsid w:val="00446639"/>
    <w:rsid w:val="004467A1"/>
    <w:rsid w:val="00446B02"/>
    <w:rsid w:val="00447B72"/>
    <w:rsid w:val="004501CE"/>
    <w:rsid w:val="00450977"/>
    <w:rsid w:val="00450CF6"/>
    <w:rsid w:val="00451615"/>
    <w:rsid w:val="004520A6"/>
    <w:rsid w:val="004522A0"/>
    <w:rsid w:val="004527AB"/>
    <w:rsid w:val="0045284B"/>
    <w:rsid w:val="00452C49"/>
    <w:rsid w:val="00452E82"/>
    <w:rsid w:val="00452EE0"/>
    <w:rsid w:val="004536DE"/>
    <w:rsid w:val="00453CAE"/>
    <w:rsid w:val="004542D9"/>
    <w:rsid w:val="00454A6A"/>
    <w:rsid w:val="00454B07"/>
    <w:rsid w:val="00454C8D"/>
    <w:rsid w:val="0045504F"/>
    <w:rsid w:val="0045543B"/>
    <w:rsid w:val="00455D15"/>
    <w:rsid w:val="00455FB8"/>
    <w:rsid w:val="00456330"/>
    <w:rsid w:val="00457545"/>
    <w:rsid w:val="004576D0"/>
    <w:rsid w:val="00460783"/>
    <w:rsid w:val="004607F5"/>
    <w:rsid w:val="004611EE"/>
    <w:rsid w:val="0046153D"/>
    <w:rsid w:val="004615FD"/>
    <w:rsid w:val="0046194D"/>
    <w:rsid w:val="004619AD"/>
    <w:rsid w:val="00462F4C"/>
    <w:rsid w:val="00463C57"/>
    <w:rsid w:val="004640AB"/>
    <w:rsid w:val="00464686"/>
    <w:rsid w:val="00464C76"/>
    <w:rsid w:val="00464EB9"/>
    <w:rsid w:val="004651C3"/>
    <w:rsid w:val="004653E5"/>
    <w:rsid w:val="0046666C"/>
    <w:rsid w:val="00466A9D"/>
    <w:rsid w:val="00466B43"/>
    <w:rsid w:val="004672AF"/>
    <w:rsid w:val="004677F3"/>
    <w:rsid w:val="0046782A"/>
    <w:rsid w:val="00467BFE"/>
    <w:rsid w:val="004701CE"/>
    <w:rsid w:val="0047035E"/>
    <w:rsid w:val="00470719"/>
    <w:rsid w:val="00471A0E"/>
    <w:rsid w:val="00472292"/>
    <w:rsid w:val="00472635"/>
    <w:rsid w:val="00472BE3"/>
    <w:rsid w:val="00472E29"/>
    <w:rsid w:val="0047303B"/>
    <w:rsid w:val="00473710"/>
    <w:rsid w:val="00473A40"/>
    <w:rsid w:val="00473AF2"/>
    <w:rsid w:val="0047428D"/>
    <w:rsid w:val="00475378"/>
    <w:rsid w:val="004760C3"/>
    <w:rsid w:val="00476836"/>
    <w:rsid w:val="004770C7"/>
    <w:rsid w:val="004779FD"/>
    <w:rsid w:val="00481328"/>
    <w:rsid w:val="00481CA2"/>
    <w:rsid w:val="00481E6B"/>
    <w:rsid w:val="004820E6"/>
    <w:rsid w:val="00482848"/>
    <w:rsid w:val="00482910"/>
    <w:rsid w:val="004833D9"/>
    <w:rsid w:val="0048342A"/>
    <w:rsid w:val="004835E4"/>
    <w:rsid w:val="004836BC"/>
    <w:rsid w:val="00483D68"/>
    <w:rsid w:val="00484290"/>
    <w:rsid w:val="00484453"/>
    <w:rsid w:val="00484552"/>
    <w:rsid w:val="00484CA8"/>
    <w:rsid w:val="00485484"/>
    <w:rsid w:val="004857BD"/>
    <w:rsid w:val="00485856"/>
    <w:rsid w:val="004859D2"/>
    <w:rsid w:val="00485D7B"/>
    <w:rsid w:val="004867A4"/>
    <w:rsid w:val="0048696C"/>
    <w:rsid w:val="00486A81"/>
    <w:rsid w:val="0048704F"/>
    <w:rsid w:val="0048730E"/>
    <w:rsid w:val="004875B6"/>
    <w:rsid w:val="004877EA"/>
    <w:rsid w:val="00490E1F"/>
    <w:rsid w:val="00490E78"/>
    <w:rsid w:val="00490EF8"/>
    <w:rsid w:val="00492CCC"/>
    <w:rsid w:val="00492FE3"/>
    <w:rsid w:val="00493070"/>
    <w:rsid w:val="0049313F"/>
    <w:rsid w:val="004932DE"/>
    <w:rsid w:val="00493DA2"/>
    <w:rsid w:val="00494312"/>
    <w:rsid w:val="004961E7"/>
    <w:rsid w:val="0049627A"/>
    <w:rsid w:val="004969BF"/>
    <w:rsid w:val="00496F6C"/>
    <w:rsid w:val="004A08D3"/>
    <w:rsid w:val="004A092F"/>
    <w:rsid w:val="004A195E"/>
    <w:rsid w:val="004A2531"/>
    <w:rsid w:val="004A2658"/>
    <w:rsid w:val="004A2D3B"/>
    <w:rsid w:val="004A2E64"/>
    <w:rsid w:val="004A305F"/>
    <w:rsid w:val="004A318C"/>
    <w:rsid w:val="004A36B1"/>
    <w:rsid w:val="004A37B0"/>
    <w:rsid w:val="004A37E9"/>
    <w:rsid w:val="004A410D"/>
    <w:rsid w:val="004A4829"/>
    <w:rsid w:val="004A48AC"/>
    <w:rsid w:val="004A49D6"/>
    <w:rsid w:val="004A5455"/>
    <w:rsid w:val="004A57CF"/>
    <w:rsid w:val="004A5CE1"/>
    <w:rsid w:val="004A5D3E"/>
    <w:rsid w:val="004A66AB"/>
    <w:rsid w:val="004A6B96"/>
    <w:rsid w:val="004A781A"/>
    <w:rsid w:val="004B047A"/>
    <w:rsid w:val="004B093C"/>
    <w:rsid w:val="004B17A4"/>
    <w:rsid w:val="004B25CD"/>
    <w:rsid w:val="004B3200"/>
    <w:rsid w:val="004B348C"/>
    <w:rsid w:val="004B36A1"/>
    <w:rsid w:val="004B3791"/>
    <w:rsid w:val="004B385A"/>
    <w:rsid w:val="004B3C7C"/>
    <w:rsid w:val="004B3D56"/>
    <w:rsid w:val="004B3F4C"/>
    <w:rsid w:val="004B43A6"/>
    <w:rsid w:val="004B515B"/>
    <w:rsid w:val="004B55A6"/>
    <w:rsid w:val="004B5E47"/>
    <w:rsid w:val="004B5E70"/>
    <w:rsid w:val="004B649D"/>
    <w:rsid w:val="004B64BF"/>
    <w:rsid w:val="004B675C"/>
    <w:rsid w:val="004B6813"/>
    <w:rsid w:val="004B68CC"/>
    <w:rsid w:val="004B73C8"/>
    <w:rsid w:val="004B7662"/>
    <w:rsid w:val="004B7680"/>
    <w:rsid w:val="004C009B"/>
    <w:rsid w:val="004C052A"/>
    <w:rsid w:val="004C0C34"/>
    <w:rsid w:val="004C105E"/>
    <w:rsid w:val="004C13E2"/>
    <w:rsid w:val="004C19DD"/>
    <w:rsid w:val="004C2654"/>
    <w:rsid w:val="004C2FB8"/>
    <w:rsid w:val="004C3AD9"/>
    <w:rsid w:val="004C448A"/>
    <w:rsid w:val="004C46F9"/>
    <w:rsid w:val="004C5DED"/>
    <w:rsid w:val="004C64E9"/>
    <w:rsid w:val="004C7904"/>
    <w:rsid w:val="004C7FBC"/>
    <w:rsid w:val="004D008E"/>
    <w:rsid w:val="004D0EF6"/>
    <w:rsid w:val="004D1F61"/>
    <w:rsid w:val="004D21BA"/>
    <w:rsid w:val="004D2493"/>
    <w:rsid w:val="004D3961"/>
    <w:rsid w:val="004D3ED9"/>
    <w:rsid w:val="004D3FB0"/>
    <w:rsid w:val="004D425B"/>
    <w:rsid w:val="004D4E7D"/>
    <w:rsid w:val="004D58D3"/>
    <w:rsid w:val="004D66E1"/>
    <w:rsid w:val="004D76AF"/>
    <w:rsid w:val="004D7901"/>
    <w:rsid w:val="004E02BD"/>
    <w:rsid w:val="004E0761"/>
    <w:rsid w:val="004E0D5F"/>
    <w:rsid w:val="004E12A9"/>
    <w:rsid w:val="004E1390"/>
    <w:rsid w:val="004E197A"/>
    <w:rsid w:val="004E291C"/>
    <w:rsid w:val="004E32C8"/>
    <w:rsid w:val="004E3396"/>
    <w:rsid w:val="004E4A9E"/>
    <w:rsid w:val="004E63BF"/>
    <w:rsid w:val="004E6BA4"/>
    <w:rsid w:val="004E7024"/>
    <w:rsid w:val="004E708D"/>
    <w:rsid w:val="004E7DA8"/>
    <w:rsid w:val="004E7EEA"/>
    <w:rsid w:val="004F06E4"/>
    <w:rsid w:val="004F1611"/>
    <w:rsid w:val="004F30B6"/>
    <w:rsid w:val="004F3227"/>
    <w:rsid w:val="004F36FA"/>
    <w:rsid w:val="004F37A9"/>
    <w:rsid w:val="004F396B"/>
    <w:rsid w:val="004F3B2C"/>
    <w:rsid w:val="004F3EFA"/>
    <w:rsid w:val="004F4561"/>
    <w:rsid w:val="004F4AC5"/>
    <w:rsid w:val="004F5412"/>
    <w:rsid w:val="004F555F"/>
    <w:rsid w:val="004F5CF2"/>
    <w:rsid w:val="004F5E95"/>
    <w:rsid w:val="004F6AE6"/>
    <w:rsid w:val="004F6F21"/>
    <w:rsid w:val="004F7838"/>
    <w:rsid w:val="004F786C"/>
    <w:rsid w:val="004F7DF2"/>
    <w:rsid w:val="005006CD"/>
    <w:rsid w:val="00501489"/>
    <w:rsid w:val="00502CA2"/>
    <w:rsid w:val="00503F42"/>
    <w:rsid w:val="005045A6"/>
    <w:rsid w:val="00504CE3"/>
    <w:rsid w:val="00504F6A"/>
    <w:rsid w:val="0050508B"/>
    <w:rsid w:val="0050531A"/>
    <w:rsid w:val="005059E8"/>
    <w:rsid w:val="00505AC2"/>
    <w:rsid w:val="005067EB"/>
    <w:rsid w:val="00506DAC"/>
    <w:rsid w:val="0050725C"/>
    <w:rsid w:val="00507736"/>
    <w:rsid w:val="005078C9"/>
    <w:rsid w:val="00507AE9"/>
    <w:rsid w:val="00507C4F"/>
    <w:rsid w:val="005112B6"/>
    <w:rsid w:val="005117EB"/>
    <w:rsid w:val="0051191B"/>
    <w:rsid w:val="00511E31"/>
    <w:rsid w:val="00512667"/>
    <w:rsid w:val="005134D7"/>
    <w:rsid w:val="00513A02"/>
    <w:rsid w:val="00514861"/>
    <w:rsid w:val="00514910"/>
    <w:rsid w:val="00515346"/>
    <w:rsid w:val="005154CA"/>
    <w:rsid w:val="00515EA5"/>
    <w:rsid w:val="00516780"/>
    <w:rsid w:val="0051748A"/>
    <w:rsid w:val="005176A9"/>
    <w:rsid w:val="00517D8E"/>
    <w:rsid w:val="00517E78"/>
    <w:rsid w:val="005205AD"/>
    <w:rsid w:val="00520A6C"/>
    <w:rsid w:val="00520AA9"/>
    <w:rsid w:val="00520E7C"/>
    <w:rsid w:val="00521593"/>
    <w:rsid w:val="00521757"/>
    <w:rsid w:val="005217AF"/>
    <w:rsid w:val="00523725"/>
    <w:rsid w:val="00523B0C"/>
    <w:rsid w:val="00523B20"/>
    <w:rsid w:val="00524A06"/>
    <w:rsid w:val="00524F49"/>
    <w:rsid w:val="00525AFD"/>
    <w:rsid w:val="00525B78"/>
    <w:rsid w:val="005263A7"/>
    <w:rsid w:val="005267ED"/>
    <w:rsid w:val="00526A88"/>
    <w:rsid w:val="00527449"/>
    <w:rsid w:val="0052745B"/>
    <w:rsid w:val="0052773C"/>
    <w:rsid w:val="00527C82"/>
    <w:rsid w:val="00527EE7"/>
    <w:rsid w:val="00527F06"/>
    <w:rsid w:val="00530014"/>
    <w:rsid w:val="005307B8"/>
    <w:rsid w:val="005308C7"/>
    <w:rsid w:val="00530A10"/>
    <w:rsid w:val="00530D64"/>
    <w:rsid w:val="00530DEE"/>
    <w:rsid w:val="00530FD7"/>
    <w:rsid w:val="005311C9"/>
    <w:rsid w:val="00531253"/>
    <w:rsid w:val="00532545"/>
    <w:rsid w:val="0053298E"/>
    <w:rsid w:val="0053314E"/>
    <w:rsid w:val="00533F9E"/>
    <w:rsid w:val="005342D5"/>
    <w:rsid w:val="00534F35"/>
    <w:rsid w:val="0053595B"/>
    <w:rsid w:val="00536194"/>
    <w:rsid w:val="005365B4"/>
    <w:rsid w:val="00537011"/>
    <w:rsid w:val="0053733E"/>
    <w:rsid w:val="00537E72"/>
    <w:rsid w:val="005400B8"/>
    <w:rsid w:val="005404BE"/>
    <w:rsid w:val="00540AFE"/>
    <w:rsid w:val="00540ED6"/>
    <w:rsid w:val="00540F9D"/>
    <w:rsid w:val="00541C3A"/>
    <w:rsid w:val="00542CB2"/>
    <w:rsid w:val="00543654"/>
    <w:rsid w:val="00543C73"/>
    <w:rsid w:val="005444B5"/>
    <w:rsid w:val="0054465C"/>
    <w:rsid w:val="00544D43"/>
    <w:rsid w:val="00544F03"/>
    <w:rsid w:val="00545743"/>
    <w:rsid w:val="00545F0B"/>
    <w:rsid w:val="00546CBD"/>
    <w:rsid w:val="005500BA"/>
    <w:rsid w:val="00550355"/>
    <w:rsid w:val="0055055C"/>
    <w:rsid w:val="005506AA"/>
    <w:rsid w:val="00550877"/>
    <w:rsid w:val="005514DF"/>
    <w:rsid w:val="00551503"/>
    <w:rsid w:val="00551A37"/>
    <w:rsid w:val="0055215E"/>
    <w:rsid w:val="0055223F"/>
    <w:rsid w:val="0055252F"/>
    <w:rsid w:val="00552561"/>
    <w:rsid w:val="00553031"/>
    <w:rsid w:val="00553230"/>
    <w:rsid w:val="005532F3"/>
    <w:rsid w:val="00553B3C"/>
    <w:rsid w:val="00553FA9"/>
    <w:rsid w:val="00554360"/>
    <w:rsid w:val="005543F8"/>
    <w:rsid w:val="00554F94"/>
    <w:rsid w:val="00555D10"/>
    <w:rsid w:val="005565DF"/>
    <w:rsid w:val="00556C6D"/>
    <w:rsid w:val="00557292"/>
    <w:rsid w:val="005573D3"/>
    <w:rsid w:val="005574F1"/>
    <w:rsid w:val="00557B5A"/>
    <w:rsid w:val="00560357"/>
    <w:rsid w:val="00560D7A"/>
    <w:rsid w:val="00562424"/>
    <w:rsid w:val="00562ECF"/>
    <w:rsid w:val="00563086"/>
    <w:rsid w:val="005633E3"/>
    <w:rsid w:val="005652E3"/>
    <w:rsid w:val="00565D65"/>
    <w:rsid w:val="00565D9B"/>
    <w:rsid w:val="00566501"/>
    <w:rsid w:val="005666EE"/>
    <w:rsid w:val="0056697D"/>
    <w:rsid w:val="00566D34"/>
    <w:rsid w:val="00567178"/>
    <w:rsid w:val="00567FF1"/>
    <w:rsid w:val="005702E1"/>
    <w:rsid w:val="0057040F"/>
    <w:rsid w:val="00570724"/>
    <w:rsid w:val="00571725"/>
    <w:rsid w:val="005718F0"/>
    <w:rsid w:val="00572594"/>
    <w:rsid w:val="0057270A"/>
    <w:rsid w:val="005733A4"/>
    <w:rsid w:val="00573783"/>
    <w:rsid w:val="00573B97"/>
    <w:rsid w:val="00574992"/>
    <w:rsid w:val="005750B0"/>
    <w:rsid w:val="00575254"/>
    <w:rsid w:val="00577197"/>
    <w:rsid w:val="00577A7D"/>
    <w:rsid w:val="005803D0"/>
    <w:rsid w:val="005820D4"/>
    <w:rsid w:val="0058222A"/>
    <w:rsid w:val="0058281E"/>
    <w:rsid w:val="00582E93"/>
    <w:rsid w:val="00583469"/>
    <w:rsid w:val="005837B0"/>
    <w:rsid w:val="00583954"/>
    <w:rsid w:val="0058427E"/>
    <w:rsid w:val="005845E4"/>
    <w:rsid w:val="005847ED"/>
    <w:rsid w:val="00584833"/>
    <w:rsid w:val="00584D5E"/>
    <w:rsid w:val="00584FDF"/>
    <w:rsid w:val="00585396"/>
    <w:rsid w:val="005855A7"/>
    <w:rsid w:val="0058643A"/>
    <w:rsid w:val="00586978"/>
    <w:rsid w:val="005871DD"/>
    <w:rsid w:val="005872CC"/>
    <w:rsid w:val="00587574"/>
    <w:rsid w:val="00590147"/>
    <w:rsid w:val="00590513"/>
    <w:rsid w:val="00590D9F"/>
    <w:rsid w:val="00590E02"/>
    <w:rsid w:val="00591230"/>
    <w:rsid w:val="005921E8"/>
    <w:rsid w:val="0059260C"/>
    <w:rsid w:val="00593470"/>
    <w:rsid w:val="00593D8C"/>
    <w:rsid w:val="00594299"/>
    <w:rsid w:val="00594B70"/>
    <w:rsid w:val="00594CD1"/>
    <w:rsid w:val="00594D0E"/>
    <w:rsid w:val="00594F38"/>
    <w:rsid w:val="00595239"/>
    <w:rsid w:val="0059523A"/>
    <w:rsid w:val="00595586"/>
    <w:rsid w:val="0059579F"/>
    <w:rsid w:val="00595F1D"/>
    <w:rsid w:val="0059683D"/>
    <w:rsid w:val="00596B6A"/>
    <w:rsid w:val="0059785B"/>
    <w:rsid w:val="00597F79"/>
    <w:rsid w:val="005A0C60"/>
    <w:rsid w:val="005A0F60"/>
    <w:rsid w:val="005A18AC"/>
    <w:rsid w:val="005A1B00"/>
    <w:rsid w:val="005A1CBD"/>
    <w:rsid w:val="005A220B"/>
    <w:rsid w:val="005A233B"/>
    <w:rsid w:val="005A2853"/>
    <w:rsid w:val="005A3516"/>
    <w:rsid w:val="005A35BB"/>
    <w:rsid w:val="005A37F1"/>
    <w:rsid w:val="005A3ABC"/>
    <w:rsid w:val="005A44E4"/>
    <w:rsid w:val="005A458F"/>
    <w:rsid w:val="005A4CB1"/>
    <w:rsid w:val="005A5428"/>
    <w:rsid w:val="005A5661"/>
    <w:rsid w:val="005A56FC"/>
    <w:rsid w:val="005A5F55"/>
    <w:rsid w:val="005A61D4"/>
    <w:rsid w:val="005A647E"/>
    <w:rsid w:val="005A6922"/>
    <w:rsid w:val="005A6DF6"/>
    <w:rsid w:val="005A700B"/>
    <w:rsid w:val="005A769F"/>
    <w:rsid w:val="005A7822"/>
    <w:rsid w:val="005A7C75"/>
    <w:rsid w:val="005A7FCC"/>
    <w:rsid w:val="005B01D3"/>
    <w:rsid w:val="005B1325"/>
    <w:rsid w:val="005B2240"/>
    <w:rsid w:val="005B2D43"/>
    <w:rsid w:val="005B2DB9"/>
    <w:rsid w:val="005B371B"/>
    <w:rsid w:val="005B395F"/>
    <w:rsid w:val="005B3C61"/>
    <w:rsid w:val="005B3E52"/>
    <w:rsid w:val="005B4452"/>
    <w:rsid w:val="005B46A8"/>
    <w:rsid w:val="005B496B"/>
    <w:rsid w:val="005B4DD5"/>
    <w:rsid w:val="005B597B"/>
    <w:rsid w:val="005B5BA4"/>
    <w:rsid w:val="005B5E3A"/>
    <w:rsid w:val="005B5F90"/>
    <w:rsid w:val="005B6EB2"/>
    <w:rsid w:val="005B7436"/>
    <w:rsid w:val="005B76A6"/>
    <w:rsid w:val="005B7AFF"/>
    <w:rsid w:val="005C0219"/>
    <w:rsid w:val="005C084D"/>
    <w:rsid w:val="005C0C9D"/>
    <w:rsid w:val="005C0D31"/>
    <w:rsid w:val="005C1288"/>
    <w:rsid w:val="005C1393"/>
    <w:rsid w:val="005C2376"/>
    <w:rsid w:val="005C2AB8"/>
    <w:rsid w:val="005C2ECF"/>
    <w:rsid w:val="005C31D3"/>
    <w:rsid w:val="005C3332"/>
    <w:rsid w:val="005C3C08"/>
    <w:rsid w:val="005C3EBD"/>
    <w:rsid w:val="005C4AF8"/>
    <w:rsid w:val="005C563F"/>
    <w:rsid w:val="005C56A0"/>
    <w:rsid w:val="005C5CD0"/>
    <w:rsid w:val="005C60FF"/>
    <w:rsid w:val="005C6532"/>
    <w:rsid w:val="005C6ED8"/>
    <w:rsid w:val="005C71A7"/>
    <w:rsid w:val="005C7C96"/>
    <w:rsid w:val="005D07FD"/>
    <w:rsid w:val="005D0826"/>
    <w:rsid w:val="005D1046"/>
    <w:rsid w:val="005D112E"/>
    <w:rsid w:val="005D19CD"/>
    <w:rsid w:val="005D1B3F"/>
    <w:rsid w:val="005D1D25"/>
    <w:rsid w:val="005D2304"/>
    <w:rsid w:val="005D290D"/>
    <w:rsid w:val="005D3091"/>
    <w:rsid w:val="005D3A21"/>
    <w:rsid w:val="005D4432"/>
    <w:rsid w:val="005D4576"/>
    <w:rsid w:val="005D46DA"/>
    <w:rsid w:val="005D49E0"/>
    <w:rsid w:val="005D4ACF"/>
    <w:rsid w:val="005D5191"/>
    <w:rsid w:val="005D5FE2"/>
    <w:rsid w:val="005D626C"/>
    <w:rsid w:val="005D6C2F"/>
    <w:rsid w:val="005D6D7D"/>
    <w:rsid w:val="005D70C0"/>
    <w:rsid w:val="005D73DE"/>
    <w:rsid w:val="005E0A14"/>
    <w:rsid w:val="005E0AE3"/>
    <w:rsid w:val="005E0F38"/>
    <w:rsid w:val="005E1036"/>
    <w:rsid w:val="005E1718"/>
    <w:rsid w:val="005E17EE"/>
    <w:rsid w:val="005E1D77"/>
    <w:rsid w:val="005E2277"/>
    <w:rsid w:val="005E2395"/>
    <w:rsid w:val="005E2A13"/>
    <w:rsid w:val="005E32B6"/>
    <w:rsid w:val="005E3323"/>
    <w:rsid w:val="005E3AE8"/>
    <w:rsid w:val="005E4A21"/>
    <w:rsid w:val="005E4FB7"/>
    <w:rsid w:val="005E5247"/>
    <w:rsid w:val="005E6367"/>
    <w:rsid w:val="005E6EDF"/>
    <w:rsid w:val="005E75AD"/>
    <w:rsid w:val="005E7676"/>
    <w:rsid w:val="005E79DE"/>
    <w:rsid w:val="005F0434"/>
    <w:rsid w:val="005F0758"/>
    <w:rsid w:val="005F0C37"/>
    <w:rsid w:val="005F298D"/>
    <w:rsid w:val="005F3375"/>
    <w:rsid w:val="005F5E8A"/>
    <w:rsid w:val="005F6089"/>
    <w:rsid w:val="005F6CDD"/>
    <w:rsid w:val="005F774D"/>
    <w:rsid w:val="005F79E6"/>
    <w:rsid w:val="005F7CE8"/>
    <w:rsid w:val="00600010"/>
    <w:rsid w:val="00600926"/>
    <w:rsid w:val="00600C17"/>
    <w:rsid w:val="00600DA2"/>
    <w:rsid w:val="006013D2"/>
    <w:rsid w:val="0060178F"/>
    <w:rsid w:val="00601F1D"/>
    <w:rsid w:val="0060315E"/>
    <w:rsid w:val="006038FD"/>
    <w:rsid w:val="00604008"/>
    <w:rsid w:val="006041C8"/>
    <w:rsid w:val="00604A25"/>
    <w:rsid w:val="00604AA4"/>
    <w:rsid w:val="00604F01"/>
    <w:rsid w:val="00604F9D"/>
    <w:rsid w:val="00605D4A"/>
    <w:rsid w:val="00605DE4"/>
    <w:rsid w:val="00605EAA"/>
    <w:rsid w:val="00606A28"/>
    <w:rsid w:val="006073F4"/>
    <w:rsid w:val="006074E3"/>
    <w:rsid w:val="00607D18"/>
    <w:rsid w:val="00610231"/>
    <w:rsid w:val="006105A0"/>
    <w:rsid w:val="00610C70"/>
    <w:rsid w:val="00611238"/>
    <w:rsid w:val="006115CA"/>
    <w:rsid w:val="006115E7"/>
    <w:rsid w:val="006116FC"/>
    <w:rsid w:val="00611A81"/>
    <w:rsid w:val="00611DDC"/>
    <w:rsid w:val="0061226A"/>
    <w:rsid w:val="00612471"/>
    <w:rsid w:val="00612902"/>
    <w:rsid w:val="006129B5"/>
    <w:rsid w:val="00612EDC"/>
    <w:rsid w:val="00613B51"/>
    <w:rsid w:val="00613CCB"/>
    <w:rsid w:val="00614036"/>
    <w:rsid w:val="00614402"/>
    <w:rsid w:val="00614573"/>
    <w:rsid w:val="0061475B"/>
    <w:rsid w:val="006155F6"/>
    <w:rsid w:val="00616145"/>
    <w:rsid w:val="006177C9"/>
    <w:rsid w:val="0062055C"/>
    <w:rsid w:val="00620743"/>
    <w:rsid w:val="00622272"/>
    <w:rsid w:val="006232DF"/>
    <w:rsid w:val="006234FD"/>
    <w:rsid w:val="0062490F"/>
    <w:rsid w:val="00624E99"/>
    <w:rsid w:val="0062607A"/>
    <w:rsid w:val="006267D4"/>
    <w:rsid w:val="00626D63"/>
    <w:rsid w:val="0062718B"/>
    <w:rsid w:val="006274E7"/>
    <w:rsid w:val="0062794B"/>
    <w:rsid w:val="00627E1A"/>
    <w:rsid w:val="0063020E"/>
    <w:rsid w:val="006302A7"/>
    <w:rsid w:val="006316B2"/>
    <w:rsid w:val="00631BD4"/>
    <w:rsid w:val="00632738"/>
    <w:rsid w:val="00633640"/>
    <w:rsid w:val="00633B24"/>
    <w:rsid w:val="00634127"/>
    <w:rsid w:val="00634352"/>
    <w:rsid w:val="00634444"/>
    <w:rsid w:val="00634882"/>
    <w:rsid w:val="00634B1D"/>
    <w:rsid w:val="00634DD5"/>
    <w:rsid w:val="0063511C"/>
    <w:rsid w:val="00635796"/>
    <w:rsid w:val="00635A17"/>
    <w:rsid w:val="0063618E"/>
    <w:rsid w:val="00636C61"/>
    <w:rsid w:val="00636E56"/>
    <w:rsid w:val="006370C4"/>
    <w:rsid w:val="00637754"/>
    <w:rsid w:val="00637B74"/>
    <w:rsid w:val="00640542"/>
    <w:rsid w:val="006405BB"/>
    <w:rsid w:val="00641450"/>
    <w:rsid w:val="006420FE"/>
    <w:rsid w:val="00643123"/>
    <w:rsid w:val="00643220"/>
    <w:rsid w:val="00644738"/>
    <w:rsid w:val="00646560"/>
    <w:rsid w:val="00646601"/>
    <w:rsid w:val="00646AD5"/>
    <w:rsid w:val="00646AF4"/>
    <w:rsid w:val="00646B85"/>
    <w:rsid w:val="00646D0A"/>
    <w:rsid w:val="0064722E"/>
    <w:rsid w:val="0064723A"/>
    <w:rsid w:val="00647DC5"/>
    <w:rsid w:val="006500E6"/>
    <w:rsid w:val="00650CE9"/>
    <w:rsid w:val="00650D59"/>
    <w:rsid w:val="00651104"/>
    <w:rsid w:val="0065169D"/>
    <w:rsid w:val="0065196A"/>
    <w:rsid w:val="00651F30"/>
    <w:rsid w:val="00652771"/>
    <w:rsid w:val="0065294D"/>
    <w:rsid w:val="00653719"/>
    <w:rsid w:val="006546EC"/>
    <w:rsid w:val="006549F1"/>
    <w:rsid w:val="00654F5A"/>
    <w:rsid w:val="006550E8"/>
    <w:rsid w:val="006556F8"/>
    <w:rsid w:val="00655730"/>
    <w:rsid w:val="0065575C"/>
    <w:rsid w:val="00655D00"/>
    <w:rsid w:val="00655D83"/>
    <w:rsid w:val="00656AE2"/>
    <w:rsid w:val="006573F8"/>
    <w:rsid w:val="00657F2D"/>
    <w:rsid w:val="006602BC"/>
    <w:rsid w:val="00660609"/>
    <w:rsid w:val="00660AAE"/>
    <w:rsid w:val="00660DEB"/>
    <w:rsid w:val="00661267"/>
    <w:rsid w:val="00661382"/>
    <w:rsid w:val="00661A00"/>
    <w:rsid w:val="00661EE8"/>
    <w:rsid w:val="00662694"/>
    <w:rsid w:val="00662E1C"/>
    <w:rsid w:val="006632DD"/>
    <w:rsid w:val="00663C88"/>
    <w:rsid w:val="00663C89"/>
    <w:rsid w:val="00664383"/>
    <w:rsid w:val="00664EB9"/>
    <w:rsid w:val="00665122"/>
    <w:rsid w:val="0066546C"/>
    <w:rsid w:val="0066547B"/>
    <w:rsid w:val="00665785"/>
    <w:rsid w:val="00665C67"/>
    <w:rsid w:val="00665DE7"/>
    <w:rsid w:val="00665E41"/>
    <w:rsid w:val="006663D8"/>
    <w:rsid w:val="0066651B"/>
    <w:rsid w:val="0066665D"/>
    <w:rsid w:val="00666990"/>
    <w:rsid w:val="00666E29"/>
    <w:rsid w:val="00667E1E"/>
    <w:rsid w:val="006706F4"/>
    <w:rsid w:val="00670C1A"/>
    <w:rsid w:val="00670CC1"/>
    <w:rsid w:val="00670F33"/>
    <w:rsid w:val="00671790"/>
    <w:rsid w:val="00671911"/>
    <w:rsid w:val="00671A2C"/>
    <w:rsid w:val="00671AFF"/>
    <w:rsid w:val="00671F05"/>
    <w:rsid w:val="00672231"/>
    <w:rsid w:val="00672361"/>
    <w:rsid w:val="006725D3"/>
    <w:rsid w:val="00672A82"/>
    <w:rsid w:val="00672B02"/>
    <w:rsid w:val="00672BD4"/>
    <w:rsid w:val="00672D66"/>
    <w:rsid w:val="00672EE3"/>
    <w:rsid w:val="00673427"/>
    <w:rsid w:val="00673832"/>
    <w:rsid w:val="006746AC"/>
    <w:rsid w:val="00674BDF"/>
    <w:rsid w:val="00674C28"/>
    <w:rsid w:val="00674F9E"/>
    <w:rsid w:val="00675A8A"/>
    <w:rsid w:val="00675ADE"/>
    <w:rsid w:val="00675DFA"/>
    <w:rsid w:val="00676BE7"/>
    <w:rsid w:val="0067711D"/>
    <w:rsid w:val="00680D14"/>
    <w:rsid w:val="006818A4"/>
    <w:rsid w:val="006822E0"/>
    <w:rsid w:val="00682908"/>
    <w:rsid w:val="00683513"/>
    <w:rsid w:val="006837F8"/>
    <w:rsid w:val="00683912"/>
    <w:rsid w:val="006849C4"/>
    <w:rsid w:val="00685094"/>
    <w:rsid w:val="006854AC"/>
    <w:rsid w:val="00685B66"/>
    <w:rsid w:val="006862DB"/>
    <w:rsid w:val="00686374"/>
    <w:rsid w:val="00686530"/>
    <w:rsid w:val="00686876"/>
    <w:rsid w:val="00687171"/>
    <w:rsid w:val="0068756C"/>
    <w:rsid w:val="0069043A"/>
    <w:rsid w:val="00690808"/>
    <w:rsid w:val="0069090A"/>
    <w:rsid w:val="00690B15"/>
    <w:rsid w:val="0069134C"/>
    <w:rsid w:val="00691967"/>
    <w:rsid w:val="00692553"/>
    <w:rsid w:val="006925CD"/>
    <w:rsid w:val="00692DDA"/>
    <w:rsid w:val="0069305B"/>
    <w:rsid w:val="006933F8"/>
    <w:rsid w:val="0069344B"/>
    <w:rsid w:val="006937DC"/>
    <w:rsid w:val="0069425C"/>
    <w:rsid w:val="00694C7B"/>
    <w:rsid w:val="0069513C"/>
    <w:rsid w:val="0069572F"/>
    <w:rsid w:val="00695929"/>
    <w:rsid w:val="00695A3B"/>
    <w:rsid w:val="00696369"/>
    <w:rsid w:val="006964C8"/>
    <w:rsid w:val="00697521"/>
    <w:rsid w:val="0069775D"/>
    <w:rsid w:val="00697FB5"/>
    <w:rsid w:val="006A056E"/>
    <w:rsid w:val="006A0C11"/>
    <w:rsid w:val="006A0CC7"/>
    <w:rsid w:val="006A0FD2"/>
    <w:rsid w:val="006A20DC"/>
    <w:rsid w:val="006A23C6"/>
    <w:rsid w:val="006A31EB"/>
    <w:rsid w:val="006A491C"/>
    <w:rsid w:val="006A5341"/>
    <w:rsid w:val="006A54E2"/>
    <w:rsid w:val="006A592D"/>
    <w:rsid w:val="006A6000"/>
    <w:rsid w:val="006A607F"/>
    <w:rsid w:val="006A66AD"/>
    <w:rsid w:val="006A6766"/>
    <w:rsid w:val="006A6BF3"/>
    <w:rsid w:val="006A7205"/>
    <w:rsid w:val="006A74D9"/>
    <w:rsid w:val="006A7E07"/>
    <w:rsid w:val="006B0B7B"/>
    <w:rsid w:val="006B113E"/>
    <w:rsid w:val="006B16AE"/>
    <w:rsid w:val="006B16C2"/>
    <w:rsid w:val="006B176C"/>
    <w:rsid w:val="006B19AC"/>
    <w:rsid w:val="006B1E8B"/>
    <w:rsid w:val="006B2484"/>
    <w:rsid w:val="006B2A41"/>
    <w:rsid w:val="006B2C61"/>
    <w:rsid w:val="006B2CAF"/>
    <w:rsid w:val="006B34DE"/>
    <w:rsid w:val="006B3627"/>
    <w:rsid w:val="006B39F9"/>
    <w:rsid w:val="006B3AF9"/>
    <w:rsid w:val="006B40D1"/>
    <w:rsid w:val="006B4AB1"/>
    <w:rsid w:val="006B4F77"/>
    <w:rsid w:val="006B501E"/>
    <w:rsid w:val="006B541A"/>
    <w:rsid w:val="006B5E51"/>
    <w:rsid w:val="006B6876"/>
    <w:rsid w:val="006B707F"/>
    <w:rsid w:val="006B777E"/>
    <w:rsid w:val="006C020C"/>
    <w:rsid w:val="006C03C9"/>
    <w:rsid w:val="006C05DB"/>
    <w:rsid w:val="006C0B59"/>
    <w:rsid w:val="006C16C8"/>
    <w:rsid w:val="006C47C3"/>
    <w:rsid w:val="006C49A9"/>
    <w:rsid w:val="006C4DA5"/>
    <w:rsid w:val="006C5555"/>
    <w:rsid w:val="006C60A1"/>
    <w:rsid w:val="006C642B"/>
    <w:rsid w:val="006C6631"/>
    <w:rsid w:val="006D04B7"/>
    <w:rsid w:val="006D0AFF"/>
    <w:rsid w:val="006D0BB0"/>
    <w:rsid w:val="006D2D39"/>
    <w:rsid w:val="006D4005"/>
    <w:rsid w:val="006D42AE"/>
    <w:rsid w:val="006D50E2"/>
    <w:rsid w:val="006D5A5E"/>
    <w:rsid w:val="006D6194"/>
    <w:rsid w:val="006D717C"/>
    <w:rsid w:val="006D786D"/>
    <w:rsid w:val="006D7D20"/>
    <w:rsid w:val="006E017C"/>
    <w:rsid w:val="006E01EA"/>
    <w:rsid w:val="006E10DA"/>
    <w:rsid w:val="006E19AC"/>
    <w:rsid w:val="006E25CF"/>
    <w:rsid w:val="006E2F80"/>
    <w:rsid w:val="006E31D0"/>
    <w:rsid w:val="006E3A83"/>
    <w:rsid w:val="006E3EF5"/>
    <w:rsid w:val="006E4B6B"/>
    <w:rsid w:val="006E5DBA"/>
    <w:rsid w:val="006E5FF7"/>
    <w:rsid w:val="006E670F"/>
    <w:rsid w:val="006E6AB7"/>
    <w:rsid w:val="006F04FC"/>
    <w:rsid w:val="006F12D6"/>
    <w:rsid w:val="006F1624"/>
    <w:rsid w:val="006F1CB7"/>
    <w:rsid w:val="006F1D5D"/>
    <w:rsid w:val="006F2C53"/>
    <w:rsid w:val="006F2E7D"/>
    <w:rsid w:val="006F306D"/>
    <w:rsid w:val="006F36BF"/>
    <w:rsid w:val="006F3D02"/>
    <w:rsid w:val="006F4193"/>
    <w:rsid w:val="006F4500"/>
    <w:rsid w:val="006F4A47"/>
    <w:rsid w:val="006F4C4D"/>
    <w:rsid w:val="006F4E6C"/>
    <w:rsid w:val="006F58A6"/>
    <w:rsid w:val="006F5D46"/>
    <w:rsid w:val="006F6488"/>
    <w:rsid w:val="006F68B0"/>
    <w:rsid w:val="006F6E7B"/>
    <w:rsid w:val="006F6F83"/>
    <w:rsid w:val="006F7606"/>
    <w:rsid w:val="006F7B05"/>
    <w:rsid w:val="007000D9"/>
    <w:rsid w:val="00700383"/>
    <w:rsid w:val="007003E7"/>
    <w:rsid w:val="00701153"/>
    <w:rsid w:val="0070293C"/>
    <w:rsid w:val="00702C3E"/>
    <w:rsid w:val="007032F6"/>
    <w:rsid w:val="00703CAD"/>
    <w:rsid w:val="00703FDA"/>
    <w:rsid w:val="007044FA"/>
    <w:rsid w:val="007045DD"/>
    <w:rsid w:val="0070483C"/>
    <w:rsid w:val="00704E3C"/>
    <w:rsid w:val="00705847"/>
    <w:rsid w:val="00705C5C"/>
    <w:rsid w:val="00705EAB"/>
    <w:rsid w:val="007062DE"/>
    <w:rsid w:val="0070670F"/>
    <w:rsid w:val="00706A86"/>
    <w:rsid w:val="00706E56"/>
    <w:rsid w:val="007071A2"/>
    <w:rsid w:val="007075BC"/>
    <w:rsid w:val="007079C3"/>
    <w:rsid w:val="00707FC0"/>
    <w:rsid w:val="00710768"/>
    <w:rsid w:val="00710BB4"/>
    <w:rsid w:val="00710C69"/>
    <w:rsid w:val="0071135F"/>
    <w:rsid w:val="00711876"/>
    <w:rsid w:val="007120A1"/>
    <w:rsid w:val="007126E5"/>
    <w:rsid w:val="00712A95"/>
    <w:rsid w:val="00713C55"/>
    <w:rsid w:val="00713D4D"/>
    <w:rsid w:val="0071480C"/>
    <w:rsid w:val="007149E5"/>
    <w:rsid w:val="0071516F"/>
    <w:rsid w:val="00715521"/>
    <w:rsid w:val="00715E3C"/>
    <w:rsid w:val="00715FFA"/>
    <w:rsid w:val="00716A21"/>
    <w:rsid w:val="00716D27"/>
    <w:rsid w:val="00716E93"/>
    <w:rsid w:val="00716ED4"/>
    <w:rsid w:val="00717F9B"/>
    <w:rsid w:val="007202C6"/>
    <w:rsid w:val="007211F3"/>
    <w:rsid w:val="007231C8"/>
    <w:rsid w:val="0072367C"/>
    <w:rsid w:val="00723F7A"/>
    <w:rsid w:val="00724317"/>
    <w:rsid w:val="0072477C"/>
    <w:rsid w:val="00724968"/>
    <w:rsid w:val="007254E6"/>
    <w:rsid w:val="0072592A"/>
    <w:rsid w:val="00725B55"/>
    <w:rsid w:val="00725CE3"/>
    <w:rsid w:val="00725DAD"/>
    <w:rsid w:val="00725F42"/>
    <w:rsid w:val="00726913"/>
    <w:rsid w:val="00726CD7"/>
    <w:rsid w:val="00726EB5"/>
    <w:rsid w:val="0072725A"/>
    <w:rsid w:val="0072771E"/>
    <w:rsid w:val="00727BAE"/>
    <w:rsid w:val="00730F3E"/>
    <w:rsid w:val="0073107F"/>
    <w:rsid w:val="007320A4"/>
    <w:rsid w:val="00732A41"/>
    <w:rsid w:val="00732D00"/>
    <w:rsid w:val="00733225"/>
    <w:rsid w:val="00733905"/>
    <w:rsid w:val="007339DF"/>
    <w:rsid w:val="00733C23"/>
    <w:rsid w:val="00733CD8"/>
    <w:rsid w:val="007340C4"/>
    <w:rsid w:val="00734196"/>
    <w:rsid w:val="007348BC"/>
    <w:rsid w:val="0073500C"/>
    <w:rsid w:val="00735861"/>
    <w:rsid w:val="00735BB6"/>
    <w:rsid w:val="00736001"/>
    <w:rsid w:val="007362AD"/>
    <w:rsid w:val="00737BE8"/>
    <w:rsid w:val="00740697"/>
    <w:rsid w:val="00741086"/>
    <w:rsid w:val="007417C3"/>
    <w:rsid w:val="00741AD3"/>
    <w:rsid w:val="007423E4"/>
    <w:rsid w:val="00742613"/>
    <w:rsid w:val="00742BB6"/>
    <w:rsid w:val="00742D8F"/>
    <w:rsid w:val="007437F7"/>
    <w:rsid w:val="00744ACE"/>
    <w:rsid w:val="007454B2"/>
    <w:rsid w:val="00745FEB"/>
    <w:rsid w:val="007462A2"/>
    <w:rsid w:val="00746844"/>
    <w:rsid w:val="00746C30"/>
    <w:rsid w:val="007472C2"/>
    <w:rsid w:val="007475C7"/>
    <w:rsid w:val="00747721"/>
    <w:rsid w:val="00747C8E"/>
    <w:rsid w:val="00747FC1"/>
    <w:rsid w:val="0075030B"/>
    <w:rsid w:val="00750390"/>
    <w:rsid w:val="0075077C"/>
    <w:rsid w:val="00751026"/>
    <w:rsid w:val="007510BA"/>
    <w:rsid w:val="00751118"/>
    <w:rsid w:val="007517C3"/>
    <w:rsid w:val="007518B0"/>
    <w:rsid w:val="00751BB3"/>
    <w:rsid w:val="007521F6"/>
    <w:rsid w:val="00752289"/>
    <w:rsid w:val="00752AD6"/>
    <w:rsid w:val="00752E83"/>
    <w:rsid w:val="00753120"/>
    <w:rsid w:val="00753D87"/>
    <w:rsid w:val="0075578F"/>
    <w:rsid w:val="00755939"/>
    <w:rsid w:val="00755B43"/>
    <w:rsid w:val="00755DA7"/>
    <w:rsid w:val="00757232"/>
    <w:rsid w:val="00757480"/>
    <w:rsid w:val="007575AF"/>
    <w:rsid w:val="0075792A"/>
    <w:rsid w:val="00757F86"/>
    <w:rsid w:val="00760BB1"/>
    <w:rsid w:val="00761390"/>
    <w:rsid w:val="0076146D"/>
    <w:rsid w:val="00764262"/>
    <w:rsid w:val="00764C82"/>
    <w:rsid w:val="00764EB5"/>
    <w:rsid w:val="0076551E"/>
    <w:rsid w:val="00765B65"/>
    <w:rsid w:val="00765EBA"/>
    <w:rsid w:val="00766CB3"/>
    <w:rsid w:val="00767549"/>
    <w:rsid w:val="00767B6F"/>
    <w:rsid w:val="00767BC1"/>
    <w:rsid w:val="007704B6"/>
    <w:rsid w:val="0077108B"/>
    <w:rsid w:val="007715C0"/>
    <w:rsid w:val="00772250"/>
    <w:rsid w:val="0077253C"/>
    <w:rsid w:val="00772FC1"/>
    <w:rsid w:val="00773AC6"/>
    <w:rsid w:val="00773DE4"/>
    <w:rsid w:val="0077449C"/>
    <w:rsid w:val="0077466D"/>
    <w:rsid w:val="00774974"/>
    <w:rsid w:val="007750B3"/>
    <w:rsid w:val="0077540C"/>
    <w:rsid w:val="00775901"/>
    <w:rsid w:val="00776100"/>
    <w:rsid w:val="00776357"/>
    <w:rsid w:val="00776624"/>
    <w:rsid w:val="00776BA9"/>
    <w:rsid w:val="00776D09"/>
    <w:rsid w:val="007770DB"/>
    <w:rsid w:val="00777137"/>
    <w:rsid w:val="007771DB"/>
    <w:rsid w:val="007777BE"/>
    <w:rsid w:val="00777A7A"/>
    <w:rsid w:val="00777FE4"/>
    <w:rsid w:val="00780890"/>
    <w:rsid w:val="00780B66"/>
    <w:rsid w:val="00780EC0"/>
    <w:rsid w:val="00780F3C"/>
    <w:rsid w:val="0078163F"/>
    <w:rsid w:val="00781974"/>
    <w:rsid w:val="00782260"/>
    <w:rsid w:val="00782568"/>
    <w:rsid w:val="00782F75"/>
    <w:rsid w:val="007832A5"/>
    <w:rsid w:val="007832B7"/>
    <w:rsid w:val="007836CE"/>
    <w:rsid w:val="00783E56"/>
    <w:rsid w:val="00784563"/>
    <w:rsid w:val="007850B4"/>
    <w:rsid w:val="007850EE"/>
    <w:rsid w:val="007852F8"/>
    <w:rsid w:val="00786410"/>
    <w:rsid w:val="0078647A"/>
    <w:rsid w:val="00786FEE"/>
    <w:rsid w:val="00787561"/>
    <w:rsid w:val="0078759E"/>
    <w:rsid w:val="0078796A"/>
    <w:rsid w:val="0079000A"/>
    <w:rsid w:val="00790078"/>
    <w:rsid w:val="00790428"/>
    <w:rsid w:val="0079173C"/>
    <w:rsid w:val="0079192A"/>
    <w:rsid w:val="00791D82"/>
    <w:rsid w:val="00791DEB"/>
    <w:rsid w:val="00791DF6"/>
    <w:rsid w:val="007923E0"/>
    <w:rsid w:val="007930DC"/>
    <w:rsid w:val="00793EB8"/>
    <w:rsid w:val="00794BA9"/>
    <w:rsid w:val="00794F00"/>
    <w:rsid w:val="007963D4"/>
    <w:rsid w:val="00796D7D"/>
    <w:rsid w:val="00797239"/>
    <w:rsid w:val="00797F14"/>
    <w:rsid w:val="007A022D"/>
    <w:rsid w:val="007A0C31"/>
    <w:rsid w:val="007A1912"/>
    <w:rsid w:val="007A1E6E"/>
    <w:rsid w:val="007A1F04"/>
    <w:rsid w:val="007A2357"/>
    <w:rsid w:val="007A2FDC"/>
    <w:rsid w:val="007A3469"/>
    <w:rsid w:val="007A37EB"/>
    <w:rsid w:val="007A3D32"/>
    <w:rsid w:val="007A4678"/>
    <w:rsid w:val="007A48AF"/>
    <w:rsid w:val="007A4CA1"/>
    <w:rsid w:val="007A4D95"/>
    <w:rsid w:val="007A4ECB"/>
    <w:rsid w:val="007A52D3"/>
    <w:rsid w:val="007A57A7"/>
    <w:rsid w:val="007A592D"/>
    <w:rsid w:val="007A65EF"/>
    <w:rsid w:val="007A68B7"/>
    <w:rsid w:val="007A6F0E"/>
    <w:rsid w:val="007A713E"/>
    <w:rsid w:val="007A7627"/>
    <w:rsid w:val="007B0165"/>
    <w:rsid w:val="007B121D"/>
    <w:rsid w:val="007B304F"/>
    <w:rsid w:val="007B34E7"/>
    <w:rsid w:val="007B402B"/>
    <w:rsid w:val="007B5044"/>
    <w:rsid w:val="007B60CD"/>
    <w:rsid w:val="007B6489"/>
    <w:rsid w:val="007B6791"/>
    <w:rsid w:val="007B7241"/>
    <w:rsid w:val="007B7963"/>
    <w:rsid w:val="007B7C5B"/>
    <w:rsid w:val="007C000F"/>
    <w:rsid w:val="007C0410"/>
    <w:rsid w:val="007C0B03"/>
    <w:rsid w:val="007C1038"/>
    <w:rsid w:val="007C10BA"/>
    <w:rsid w:val="007C13B0"/>
    <w:rsid w:val="007C1A6B"/>
    <w:rsid w:val="007C1BA2"/>
    <w:rsid w:val="007C203A"/>
    <w:rsid w:val="007C2110"/>
    <w:rsid w:val="007C265C"/>
    <w:rsid w:val="007C286E"/>
    <w:rsid w:val="007C3CC9"/>
    <w:rsid w:val="007C4072"/>
    <w:rsid w:val="007C4687"/>
    <w:rsid w:val="007C576D"/>
    <w:rsid w:val="007C5F9E"/>
    <w:rsid w:val="007C6355"/>
    <w:rsid w:val="007C6F2F"/>
    <w:rsid w:val="007C7225"/>
    <w:rsid w:val="007C7291"/>
    <w:rsid w:val="007C74F5"/>
    <w:rsid w:val="007C7D3E"/>
    <w:rsid w:val="007D0077"/>
    <w:rsid w:val="007D05C1"/>
    <w:rsid w:val="007D1240"/>
    <w:rsid w:val="007D13B5"/>
    <w:rsid w:val="007D1463"/>
    <w:rsid w:val="007D1F90"/>
    <w:rsid w:val="007D2400"/>
    <w:rsid w:val="007D27C5"/>
    <w:rsid w:val="007D349A"/>
    <w:rsid w:val="007D3973"/>
    <w:rsid w:val="007D4CFC"/>
    <w:rsid w:val="007D4E3C"/>
    <w:rsid w:val="007D5DCE"/>
    <w:rsid w:val="007D6E51"/>
    <w:rsid w:val="007D701B"/>
    <w:rsid w:val="007D73D9"/>
    <w:rsid w:val="007D7E1D"/>
    <w:rsid w:val="007E02D7"/>
    <w:rsid w:val="007E06F4"/>
    <w:rsid w:val="007E0730"/>
    <w:rsid w:val="007E0DE2"/>
    <w:rsid w:val="007E1022"/>
    <w:rsid w:val="007E13C1"/>
    <w:rsid w:val="007E13D4"/>
    <w:rsid w:val="007E16FE"/>
    <w:rsid w:val="007E1B68"/>
    <w:rsid w:val="007E2429"/>
    <w:rsid w:val="007E2BDC"/>
    <w:rsid w:val="007E3FB0"/>
    <w:rsid w:val="007E44AE"/>
    <w:rsid w:val="007E47B3"/>
    <w:rsid w:val="007E4FB3"/>
    <w:rsid w:val="007E5225"/>
    <w:rsid w:val="007E5C39"/>
    <w:rsid w:val="007E6331"/>
    <w:rsid w:val="007E65F7"/>
    <w:rsid w:val="007E6697"/>
    <w:rsid w:val="007E6BCD"/>
    <w:rsid w:val="007E6DDF"/>
    <w:rsid w:val="007E6ECF"/>
    <w:rsid w:val="007F00CA"/>
    <w:rsid w:val="007F00D8"/>
    <w:rsid w:val="007F01DF"/>
    <w:rsid w:val="007F1381"/>
    <w:rsid w:val="007F1761"/>
    <w:rsid w:val="007F260F"/>
    <w:rsid w:val="007F32E5"/>
    <w:rsid w:val="007F3D75"/>
    <w:rsid w:val="007F41AD"/>
    <w:rsid w:val="007F4E69"/>
    <w:rsid w:val="007F53B5"/>
    <w:rsid w:val="007F54D7"/>
    <w:rsid w:val="007F5FCD"/>
    <w:rsid w:val="007F60A4"/>
    <w:rsid w:val="007F6ADB"/>
    <w:rsid w:val="0080033E"/>
    <w:rsid w:val="00800508"/>
    <w:rsid w:val="008005EC"/>
    <w:rsid w:val="00800F02"/>
    <w:rsid w:val="00800F91"/>
    <w:rsid w:val="008011AE"/>
    <w:rsid w:val="008014A7"/>
    <w:rsid w:val="00802A2B"/>
    <w:rsid w:val="0080371F"/>
    <w:rsid w:val="00803885"/>
    <w:rsid w:val="00803EA2"/>
    <w:rsid w:val="008044AB"/>
    <w:rsid w:val="008047D7"/>
    <w:rsid w:val="00804B2E"/>
    <w:rsid w:val="008052E4"/>
    <w:rsid w:val="00805720"/>
    <w:rsid w:val="008059E1"/>
    <w:rsid w:val="00805C68"/>
    <w:rsid w:val="00806350"/>
    <w:rsid w:val="0080680A"/>
    <w:rsid w:val="00806DB2"/>
    <w:rsid w:val="00806E28"/>
    <w:rsid w:val="00807005"/>
    <w:rsid w:val="00807CEE"/>
    <w:rsid w:val="00810C92"/>
    <w:rsid w:val="00810EE2"/>
    <w:rsid w:val="00811334"/>
    <w:rsid w:val="0081136A"/>
    <w:rsid w:val="008120E6"/>
    <w:rsid w:val="00812368"/>
    <w:rsid w:val="008126D8"/>
    <w:rsid w:val="00813118"/>
    <w:rsid w:val="00813275"/>
    <w:rsid w:val="0081369D"/>
    <w:rsid w:val="00813A92"/>
    <w:rsid w:val="00813C43"/>
    <w:rsid w:val="008141CE"/>
    <w:rsid w:val="008147C1"/>
    <w:rsid w:val="00814C9C"/>
    <w:rsid w:val="00814D66"/>
    <w:rsid w:val="00814FAB"/>
    <w:rsid w:val="008158ED"/>
    <w:rsid w:val="00815FC3"/>
    <w:rsid w:val="008165D4"/>
    <w:rsid w:val="00816850"/>
    <w:rsid w:val="00816938"/>
    <w:rsid w:val="008171A0"/>
    <w:rsid w:val="00817AAE"/>
    <w:rsid w:val="00817D94"/>
    <w:rsid w:val="00817E11"/>
    <w:rsid w:val="00820588"/>
    <w:rsid w:val="00820617"/>
    <w:rsid w:val="00820993"/>
    <w:rsid w:val="00820A0E"/>
    <w:rsid w:val="00820B4C"/>
    <w:rsid w:val="00821097"/>
    <w:rsid w:val="008213AE"/>
    <w:rsid w:val="008213D3"/>
    <w:rsid w:val="008260E8"/>
    <w:rsid w:val="00826480"/>
    <w:rsid w:val="0082676B"/>
    <w:rsid w:val="008276D3"/>
    <w:rsid w:val="008309A4"/>
    <w:rsid w:val="00830B08"/>
    <w:rsid w:val="00830BB5"/>
    <w:rsid w:val="00831829"/>
    <w:rsid w:val="00832CE1"/>
    <w:rsid w:val="00832D47"/>
    <w:rsid w:val="0083309A"/>
    <w:rsid w:val="008343C3"/>
    <w:rsid w:val="00835983"/>
    <w:rsid w:val="00835BD4"/>
    <w:rsid w:val="0083616D"/>
    <w:rsid w:val="0083642D"/>
    <w:rsid w:val="008369FD"/>
    <w:rsid w:val="00836AFA"/>
    <w:rsid w:val="00837393"/>
    <w:rsid w:val="008378E8"/>
    <w:rsid w:val="0084052A"/>
    <w:rsid w:val="008405BC"/>
    <w:rsid w:val="00840CB3"/>
    <w:rsid w:val="00840D90"/>
    <w:rsid w:val="00842977"/>
    <w:rsid w:val="00843693"/>
    <w:rsid w:val="008436CD"/>
    <w:rsid w:val="008445C0"/>
    <w:rsid w:val="00844E11"/>
    <w:rsid w:val="0084551F"/>
    <w:rsid w:val="00845A45"/>
    <w:rsid w:val="00845E8C"/>
    <w:rsid w:val="008465F0"/>
    <w:rsid w:val="00847193"/>
    <w:rsid w:val="00847274"/>
    <w:rsid w:val="008504FE"/>
    <w:rsid w:val="008508CF"/>
    <w:rsid w:val="00851987"/>
    <w:rsid w:val="00851DC6"/>
    <w:rsid w:val="0085254B"/>
    <w:rsid w:val="0085266F"/>
    <w:rsid w:val="008539DF"/>
    <w:rsid w:val="00853AAB"/>
    <w:rsid w:val="00853BD0"/>
    <w:rsid w:val="008540EC"/>
    <w:rsid w:val="00854FB5"/>
    <w:rsid w:val="008554B5"/>
    <w:rsid w:val="00855B29"/>
    <w:rsid w:val="0085681C"/>
    <w:rsid w:val="00856F3D"/>
    <w:rsid w:val="00857072"/>
    <w:rsid w:val="00857285"/>
    <w:rsid w:val="00860884"/>
    <w:rsid w:val="00860D46"/>
    <w:rsid w:val="00861504"/>
    <w:rsid w:val="00861698"/>
    <w:rsid w:val="00861EBF"/>
    <w:rsid w:val="008627AA"/>
    <w:rsid w:val="00862A60"/>
    <w:rsid w:val="00862B32"/>
    <w:rsid w:val="00864218"/>
    <w:rsid w:val="0086599C"/>
    <w:rsid w:val="008661E5"/>
    <w:rsid w:val="0086637F"/>
    <w:rsid w:val="008665AE"/>
    <w:rsid w:val="00867842"/>
    <w:rsid w:val="00870164"/>
    <w:rsid w:val="00870269"/>
    <w:rsid w:val="008702AC"/>
    <w:rsid w:val="00870B0F"/>
    <w:rsid w:val="008711F6"/>
    <w:rsid w:val="0087134E"/>
    <w:rsid w:val="00871E57"/>
    <w:rsid w:val="00872085"/>
    <w:rsid w:val="008720D4"/>
    <w:rsid w:val="008724EC"/>
    <w:rsid w:val="008728A6"/>
    <w:rsid w:val="00872C3F"/>
    <w:rsid w:val="008731E7"/>
    <w:rsid w:val="008732BF"/>
    <w:rsid w:val="008733F5"/>
    <w:rsid w:val="0087473C"/>
    <w:rsid w:val="00874E36"/>
    <w:rsid w:val="00874EBC"/>
    <w:rsid w:val="00874FF7"/>
    <w:rsid w:val="00875485"/>
    <w:rsid w:val="00875614"/>
    <w:rsid w:val="00875615"/>
    <w:rsid w:val="00875D32"/>
    <w:rsid w:val="00875F0B"/>
    <w:rsid w:val="00875F9A"/>
    <w:rsid w:val="00876B33"/>
    <w:rsid w:val="00876B81"/>
    <w:rsid w:val="00876D75"/>
    <w:rsid w:val="00876D87"/>
    <w:rsid w:val="00876F17"/>
    <w:rsid w:val="00876F73"/>
    <w:rsid w:val="008772A1"/>
    <w:rsid w:val="00877950"/>
    <w:rsid w:val="00877E0C"/>
    <w:rsid w:val="00877FCD"/>
    <w:rsid w:val="00880A9F"/>
    <w:rsid w:val="00880CB4"/>
    <w:rsid w:val="00880CDD"/>
    <w:rsid w:val="00880D83"/>
    <w:rsid w:val="00881048"/>
    <w:rsid w:val="008818EA"/>
    <w:rsid w:val="00881A2B"/>
    <w:rsid w:val="00881C53"/>
    <w:rsid w:val="00882377"/>
    <w:rsid w:val="00882948"/>
    <w:rsid w:val="00882B77"/>
    <w:rsid w:val="008836BA"/>
    <w:rsid w:val="008840B8"/>
    <w:rsid w:val="0088465C"/>
    <w:rsid w:val="008846D9"/>
    <w:rsid w:val="00884CB8"/>
    <w:rsid w:val="00884CC8"/>
    <w:rsid w:val="008853F9"/>
    <w:rsid w:val="00885530"/>
    <w:rsid w:val="00885E2D"/>
    <w:rsid w:val="00885EEA"/>
    <w:rsid w:val="00885EEF"/>
    <w:rsid w:val="00886189"/>
    <w:rsid w:val="00886519"/>
    <w:rsid w:val="00887209"/>
    <w:rsid w:val="00887D3F"/>
    <w:rsid w:val="008900CA"/>
    <w:rsid w:val="008902F9"/>
    <w:rsid w:val="008911B7"/>
    <w:rsid w:val="00891D8E"/>
    <w:rsid w:val="00891F92"/>
    <w:rsid w:val="00892493"/>
    <w:rsid w:val="00893768"/>
    <w:rsid w:val="00893807"/>
    <w:rsid w:val="00893813"/>
    <w:rsid w:val="00893B28"/>
    <w:rsid w:val="00894C1E"/>
    <w:rsid w:val="00894C98"/>
    <w:rsid w:val="00894EF0"/>
    <w:rsid w:val="00895406"/>
    <w:rsid w:val="00895547"/>
    <w:rsid w:val="00895AB7"/>
    <w:rsid w:val="00896D35"/>
    <w:rsid w:val="00897059"/>
    <w:rsid w:val="00897AED"/>
    <w:rsid w:val="008A01DE"/>
    <w:rsid w:val="008A1006"/>
    <w:rsid w:val="008A130C"/>
    <w:rsid w:val="008A240E"/>
    <w:rsid w:val="008A2AC8"/>
    <w:rsid w:val="008A2D9B"/>
    <w:rsid w:val="008A31BF"/>
    <w:rsid w:val="008A4388"/>
    <w:rsid w:val="008A4412"/>
    <w:rsid w:val="008A48CD"/>
    <w:rsid w:val="008A4C1C"/>
    <w:rsid w:val="008A5602"/>
    <w:rsid w:val="008A6D6F"/>
    <w:rsid w:val="008A6F2F"/>
    <w:rsid w:val="008A703D"/>
    <w:rsid w:val="008A7189"/>
    <w:rsid w:val="008A77CB"/>
    <w:rsid w:val="008A7A64"/>
    <w:rsid w:val="008A7BD7"/>
    <w:rsid w:val="008B0816"/>
    <w:rsid w:val="008B0B45"/>
    <w:rsid w:val="008B0BB1"/>
    <w:rsid w:val="008B13D2"/>
    <w:rsid w:val="008B18BB"/>
    <w:rsid w:val="008B216E"/>
    <w:rsid w:val="008B2331"/>
    <w:rsid w:val="008B2942"/>
    <w:rsid w:val="008B29F9"/>
    <w:rsid w:val="008B2ADF"/>
    <w:rsid w:val="008B2E9E"/>
    <w:rsid w:val="008B341C"/>
    <w:rsid w:val="008B3573"/>
    <w:rsid w:val="008B38EB"/>
    <w:rsid w:val="008B50A6"/>
    <w:rsid w:val="008B5B43"/>
    <w:rsid w:val="008B5DC3"/>
    <w:rsid w:val="008B7B11"/>
    <w:rsid w:val="008B7F46"/>
    <w:rsid w:val="008C00B3"/>
    <w:rsid w:val="008C0C9C"/>
    <w:rsid w:val="008C0E18"/>
    <w:rsid w:val="008C13D8"/>
    <w:rsid w:val="008C218B"/>
    <w:rsid w:val="008C2574"/>
    <w:rsid w:val="008C2A70"/>
    <w:rsid w:val="008C2E14"/>
    <w:rsid w:val="008C33C9"/>
    <w:rsid w:val="008C369C"/>
    <w:rsid w:val="008C396C"/>
    <w:rsid w:val="008C3C29"/>
    <w:rsid w:val="008C4803"/>
    <w:rsid w:val="008C51F5"/>
    <w:rsid w:val="008C560A"/>
    <w:rsid w:val="008C5A37"/>
    <w:rsid w:val="008C5EDB"/>
    <w:rsid w:val="008C5F02"/>
    <w:rsid w:val="008C5F8B"/>
    <w:rsid w:val="008C63CA"/>
    <w:rsid w:val="008C7AF7"/>
    <w:rsid w:val="008D1DF8"/>
    <w:rsid w:val="008D2144"/>
    <w:rsid w:val="008D2B05"/>
    <w:rsid w:val="008D2F6C"/>
    <w:rsid w:val="008D3E00"/>
    <w:rsid w:val="008D558C"/>
    <w:rsid w:val="008D55AF"/>
    <w:rsid w:val="008D56B9"/>
    <w:rsid w:val="008D5765"/>
    <w:rsid w:val="008D5E55"/>
    <w:rsid w:val="008D69A4"/>
    <w:rsid w:val="008D6A73"/>
    <w:rsid w:val="008D7171"/>
    <w:rsid w:val="008D7871"/>
    <w:rsid w:val="008D7BA4"/>
    <w:rsid w:val="008D7C45"/>
    <w:rsid w:val="008E060E"/>
    <w:rsid w:val="008E06C1"/>
    <w:rsid w:val="008E1944"/>
    <w:rsid w:val="008E223E"/>
    <w:rsid w:val="008E264A"/>
    <w:rsid w:val="008E2A9D"/>
    <w:rsid w:val="008E2B60"/>
    <w:rsid w:val="008E2E36"/>
    <w:rsid w:val="008E31E5"/>
    <w:rsid w:val="008E32A0"/>
    <w:rsid w:val="008E3F50"/>
    <w:rsid w:val="008E43C5"/>
    <w:rsid w:val="008E47DE"/>
    <w:rsid w:val="008E59F1"/>
    <w:rsid w:val="008E5A03"/>
    <w:rsid w:val="008E5C3A"/>
    <w:rsid w:val="008E5C85"/>
    <w:rsid w:val="008E6116"/>
    <w:rsid w:val="008E67DC"/>
    <w:rsid w:val="008E7789"/>
    <w:rsid w:val="008E79DF"/>
    <w:rsid w:val="008E7F46"/>
    <w:rsid w:val="008E7FA3"/>
    <w:rsid w:val="008F038A"/>
    <w:rsid w:val="008F0AB4"/>
    <w:rsid w:val="008F110E"/>
    <w:rsid w:val="008F12FE"/>
    <w:rsid w:val="008F1D47"/>
    <w:rsid w:val="008F25F3"/>
    <w:rsid w:val="008F2AB8"/>
    <w:rsid w:val="008F2B78"/>
    <w:rsid w:val="008F2E57"/>
    <w:rsid w:val="008F3EF9"/>
    <w:rsid w:val="008F482F"/>
    <w:rsid w:val="008F4B48"/>
    <w:rsid w:val="008F5049"/>
    <w:rsid w:val="008F5A06"/>
    <w:rsid w:val="008F62F1"/>
    <w:rsid w:val="008F6336"/>
    <w:rsid w:val="008F6402"/>
    <w:rsid w:val="008F6F7A"/>
    <w:rsid w:val="008F7147"/>
    <w:rsid w:val="008F72B3"/>
    <w:rsid w:val="00900E1E"/>
    <w:rsid w:val="00901222"/>
    <w:rsid w:val="00901270"/>
    <w:rsid w:val="009015E6"/>
    <w:rsid w:val="00901970"/>
    <w:rsid w:val="00901C37"/>
    <w:rsid w:val="00901FDB"/>
    <w:rsid w:val="0090205C"/>
    <w:rsid w:val="009021CE"/>
    <w:rsid w:val="009023D1"/>
    <w:rsid w:val="009030FC"/>
    <w:rsid w:val="0090509E"/>
    <w:rsid w:val="0090702A"/>
    <w:rsid w:val="00907646"/>
    <w:rsid w:val="0091058E"/>
    <w:rsid w:val="009108A5"/>
    <w:rsid w:val="00910E66"/>
    <w:rsid w:val="00910EA8"/>
    <w:rsid w:val="0091157A"/>
    <w:rsid w:val="009115EE"/>
    <w:rsid w:val="00912601"/>
    <w:rsid w:val="00912603"/>
    <w:rsid w:val="0091325F"/>
    <w:rsid w:val="009133EB"/>
    <w:rsid w:val="0091349E"/>
    <w:rsid w:val="00913970"/>
    <w:rsid w:val="00913EC6"/>
    <w:rsid w:val="00914038"/>
    <w:rsid w:val="009154CB"/>
    <w:rsid w:val="0091579C"/>
    <w:rsid w:val="00915D2D"/>
    <w:rsid w:val="009164FD"/>
    <w:rsid w:val="00916638"/>
    <w:rsid w:val="00916B58"/>
    <w:rsid w:val="00916CB8"/>
    <w:rsid w:val="00916F83"/>
    <w:rsid w:val="0092141A"/>
    <w:rsid w:val="00921E01"/>
    <w:rsid w:val="00922A59"/>
    <w:rsid w:val="009242DF"/>
    <w:rsid w:val="009245E9"/>
    <w:rsid w:val="00924757"/>
    <w:rsid w:val="009249EB"/>
    <w:rsid w:val="00924C9D"/>
    <w:rsid w:val="00925A36"/>
    <w:rsid w:val="00925BF9"/>
    <w:rsid w:val="00925F5A"/>
    <w:rsid w:val="00926007"/>
    <w:rsid w:val="00926349"/>
    <w:rsid w:val="00926572"/>
    <w:rsid w:val="00926E14"/>
    <w:rsid w:val="009271B5"/>
    <w:rsid w:val="0092795F"/>
    <w:rsid w:val="009279F9"/>
    <w:rsid w:val="00927B30"/>
    <w:rsid w:val="00930331"/>
    <w:rsid w:val="0093049B"/>
    <w:rsid w:val="009315D3"/>
    <w:rsid w:val="009316CB"/>
    <w:rsid w:val="0093186A"/>
    <w:rsid w:val="009333D4"/>
    <w:rsid w:val="00933426"/>
    <w:rsid w:val="009334E6"/>
    <w:rsid w:val="00933CD2"/>
    <w:rsid w:val="00933DC3"/>
    <w:rsid w:val="00933E1A"/>
    <w:rsid w:val="00933F5C"/>
    <w:rsid w:val="00934320"/>
    <w:rsid w:val="009348EB"/>
    <w:rsid w:val="00934A2F"/>
    <w:rsid w:val="00935F51"/>
    <w:rsid w:val="009361B1"/>
    <w:rsid w:val="00936432"/>
    <w:rsid w:val="0093648D"/>
    <w:rsid w:val="009373D6"/>
    <w:rsid w:val="00937720"/>
    <w:rsid w:val="00937A89"/>
    <w:rsid w:val="0094028A"/>
    <w:rsid w:val="0094067B"/>
    <w:rsid w:val="00940721"/>
    <w:rsid w:val="00940768"/>
    <w:rsid w:val="00940C44"/>
    <w:rsid w:val="0094194E"/>
    <w:rsid w:val="00942831"/>
    <w:rsid w:val="00942AE6"/>
    <w:rsid w:val="00942E14"/>
    <w:rsid w:val="0094316B"/>
    <w:rsid w:val="009450AF"/>
    <w:rsid w:val="00945395"/>
    <w:rsid w:val="009456AA"/>
    <w:rsid w:val="00945FF4"/>
    <w:rsid w:val="00946143"/>
    <w:rsid w:val="00946936"/>
    <w:rsid w:val="00946D22"/>
    <w:rsid w:val="009472F6"/>
    <w:rsid w:val="0094732C"/>
    <w:rsid w:val="009477B2"/>
    <w:rsid w:val="00947A45"/>
    <w:rsid w:val="00947A91"/>
    <w:rsid w:val="00950164"/>
    <w:rsid w:val="009503E4"/>
    <w:rsid w:val="00950899"/>
    <w:rsid w:val="00951F7C"/>
    <w:rsid w:val="009520C8"/>
    <w:rsid w:val="009528AA"/>
    <w:rsid w:val="00952E1A"/>
    <w:rsid w:val="0095336D"/>
    <w:rsid w:val="00953857"/>
    <w:rsid w:val="00953C0B"/>
    <w:rsid w:val="00954018"/>
    <w:rsid w:val="0095449D"/>
    <w:rsid w:val="00954593"/>
    <w:rsid w:val="00954667"/>
    <w:rsid w:val="00954C76"/>
    <w:rsid w:val="00954F09"/>
    <w:rsid w:val="00955193"/>
    <w:rsid w:val="00955761"/>
    <w:rsid w:val="009557F6"/>
    <w:rsid w:val="00955F98"/>
    <w:rsid w:val="00956637"/>
    <w:rsid w:val="00956CE8"/>
    <w:rsid w:val="00956E63"/>
    <w:rsid w:val="00957484"/>
    <w:rsid w:val="00957A55"/>
    <w:rsid w:val="00957B57"/>
    <w:rsid w:val="009605D9"/>
    <w:rsid w:val="00960A5F"/>
    <w:rsid w:val="009610A2"/>
    <w:rsid w:val="009620F3"/>
    <w:rsid w:val="009625CD"/>
    <w:rsid w:val="009635EA"/>
    <w:rsid w:val="00963682"/>
    <w:rsid w:val="00965CA4"/>
    <w:rsid w:val="00966115"/>
    <w:rsid w:val="00966405"/>
    <w:rsid w:val="009671A5"/>
    <w:rsid w:val="0096731A"/>
    <w:rsid w:val="009678BB"/>
    <w:rsid w:val="00967B9E"/>
    <w:rsid w:val="009706B6"/>
    <w:rsid w:val="00970EA0"/>
    <w:rsid w:val="009715A0"/>
    <w:rsid w:val="00971CFB"/>
    <w:rsid w:val="00971FE1"/>
    <w:rsid w:val="009722BF"/>
    <w:rsid w:val="009728A4"/>
    <w:rsid w:val="00972C47"/>
    <w:rsid w:val="009744FE"/>
    <w:rsid w:val="00974BCB"/>
    <w:rsid w:val="00974CE9"/>
    <w:rsid w:val="0097587A"/>
    <w:rsid w:val="00975C03"/>
    <w:rsid w:val="00975C56"/>
    <w:rsid w:val="00975DC4"/>
    <w:rsid w:val="0097628B"/>
    <w:rsid w:val="00976A74"/>
    <w:rsid w:val="00977136"/>
    <w:rsid w:val="0097749F"/>
    <w:rsid w:val="00977C91"/>
    <w:rsid w:val="00977D1E"/>
    <w:rsid w:val="00977D34"/>
    <w:rsid w:val="00980232"/>
    <w:rsid w:val="0098054C"/>
    <w:rsid w:val="0098142C"/>
    <w:rsid w:val="00981AE2"/>
    <w:rsid w:val="00982078"/>
    <w:rsid w:val="00982292"/>
    <w:rsid w:val="009824D0"/>
    <w:rsid w:val="009828B4"/>
    <w:rsid w:val="00982DA3"/>
    <w:rsid w:val="009840DF"/>
    <w:rsid w:val="00984FD7"/>
    <w:rsid w:val="0098578B"/>
    <w:rsid w:val="0098652C"/>
    <w:rsid w:val="00986977"/>
    <w:rsid w:val="00986C0A"/>
    <w:rsid w:val="00987AFD"/>
    <w:rsid w:val="009921D7"/>
    <w:rsid w:val="00992418"/>
    <w:rsid w:val="00993027"/>
    <w:rsid w:val="00993DF5"/>
    <w:rsid w:val="009941A3"/>
    <w:rsid w:val="00994573"/>
    <w:rsid w:val="00994A4C"/>
    <w:rsid w:val="00995405"/>
    <w:rsid w:val="00995C8B"/>
    <w:rsid w:val="00995E24"/>
    <w:rsid w:val="00996E61"/>
    <w:rsid w:val="009972F3"/>
    <w:rsid w:val="009975EA"/>
    <w:rsid w:val="00997C19"/>
    <w:rsid w:val="00997E83"/>
    <w:rsid w:val="009A00DB"/>
    <w:rsid w:val="009A0531"/>
    <w:rsid w:val="009A0A6F"/>
    <w:rsid w:val="009A124B"/>
    <w:rsid w:val="009A214A"/>
    <w:rsid w:val="009A282E"/>
    <w:rsid w:val="009A2839"/>
    <w:rsid w:val="009A2C93"/>
    <w:rsid w:val="009A2E13"/>
    <w:rsid w:val="009A3315"/>
    <w:rsid w:val="009A376D"/>
    <w:rsid w:val="009A3BC5"/>
    <w:rsid w:val="009A4125"/>
    <w:rsid w:val="009A41E0"/>
    <w:rsid w:val="009A467E"/>
    <w:rsid w:val="009A4AF9"/>
    <w:rsid w:val="009A50C3"/>
    <w:rsid w:val="009A5727"/>
    <w:rsid w:val="009A5ADA"/>
    <w:rsid w:val="009A5B1C"/>
    <w:rsid w:val="009A7CE0"/>
    <w:rsid w:val="009B0CC9"/>
    <w:rsid w:val="009B1A3A"/>
    <w:rsid w:val="009B1AE5"/>
    <w:rsid w:val="009B1CA5"/>
    <w:rsid w:val="009B3F55"/>
    <w:rsid w:val="009B4103"/>
    <w:rsid w:val="009B423A"/>
    <w:rsid w:val="009B485C"/>
    <w:rsid w:val="009B4D5F"/>
    <w:rsid w:val="009B4F22"/>
    <w:rsid w:val="009B5180"/>
    <w:rsid w:val="009B522B"/>
    <w:rsid w:val="009B54E8"/>
    <w:rsid w:val="009B56AB"/>
    <w:rsid w:val="009B58FE"/>
    <w:rsid w:val="009B6434"/>
    <w:rsid w:val="009B66B0"/>
    <w:rsid w:val="009B7916"/>
    <w:rsid w:val="009B7DA1"/>
    <w:rsid w:val="009C016D"/>
    <w:rsid w:val="009C0267"/>
    <w:rsid w:val="009C0757"/>
    <w:rsid w:val="009C21A3"/>
    <w:rsid w:val="009C2376"/>
    <w:rsid w:val="009C25DD"/>
    <w:rsid w:val="009C267E"/>
    <w:rsid w:val="009C2B18"/>
    <w:rsid w:val="009C2C97"/>
    <w:rsid w:val="009C3515"/>
    <w:rsid w:val="009C3A37"/>
    <w:rsid w:val="009C4123"/>
    <w:rsid w:val="009C44F7"/>
    <w:rsid w:val="009C4D24"/>
    <w:rsid w:val="009C4D92"/>
    <w:rsid w:val="009C5180"/>
    <w:rsid w:val="009C600D"/>
    <w:rsid w:val="009C6B18"/>
    <w:rsid w:val="009C6EB9"/>
    <w:rsid w:val="009C7484"/>
    <w:rsid w:val="009D07D3"/>
    <w:rsid w:val="009D0846"/>
    <w:rsid w:val="009D1426"/>
    <w:rsid w:val="009D1D34"/>
    <w:rsid w:val="009D2E5D"/>
    <w:rsid w:val="009D375E"/>
    <w:rsid w:val="009D39EE"/>
    <w:rsid w:val="009D3AB2"/>
    <w:rsid w:val="009D3ED2"/>
    <w:rsid w:val="009D3F1A"/>
    <w:rsid w:val="009D4379"/>
    <w:rsid w:val="009D45CE"/>
    <w:rsid w:val="009D555A"/>
    <w:rsid w:val="009D5A91"/>
    <w:rsid w:val="009D70D5"/>
    <w:rsid w:val="009D75CD"/>
    <w:rsid w:val="009D7AA8"/>
    <w:rsid w:val="009D7C34"/>
    <w:rsid w:val="009E126A"/>
    <w:rsid w:val="009E1A2F"/>
    <w:rsid w:val="009E1E69"/>
    <w:rsid w:val="009E30E1"/>
    <w:rsid w:val="009E349B"/>
    <w:rsid w:val="009E3948"/>
    <w:rsid w:val="009E3B75"/>
    <w:rsid w:val="009E3CEF"/>
    <w:rsid w:val="009E48B2"/>
    <w:rsid w:val="009E4B1A"/>
    <w:rsid w:val="009E4B26"/>
    <w:rsid w:val="009E5BA9"/>
    <w:rsid w:val="009E62FD"/>
    <w:rsid w:val="009E65FD"/>
    <w:rsid w:val="009E6855"/>
    <w:rsid w:val="009E6E50"/>
    <w:rsid w:val="009E7B34"/>
    <w:rsid w:val="009F01BD"/>
    <w:rsid w:val="009F125E"/>
    <w:rsid w:val="009F16CA"/>
    <w:rsid w:val="009F17AD"/>
    <w:rsid w:val="009F1E01"/>
    <w:rsid w:val="009F2D43"/>
    <w:rsid w:val="009F3822"/>
    <w:rsid w:val="009F3893"/>
    <w:rsid w:val="009F3E55"/>
    <w:rsid w:val="009F4140"/>
    <w:rsid w:val="009F46E1"/>
    <w:rsid w:val="009F4800"/>
    <w:rsid w:val="009F4989"/>
    <w:rsid w:val="009F4E5A"/>
    <w:rsid w:val="009F5103"/>
    <w:rsid w:val="009F56E1"/>
    <w:rsid w:val="009F6507"/>
    <w:rsid w:val="009F6770"/>
    <w:rsid w:val="009F6F29"/>
    <w:rsid w:val="009F7ACF"/>
    <w:rsid w:val="009F7E14"/>
    <w:rsid w:val="00A00BB9"/>
    <w:rsid w:val="00A00C73"/>
    <w:rsid w:val="00A01283"/>
    <w:rsid w:val="00A01379"/>
    <w:rsid w:val="00A018C5"/>
    <w:rsid w:val="00A01922"/>
    <w:rsid w:val="00A02DA8"/>
    <w:rsid w:val="00A03053"/>
    <w:rsid w:val="00A03202"/>
    <w:rsid w:val="00A046D2"/>
    <w:rsid w:val="00A0473D"/>
    <w:rsid w:val="00A047FF"/>
    <w:rsid w:val="00A048CD"/>
    <w:rsid w:val="00A04904"/>
    <w:rsid w:val="00A0549A"/>
    <w:rsid w:val="00A0619C"/>
    <w:rsid w:val="00A0636A"/>
    <w:rsid w:val="00A072B5"/>
    <w:rsid w:val="00A07513"/>
    <w:rsid w:val="00A07515"/>
    <w:rsid w:val="00A0798A"/>
    <w:rsid w:val="00A10404"/>
    <w:rsid w:val="00A108A8"/>
    <w:rsid w:val="00A10EEC"/>
    <w:rsid w:val="00A11272"/>
    <w:rsid w:val="00A1142B"/>
    <w:rsid w:val="00A1170E"/>
    <w:rsid w:val="00A117E0"/>
    <w:rsid w:val="00A118D2"/>
    <w:rsid w:val="00A11AB1"/>
    <w:rsid w:val="00A11B08"/>
    <w:rsid w:val="00A127C0"/>
    <w:rsid w:val="00A127F4"/>
    <w:rsid w:val="00A129B6"/>
    <w:rsid w:val="00A12AFE"/>
    <w:rsid w:val="00A12B6D"/>
    <w:rsid w:val="00A13285"/>
    <w:rsid w:val="00A1398C"/>
    <w:rsid w:val="00A1470D"/>
    <w:rsid w:val="00A14A99"/>
    <w:rsid w:val="00A14D7D"/>
    <w:rsid w:val="00A155BF"/>
    <w:rsid w:val="00A156F0"/>
    <w:rsid w:val="00A16423"/>
    <w:rsid w:val="00A16C2B"/>
    <w:rsid w:val="00A16F21"/>
    <w:rsid w:val="00A17682"/>
    <w:rsid w:val="00A176D5"/>
    <w:rsid w:val="00A177DF"/>
    <w:rsid w:val="00A20E55"/>
    <w:rsid w:val="00A21304"/>
    <w:rsid w:val="00A21972"/>
    <w:rsid w:val="00A220AC"/>
    <w:rsid w:val="00A22BB2"/>
    <w:rsid w:val="00A235AD"/>
    <w:rsid w:val="00A23E0A"/>
    <w:rsid w:val="00A240A8"/>
    <w:rsid w:val="00A2451D"/>
    <w:rsid w:val="00A24845"/>
    <w:rsid w:val="00A25312"/>
    <w:rsid w:val="00A25367"/>
    <w:rsid w:val="00A2537A"/>
    <w:rsid w:val="00A255CE"/>
    <w:rsid w:val="00A25830"/>
    <w:rsid w:val="00A25960"/>
    <w:rsid w:val="00A26219"/>
    <w:rsid w:val="00A2621F"/>
    <w:rsid w:val="00A26269"/>
    <w:rsid w:val="00A26763"/>
    <w:rsid w:val="00A26871"/>
    <w:rsid w:val="00A306B8"/>
    <w:rsid w:val="00A30759"/>
    <w:rsid w:val="00A30853"/>
    <w:rsid w:val="00A30A2A"/>
    <w:rsid w:val="00A30A2D"/>
    <w:rsid w:val="00A3105A"/>
    <w:rsid w:val="00A322C2"/>
    <w:rsid w:val="00A32F89"/>
    <w:rsid w:val="00A33048"/>
    <w:rsid w:val="00A34293"/>
    <w:rsid w:val="00A34540"/>
    <w:rsid w:val="00A34860"/>
    <w:rsid w:val="00A349DE"/>
    <w:rsid w:val="00A354F6"/>
    <w:rsid w:val="00A35A5F"/>
    <w:rsid w:val="00A35AEE"/>
    <w:rsid w:val="00A35D1E"/>
    <w:rsid w:val="00A35DF4"/>
    <w:rsid w:val="00A36986"/>
    <w:rsid w:val="00A3768A"/>
    <w:rsid w:val="00A376F1"/>
    <w:rsid w:val="00A37B71"/>
    <w:rsid w:val="00A37BC6"/>
    <w:rsid w:val="00A4003A"/>
    <w:rsid w:val="00A40A92"/>
    <w:rsid w:val="00A41455"/>
    <w:rsid w:val="00A41D36"/>
    <w:rsid w:val="00A425AB"/>
    <w:rsid w:val="00A42B24"/>
    <w:rsid w:val="00A42E17"/>
    <w:rsid w:val="00A432FE"/>
    <w:rsid w:val="00A439BD"/>
    <w:rsid w:val="00A43E3D"/>
    <w:rsid w:val="00A440F5"/>
    <w:rsid w:val="00A44397"/>
    <w:rsid w:val="00A44587"/>
    <w:rsid w:val="00A44D31"/>
    <w:rsid w:val="00A45774"/>
    <w:rsid w:val="00A45B3D"/>
    <w:rsid w:val="00A45FC7"/>
    <w:rsid w:val="00A46D27"/>
    <w:rsid w:val="00A50AD4"/>
    <w:rsid w:val="00A510D3"/>
    <w:rsid w:val="00A511C0"/>
    <w:rsid w:val="00A512A5"/>
    <w:rsid w:val="00A515D8"/>
    <w:rsid w:val="00A52B05"/>
    <w:rsid w:val="00A5377D"/>
    <w:rsid w:val="00A5380C"/>
    <w:rsid w:val="00A5442E"/>
    <w:rsid w:val="00A558D2"/>
    <w:rsid w:val="00A55BF0"/>
    <w:rsid w:val="00A56397"/>
    <w:rsid w:val="00A563B0"/>
    <w:rsid w:val="00A563CB"/>
    <w:rsid w:val="00A57180"/>
    <w:rsid w:val="00A5768F"/>
    <w:rsid w:val="00A577A6"/>
    <w:rsid w:val="00A57878"/>
    <w:rsid w:val="00A57B7B"/>
    <w:rsid w:val="00A60042"/>
    <w:rsid w:val="00A60325"/>
    <w:rsid w:val="00A606EC"/>
    <w:rsid w:val="00A60E28"/>
    <w:rsid w:val="00A61290"/>
    <w:rsid w:val="00A6174F"/>
    <w:rsid w:val="00A61CEB"/>
    <w:rsid w:val="00A61D7A"/>
    <w:rsid w:val="00A61EFD"/>
    <w:rsid w:val="00A61F23"/>
    <w:rsid w:val="00A626C4"/>
    <w:rsid w:val="00A62ED2"/>
    <w:rsid w:val="00A63EAD"/>
    <w:rsid w:val="00A6459C"/>
    <w:rsid w:val="00A6462F"/>
    <w:rsid w:val="00A64BC6"/>
    <w:rsid w:val="00A64BCB"/>
    <w:rsid w:val="00A65B03"/>
    <w:rsid w:val="00A66863"/>
    <w:rsid w:val="00A66EE0"/>
    <w:rsid w:val="00A66F6A"/>
    <w:rsid w:val="00A67044"/>
    <w:rsid w:val="00A705A3"/>
    <w:rsid w:val="00A7094B"/>
    <w:rsid w:val="00A710AE"/>
    <w:rsid w:val="00A7217A"/>
    <w:rsid w:val="00A72867"/>
    <w:rsid w:val="00A72F75"/>
    <w:rsid w:val="00A744E3"/>
    <w:rsid w:val="00A750C2"/>
    <w:rsid w:val="00A75679"/>
    <w:rsid w:val="00A75DBA"/>
    <w:rsid w:val="00A76F14"/>
    <w:rsid w:val="00A8005B"/>
    <w:rsid w:val="00A80BE2"/>
    <w:rsid w:val="00A80DE3"/>
    <w:rsid w:val="00A80E21"/>
    <w:rsid w:val="00A81165"/>
    <w:rsid w:val="00A81445"/>
    <w:rsid w:val="00A818E7"/>
    <w:rsid w:val="00A81A38"/>
    <w:rsid w:val="00A81F51"/>
    <w:rsid w:val="00A821A9"/>
    <w:rsid w:val="00A82281"/>
    <w:rsid w:val="00A8278A"/>
    <w:rsid w:val="00A8321F"/>
    <w:rsid w:val="00A83FF8"/>
    <w:rsid w:val="00A843DB"/>
    <w:rsid w:val="00A84E77"/>
    <w:rsid w:val="00A86049"/>
    <w:rsid w:val="00A86491"/>
    <w:rsid w:val="00A864F9"/>
    <w:rsid w:val="00A869D3"/>
    <w:rsid w:val="00A870FE"/>
    <w:rsid w:val="00A900B9"/>
    <w:rsid w:val="00A903BF"/>
    <w:rsid w:val="00A9057C"/>
    <w:rsid w:val="00A90618"/>
    <w:rsid w:val="00A91566"/>
    <w:rsid w:val="00A926C6"/>
    <w:rsid w:val="00A92972"/>
    <w:rsid w:val="00A92EAC"/>
    <w:rsid w:val="00A933BD"/>
    <w:rsid w:val="00A93E54"/>
    <w:rsid w:val="00A95220"/>
    <w:rsid w:val="00A955E2"/>
    <w:rsid w:val="00A95844"/>
    <w:rsid w:val="00A960B1"/>
    <w:rsid w:val="00A964C3"/>
    <w:rsid w:val="00A96B2E"/>
    <w:rsid w:val="00A96CF7"/>
    <w:rsid w:val="00A970BE"/>
    <w:rsid w:val="00A9730B"/>
    <w:rsid w:val="00A97397"/>
    <w:rsid w:val="00A973C8"/>
    <w:rsid w:val="00AA0095"/>
    <w:rsid w:val="00AA0DFF"/>
    <w:rsid w:val="00AA0FE8"/>
    <w:rsid w:val="00AA1303"/>
    <w:rsid w:val="00AA17C5"/>
    <w:rsid w:val="00AA1963"/>
    <w:rsid w:val="00AA25B0"/>
    <w:rsid w:val="00AA2B96"/>
    <w:rsid w:val="00AA3245"/>
    <w:rsid w:val="00AA34A0"/>
    <w:rsid w:val="00AA38CA"/>
    <w:rsid w:val="00AA3B44"/>
    <w:rsid w:val="00AA4089"/>
    <w:rsid w:val="00AA4465"/>
    <w:rsid w:val="00AA4519"/>
    <w:rsid w:val="00AA5526"/>
    <w:rsid w:val="00AA5DC7"/>
    <w:rsid w:val="00AA684E"/>
    <w:rsid w:val="00AA6F27"/>
    <w:rsid w:val="00AA7C2B"/>
    <w:rsid w:val="00AB0201"/>
    <w:rsid w:val="00AB06F6"/>
    <w:rsid w:val="00AB118A"/>
    <w:rsid w:val="00AB1C20"/>
    <w:rsid w:val="00AB1DF1"/>
    <w:rsid w:val="00AB28AB"/>
    <w:rsid w:val="00AB28F3"/>
    <w:rsid w:val="00AB2BB9"/>
    <w:rsid w:val="00AB2D27"/>
    <w:rsid w:val="00AB348C"/>
    <w:rsid w:val="00AB3E4C"/>
    <w:rsid w:val="00AB3F91"/>
    <w:rsid w:val="00AB46B7"/>
    <w:rsid w:val="00AB505F"/>
    <w:rsid w:val="00AB5946"/>
    <w:rsid w:val="00AB61CA"/>
    <w:rsid w:val="00AB6425"/>
    <w:rsid w:val="00AC000E"/>
    <w:rsid w:val="00AC006B"/>
    <w:rsid w:val="00AC0226"/>
    <w:rsid w:val="00AC09AD"/>
    <w:rsid w:val="00AC0ACA"/>
    <w:rsid w:val="00AC134D"/>
    <w:rsid w:val="00AC14D9"/>
    <w:rsid w:val="00AC1DDB"/>
    <w:rsid w:val="00AC20EC"/>
    <w:rsid w:val="00AC24E2"/>
    <w:rsid w:val="00AC25B5"/>
    <w:rsid w:val="00AC2686"/>
    <w:rsid w:val="00AC2688"/>
    <w:rsid w:val="00AC2C71"/>
    <w:rsid w:val="00AC2E76"/>
    <w:rsid w:val="00AC340D"/>
    <w:rsid w:val="00AC34BD"/>
    <w:rsid w:val="00AC36E0"/>
    <w:rsid w:val="00AC376D"/>
    <w:rsid w:val="00AC3776"/>
    <w:rsid w:val="00AC3A2A"/>
    <w:rsid w:val="00AC3CBE"/>
    <w:rsid w:val="00AC466F"/>
    <w:rsid w:val="00AC4C24"/>
    <w:rsid w:val="00AC52F3"/>
    <w:rsid w:val="00AC68D9"/>
    <w:rsid w:val="00AC68E2"/>
    <w:rsid w:val="00AC6A42"/>
    <w:rsid w:val="00AC72C8"/>
    <w:rsid w:val="00AC732F"/>
    <w:rsid w:val="00AD058F"/>
    <w:rsid w:val="00AD05D7"/>
    <w:rsid w:val="00AD064C"/>
    <w:rsid w:val="00AD0822"/>
    <w:rsid w:val="00AD088E"/>
    <w:rsid w:val="00AD0BA3"/>
    <w:rsid w:val="00AD0CB3"/>
    <w:rsid w:val="00AD1EAD"/>
    <w:rsid w:val="00AD1F48"/>
    <w:rsid w:val="00AD20C5"/>
    <w:rsid w:val="00AD24D0"/>
    <w:rsid w:val="00AD254F"/>
    <w:rsid w:val="00AD2AD6"/>
    <w:rsid w:val="00AD33C2"/>
    <w:rsid w:val="00AD34B6"/>
    <w:rsid w:val="00AD34DD"/>
    <w:rsid w:val="00AD3CCD"/>
    <w:rsid w:val="00AD41B3"/>
    <w:rsid w:val="00AD51E4"/>
    <w:rsid w:val="00AD567A"/>
    <w:rsid w:val="00AD648E"/>
    <w:rsid w:val="00AD7443"/>
    <w:rsid w:val="00AD7956"/>
    <w:rsid w:val="00AE0B22"/>
    <w:rsid w:val="00AE0C3B"/>
    <w:rsid w:val="00AE0CE7"/>
    <w:rsid w:val="00AE1944"/>
    <w:rsid w:val="00AE1BE0"/>
    <w:rsid w:val="00AE3205"/>
    <w:rsid w:val="00AE3E5D"/>
    <w:rsid w:val="00AE3EAA"/>
    <w:rsid w:val="00AE3FEB"/>
    <w:rsid w:val="00AE420A"/>
    <w:rsid w:val="00AE425F"/>
    <w:rsid w:val="00AE47E2"/>
    <w:rsid w:val="00AE571A"/>
    <w:rsid w:val="00AE5E75"/>
    <w:rsid w:val="00AE604C"/>
    <w:rsid w:val="00AE6648"/>
    <w:rsid w:val="00AE6B62"/>
    <w:rsid w:val="00AE74FD"/>
    <w:rsid w:val="00AF0921"/>
    <w:rsid w:val="00AF0D3B"/>
    <w:rsid w:val="00AF152F"/>
    <w:rsid w:val="00AF24BE"/>
    <w:rsid w:val="00AF31BD"/>
    <w:rsid w:val="00AF329E"/>
    <w:rsid w:val="00AF3FEB"/>
    <w:rsid w:val="00AF486E"/>
    <w:rsid w:val="00AF48EE"/>
    <w:rsid w:val="00AF4CE2"/>
    <w:rsid w:val="00AF534C"/>
    <w:rsid w:val="00AF59E8"/>
    <w:rsid w:val="00AF5F6C"/>
    <w:rsid w:val="00AF6173"/>
    <w:rsid w:val="00AF6349"/>
    <w:rsid w:val="00AF6743"/>
    <w:rsid w:val="00AF6FA0"/>
    <w:rsid w:val="00AF7DD7"/>
    <w:rsid w:val="00AF7E20"/>
    <w:rsid w:val="00B00225"/>
    <w:rsid w:val="00B00813"/>
    <w:rsid w:val="00B009B5"/>
    <w:rsid w:val="00B00C48"/>
    <w:rsid w:val="00B0118A"/>
    <w:rsid w:val="00B01336"/>
    <w:rsid w:val="00B01396"/>
    <w:rsid w:val="00B017F3"/>
    <w:rsid w:val="00B0198B"/>
    <w:rsid w:val="00B01EAC"/>
    <w:rsid w:val="00B021A8"/>
    <w:rsid w:val="00B02523"/>
    <w:rsid w:val="00B02A0E"/>
    <w:rsid w:val="00B02C4C"/>
    <w:rsid w:val="00B03990"/>
    <w:rsid w:val="00B03F5E"/>
    <w:rsid w:val="00B05096"/>
    <w:rsid w:val="00B0618F"/>
    <w:rsid w:val="00B06329"/>
    <w:rsid w:val="00B068BE"/>
    <w:rsid w:val="00B06A53"/>
    <w:rsid w:val="00B06F6B"/>
    <w:rsid w:val="00B07346"/>
    <w:rsid w:val="00B07580"/>
    <w:rsid w:val="00B0786D"/>
    <w:rsid w:val="00B07AD0"/>
    <w:rsid w:val="00B107B1"/>
    <w:rsid w:val="00B10AC0"/>
    <w:rsid w:val="00B11CFA"/>
    <w:rsid w:val="00B1322D"/>
    <w:rsid w:val="00B14262"/>
    <w:rsid w:val="00B1451D"/>
    <w:rsid w:val="00B14C74"/>
    <w:rsid w:val="00B1563F"/>
    <w:rsid w:val="00B15EA9"/>
    <w:rsid w:val="00B15EB6"/>
    <w:rsid w:val="00B16124"/>
    <w:rsid w:val="00B16218"/>
    <w:rsid w:val="00B16715"/>
    <w:rsid w:val="00B16A87"/>
    <w:rsid w:val="00B16AF6"/>
    <w:rsid w:val="00B17486"/>
    <w:rsid w:val="00B1761A"/>
    <w:rsid w:val="00B20F71"/>
    <w:rsid w:val="00B21B93"/>
    <w:rsid w:val="00B21B94"/>
    <w:rsid w:val="00B23193"/>
    <w:rsid w:val="00B23B85"/>
    <w:rsid w:val="00B2410F"/>
    <w:rsid w:val="00B243B4"/>
    <w:rsid w:val="00B243BF"/>
    <w:rsid w:val="00B243D5"/>
    <w:rsid w:val="00B252E7"/>
    <w:rsid w:val="00B25A1B"/>
    <w:rsid w:val="00B25FA3"/>
    <w:rsid w:val="00B266D7"/>
    <w:rsid w:val="00B26DA9"/>
    <w:rsid w:val="00B27A76"/>
    <w:rsid w:val="00B27B1B"/>
    <w:rsid w:val="00B27B1C"/>
    <w:rsid w:val="00B27F8D"/>
    <w:rsid w:val="00B31C7A"/>
    <w:rsid w:val="00B31EFC"/>
    <w:rsid w:val="00B32162"/>
    <w:rsid w:val="00B32396"/>
    <w:rsid w:val="00B323DC"/>
    <w:rsid w:val="00B32D3A"/>
    <w:rsid w:val="00B33114"/>
    <w:rsid w:val="00B333D0"/>
    <w:rsid w:val="00B33A60"/>
    <w:rsid w:val="00B3409A"/>
    <w:rsid w:val="00B35157"/>
    <w:rsid w:val="00B352A2"/>
    <w:rsid w:val="00B35974"/>
    <w:rsid w:val="00B35C82"/>
    <w:rsid w:val="00B35E0E"/>
    <w:rsid w:val="00B3676B"/>
    <w:rsid w:val="00B369AB"/>
    <w:rsid w:val="00B36A38"/>
    <w:rsid w:val="00B36C41"/>
    <w:rsid w:val="00B37D2E"/>
    <w:rsid w:val="00B37E68"/>
    <w:rsid w:val="00B37FEB"/>
    <w:rsid w:val="00B4059D"/>
    <w:rsid w:val="00B407EF"/>
    <w:rsid w:val="00B40C30"/>
    <w:rsid w:val="00B40CDA"/>
    <w:rsid w:val="00B411BC"/>
    <w:rsid w:val="00B412EF"/>
    <w:rsid w:val="00B41374"/>
    <w:rsid w:val="00B42441"/>
    <w:rsid w:val="00B42B05"/>
    <w:rsid w:val="00B4343A"/>
    <w:rsid w:val="00B4352A"/>
    <w:rsid w:val="00B438E9"/>
    <w:rsid w:val="00B43966"/>
    <w:rsid w:val="00B44A87"/>
    <w:rsid w:val="00B44CA8"/>
    <w:rsid w:val="00B44DB6"/>
    <w:rsid w:val="00B44FB9"/>
    <w:rsid w:val="00B45173"/>
    <w:rsid w:val="00B45388"/>
    <w:rsid w:val="00B453D8"/>
    <w:rsid w:val="00B45535"/>
    <w:rsid w:val="00B457BF"/>
    <w:rsid w:val="00B4597E"/>
    <w:rsid w:val="00B45EBC"/>
    <w:rsid w:val="00B45FA8"/>
    <w:rsid w:val="00B461A8"/>
    <w:rsid w:val="00B46568"/>
    <w:rsid w:val="00B46BFB"/>
    <w:rsid w:val="00B470F8"/>
    <w:rsid w:val="00B472A2"/>
    <w:rsid w:val="00B5000F"/>
    <w:rsid w:val="00B501C8"/>
    <w:rsid w:val="00B5080D"/>
    <w:rsid w:val="00B50942"/>
    <w:rsid w:val="00B509FC"/>
    <w:rsid w:val="00B50C18"/>
    <w:rsid w:val="00B51037"/>
    <w:rsid w:val="00B5138F"/>
    <w:rsid w:val="00B517AB"/>
    <w:rsid w:val="00B51A33"/>
    <w:rsid w:val="00B5281F"/>
    <w:rsid w:val="00B531E2"/>
    <w:rsid w:val="00B534FD"/>
    <w:rsid w:val="00B53E74"/>
    <w:rsid w:val="00B54258"/>
    <w:rsid w:val="00B55686"/>
    <w:rsid w:val="00B55CA8"/>
    <w:rsid w:val="00B55F74"/>
    <w:rsid w:val="00B5616C"/>
    <w:rsid w:val="00B5648D"/>
    <w:rsid w:val="00B56B6E"/>
    <w:rsid w:val="00B56C38"/>
    <w:rsid w:val="00B56D83"/>
    <w:rsid w:val="00B56ED1"/>
    <w:rsid w:val="00B5732C"/>
    <w:rsid w:val="00B5735C"/>
    <w:rsid w:val="00B57B33"/>
    <w:rsid w:val="00B60048"/>
    <w:rsid w:val="00B6073A"/>
    <w:rsid w:val="00B60BE1"/>
    <w:rsid w:val="00B60F33"/>
    <w:rsid w:val="00B61495"/>
    <w:rsid w:val="00B616D1"/>
    <w:rsid w:val="00B61843"/>
    <w:rsid w:val="00B61A71"/>
    <w:rsid w:val="00B6234B"/>
    <w:rsid w:val="00B62546"/>
    <w:rsid w:val="00B627ED"/>
    <w:rsid w:val="00B6299C"/>
    <w:rsid w:val="00B62BE3"/>
    <w:rsid w:val="00B6313B"/>
    <w:rsid w:val="00B6347F"/>
    <w:rsid w:val="00B642B4"/>
    <w:rsid w:val="00B64E46"/>
    <w:rsid w:val="00B66495"/>
    <w:rsid w:val="00B6686A"/>
    <w:rsid w:val="00B66CDD"/>
    <w:rsid w:val="00B700C6"/>
    <w:rsid w:val="00B701D6"/>
    <w:rsid w:val="00B7063A"/>
    <w:rsid w:val="00B718A7"/>
    <w:rsid w:val="00B71CF6"/>
    <w:rsid w:val="00B72535"/>
    <w:rsid w:val="00B74E17"/>
    <w:rsid w:val="00B754C6"/>
    <w:rsid w:val="00B75AAD"/>
    <w:rsid w:val="00B76F55"/>
    <w:rsid w:val="00B7724A"/>
    <w:rsid w:val="00B7761F"/>
    <w:rsid w:val="00B77AEE"/>
    <w:rsid w:val="00B80DC6"/>
    <w:rsid w:val="00B81098"/>
    <w:rsid w:val="00B81215"/>
    <w:rsid w:val="00B8182A"/>
    <w:rsid w:val="00B82137"/>
    <w:rsid w:val="00B822CE"/>
    <w:rsid w:val="00B83C16"/>
    <w:rsid w:val="00B8418D"/>
    <w:rsid w:val="00B8444B"/>
    <w:rsid w:val="00B84AAB"/>
    <w:rsid w:val="00B85585"/>
    <w:rsid w:val="00B85701"/>
    <w:rsid w:val="00B85854"/>
    <w:rsid w:val="00B86684"/>
    <w:rsid w:val="00B877E8"/>
    <w:rsid w:val="00B87ED0"/>
    <w:rsid w:val="00B911D1"/>
    <w:rsid w:val="00B91706"/>
    <w:rsid w:val="00B9193E"/>
    <w:rsid w:val="00B91ABE"/>
    <w:rsid w:val="00B92256"/>
    <w:rsid w:val="00B923CA"/>
    <w:rsid w:val="00B9247D"/>
    <w:rsid w:val="00B92750"/>
    <w:rsid w:val="00B927F2"/>
    <w:rsid w:val="00B9341C"/>
    <w:rsid w:val="00B9365F"/>
    <w:rsid w:val="00B93C78"/>
    <w:rsid w:val="00B94665"/>
    <w:rsid w:val="00B949E9"/>
    <w:rsid w:val="00B94B84"/>
    <w:rsid w:val="00B94C2D"/>
    <w:rsid w:val="00B952A4"/>
    <w:rsid w:val="00B96692"/>
    <w:rsid w:val="00B9676B"/>
    <w:rsid w:val="00B9728E"/>
    <w:rsid w:val="00B97540"/>
    <w:rsid w:val="00B979C3"/>
    <w:rsid w:val="00BA07F4"/>
    <w:rsid w:val="00BA0839"/>
    <w:rsid w:val="00BA08BB"/>
    <w:rsid w:val="00BA1D5C"/>
    <w:rsid w:val="00BA2368"/>
    <w:rsid w:val="00BA2C08"/>
    <w:rsid w:val="00BA38CA"/>
    <w:rsid w:val="00BA3908"/>
    <w:rsid w:val="00BA3A1E"/>
    <w:rsid w:val="00BA3B13"/>
    <w:rsid w:val="00BA4061"/>
    <w:rsid w:val="00BA4105"/>
    <w:rsid w:val="00BA4F27"/>
    <w:rsid w:val="00BA6673"/>
    <w:rsid w:val="00BA6DB1"/>
    <w:rsid w:val="00BA751A"/>
    <w:rsid w:val="00BA78AA"/>
    <w:rsid w:val="00BA7BBF"/>
    <w:rsid w:val="00BA7FE1"/>
    <w:rsid w:val="00BB005F"/>
    <w:rsid w:val="00BB049D"/>
    <w:rsid w:val="00BB0BD3"/>
    <w:rsid w:val="00BB13FC"/>
    <w:rsid w:val="00BB154D"/>
    <w:rsid w:val="00BB1D6D"/>
    <w:rsid w:val="00BB318B"/>
    <w:rsid w:val="00BB3327"/>
    <w:rsid w:val="00BB3C94"/>
    <w:rsid w:val="00BB402D"/>
    <w:rsid w:val="00BB4197"/>
    <w:rsid w:val="00BB4F53"/>
    <w:rsid w:val="00BB5023"/>
    <w:rsid w:val="00BB557A"/>
    <w:rsid w:val="00BB55CF"/>
    <w:rsid w:val="00BB70F4"/>
    <w:rsid w:val="00BB7264"/>
    <w:rsid w:val="00BB7B80"/>
    <w:rsid w:val="00BB7CD9"/>
    <w:rsid w:val="00BB7E8E"/>
    <w:rsid w:val="00BC0B8F"/>
    <w:rsid w:val="00BC0CD7"/>
    <w:rsid w:val="00BC0FCA"/>
    <w:rsid w:val="00BC1177"/>
    <w:rsid w:val="00BC210A"/>
    <w:rsid w:val="00BC2C03"/>
    <w:rsid w:val="00BC3198"/>
    <w:rsid w:val="00BC369D"/>
    <w:rsid w:val="00BC42AC"/>
    <w:rsid w:val="00BC49C5"/>
    <w:rsid w:val="00BC568F"/>
    <w:rsid w:val="00BC5739"/>
    <w:rsid w:val="00BC5865"/>
    <w:rsid w:val="00BC5914"/>
    <w:rsid w:val="00BC5C69"/>
    <w:rsid w:val="00BC5C8C"/>
    <w:rsid w:val="00BC6334"/>
    <w:rsid w:val="00BC700B"/>
    <w:rsid w:val="00BC7355"/>
    <w:rsid w:val="00BC73B0"/>
    <w:rsid w:val="00BC78F5"/>
    <w:rsid w:val="00BC7DD0"/>
    <w:rsid w:val="00BD0A56"/>
    <w:rsid w:val="00BD0C3F"/>
    <w:rsid w:val="00BD10A4"/>
    <w:rsid w:val="00BD2AA0"/>
    <w:rsid w:val="00BD2C5F"/>
    <w:rsid w:val="00BD350F"/>
    <w:rsid w:val="00BD37A8"/>
    <w:rsid w:val="00BD3E8E"/>
    <w:rsid w:val="00BD4E71"/>
    <w:rsid w:val="00BD50A4"/>
    <w:rsid w:val="00BD542A"/>
    <w:rsid w:val="00BD59B2"/>
    <w:rsid w:val="00BD5A65"/>
    <w:rsid w:val="00BD5F75"/>
    <w:rsid w:val="00BD61B9"/>
    <w:rsid w:val="00BD654B"/>
    <w:rsid w:val="00BD6EC9"/>
    <w:rsid w:val="00BD7218"/>
    <w:rsid w:val="00BD748B"/>
    <w:rsid w:val="00BE000E"/>
    <w:rsid w:val="00BE13C9"/>
    <w:rsid w:val="00BE15B9"/>
    <w:rsid w:val="00BE1632"/>
    <w:rsid w:val="00BE1766"/>
    <w:rsid w:val="00BE1942"/>
    <w:rsid w:val="00BE2330"/>
    <w:rsid w:val="00BE2B40"/>
    <w:rsid w:val="00BE333F"/>
    <w:rsid w:val="00BE39D4"/>
    <w:rsid w:val="00BE3CA4"/>
    <w:rsid w:val="00BE49E0"/>
    <w:rsid w:val="00BE5DCF"/>
    <w:rsid w:val="00BE5E93"/>
    <w:rsid w:val="00BE6305"/>
    <w:rsid w:val="00BE6783"/>
    <w:rsid w:val="00BE7CCC"/>
    <w:rsid w:val="00BE7E1F"/>
    <w:rsid w:val="00BF0B0B"/>
    <w:rsid w:val="00BF0CA3"/>
    <w:rsid w:val="00BF0DA8"/>
    <w:rsid w:val="00BF1252"/>
    <w:rsid w:val="00BF1A33"/>
    <w:rsid w:val="00BF27B2"/>
    <w:rsid w:val="00BF283D"/>
    <w:rsid w:val="00BF2BCC"/>
    <w:rsid w:val="00BF3963"/>
    <w:rsid w:val="00BF39F2"/>
    <w:rsid w:val="00BF4BCA"/>
    <w:rsid w:val="00BF4CF3"/>
    <w:rsid w:val="00BF4F66"/>
    <w:rsid w:val="00BF5417"/>
    <w:rsid w:val="00BF57F3"/>
    <w:rsid w:val="00BF5935"/>
    <w:rsid w:val="00BF59B9"/>
    <w:rsid w:val="00BF5C8C"/>
    <w:rsid w:val="00BF5CAD"/>
    <w:rsid w:val="00BF5D10"/>
    <w:rsid w:val="00BF6D74"/>
    <w:rsid w:val="00BF722A"/>
    <w:rsid w:val="00BF7A78"/>
    <w:rsid w:val="00C00F12"/>
    <w:rsid w:val="00C01067"/>
    <w:rsid w:val="00C014CD"/>
    <w:rsid w:val="00C015A0"/>
    <w:rsid w:val="00C017D6"/>
    <w:rsid w:val="00C02440"/>
    <w:rsid w:val="00C02C54"/>
    <w:rsid w:val="00C039D9"/>
    <w:rsid w:val="00C03C24"/>
    <w:rsid w:val="00C040CD"/>
    <w:rsid w:val="00C043E3"/>
    <w:rsid w:val="00C044E2"/>
    <w:rsid w:val="00C04F9B"/>
    <w:rsid w:val="00C05BA6"/>
    <w:rsid w:val="00C05D18"/>
    <w:rsid w:val="00C0665B"/>
    <w:rsid w:val="00C0673F"/>
    <w:rsid w:val="00C07705"/>
    <w:rsid w:val="00C07929"/>
    <w:rsid w:val="00C11435"/>
    <w:rsid w:val="00C12DCA"/>
    <w:rsid w:val="00C13025"/>
    <w:rsid w:val="00C13036"/>
    <w:rsid w:val="00C13419"/>
    <w:rsid w:val="00C14C2A"/>
    <w:rsid w:val="00C14F7C"/>
    <w:rsid w:val="00C154DE"/>
    <w:rsid w:val="00C15AAC"/>
    <w:rsid w:val="00C15EB9"/>
    <w:rsid w:val="00C16208"/>
    <w:rsid w:val="00C16557"/>
    <w:rsid w:val="00C16840"/>
    <w:rsid w:val="00C16BC2"/>
    <w:rsid w:val="00C16F7B"/>
    <w:rsid w:val="00C203F4"/>
    <w:rsid w:val="00C2061F"/>
    <w:rsid w:val="00C20998"/>
    <w:rsid w:val="00C20BC5"/>
    <w:rsid w:val="00C20DD4"/>
    <w:rsid w:val="00C21127"/>
    <w:rsid w:val="00C21C24"/>
    <w:rsid w:val="00C21D08"/>
    <w:rsid w:val="00C21DEE"/>
    <w:rsid w:val="00C21E21"/>
    <w:rsid w:val="00C22F4C"/>
    <w:rsid w:val="00C23003"/>
    <w:rsid w:val="00C23832"/>
    <w:rsid w:val="00C24F92"/>
    <w:rsid w:val="00C25397"/>
    <w:rsid w:val="00C2638A"/>
    <w:rsid w:val="00C26447"/>
    <w:rsid w:val="00C26C94"/>
    <w:rsid w:val="00C27567"/>
    <w:rsid w:val="00C27EE6"/>
    <w:rsid w:val="00C27F84"/>
    <w:rsid w:val="00C30367"/>
    <w:rsid w:val="00C30394"/>
    <w:rsid w:val="00C30480"/>
    <w:rsid w:val="00C30880"/>
    <w:rsid w:val="00C30DD8"/>
    <w:rsid w:val="00C30EE0"/>
    <w:rsid w:val="00C3182F"/>
    <w:rsid w:val="00C31DBA"/>
    <w:rsid w:val="00C320C0"/>
    <w:rsid w:val="00C3298A"/>
    <w:rsid w:val="00C33523"/>
    <w:rsid w:val="00C33F6D"/>
    <w:rsid w:val="00C341A9"/>
    <w:rsid w:val="00C3466C"/>
    <w:rsid w:val="00C349B6"/>
    <w:rsid w:val="00C353F0"/>
    <w:rsid w:val="00C354AE"/>
    <w:rsid w:val="00C3590C"/>
    <w:rsid w:val="00C35B59"/>
    <w:rsid w:val="00C36007"/>
    <w:rsid w:val="00C360D7"/>
    <w:rsid w:val="00C36226"/>
    <w:rsid w:val="00C36256"/>
    <w:rsid w:val="00C36367"/>
    <w:rsid w:val="00C366CA"/>
    <w:rsid w:val="00C36A0E"/>
    <w:rsid w:val="00C3709B"/>
    <w:rsid w:val="00C37478"/>
    <w:rsid w:val="00C37553"/>
    <w:rsid w:val="00C37606"/>
    <w:rsid w:val="00C37930"/>
    <w:rsid w:val="00C400FD"/>
    <w:rsid w:val="00C404A8"/>
    <w:rsid w:val="00C40C43"/>
    <w:rsid w:val="00C414DA"/>
    <w:rsid w:val="00C41931"/>
    <w:rsid w:val="00C41C1E"/>
    <w:rsid w:val="00C41D77"/>
    <w:rsid w:val="00C42324"/>
    <w:rsid w:val="00C43260"/>
    <w:rsid w:val="00C4369C"/>
    <w:rsid w:val="00C4383D"/>
    <w:rsid w:val="00C43C87"/>
    <w:rsid w:val="00C43F40"/>
    <w:rsid w:val="00C43FDD"/>
    <w:rsid w:val="00C44244"/>
    <w:rsid w:val="00C443AD"/>
    <w:rsid w:val="00C44A4F"/>
    <w:rsid w:val="00C44C4D"/>
    <w:rsid w:val="00C4575E"/>
    <w:rsid w:val="00C45E97"/>
    <w:rsid w:val="00C469D7"/>
    <w:rsid w:val="00C47186"/>
    <w:rsid w:val="00C4774F"/>
    <w:rsid w:val="00C47FD5"/>
    <w:rsid w:val="00C5004C"/>
    <w:rsid w:val="00C502F0"/>
    <w:rsid w:val="00C50625"/>
    <w:rsid w:val="00C50BCB"/>
    <w:rsid w:val="00C50C91"/>
    <w:rsid w:val="00C50DA1"/>
    <w:rsid w:val="00C51250"/>
    <w:rsid w:val="00C51E07"/>
    <w:rsid w:val="00C51ECC"/>
    <w:rsid w:val="00C5242B"/>
    <w:rsid w:val="00C5286E"/>
    <w:rsid w:val="00C52C2F"/>
    <w:rsid w:val="00C52E48"/>
    <w:rsid w:val="00C536A3"/>
    <w:rsid w:val="00C5373A"/>
    <w:rsid w:val="00C5519B"/>
    <w:rsid w:val="00C55CBE"/>
    <w:rsid w:val="00C567A3"/>
    <w:rsid w:val="00C568F6"/>
    <w:rsid w:val="00C56E79"/>
    <w:rsid w:val="00C5732F"/>
    <w:rsid w:val="00C57B60"/>
    <w:rsid w:val="00C57FA5"/>
    <w:rsid w:val="00C57FB0"/>
    <w:rsid w:val="00C60018"/>
    <w:rsid w:val="00C6023F"/>
    <w:rsid w:val="00C602E9"/>
    <w:rsid w:val="00C61108"/>
    <w:rsid w:val="00C6113D"/>
    <w:rsid w:val="00C61C5F"/>
    <w:rsid w:val="00C61D16"/>
    <w:rsid w:val="00C62106"/>
    <w:rsid w:val="00C622B9"/>
    <w:rsid w:val="00C62E77"/>
    <w:rsid w:val="00C63220"/>
    <w:rsid w:val="00C634CC"/>
    <w:rsid w:val="00C63D17"/>
    <w:rsid w:val="00C644AD"/>
    <w:rsid w:val="00C64909"/>
    <w:rsid w:val="00C64E36"/>
    <w:rsid w:val="00C657C0"/>
    <w:rsid w:val="00C658CA"/>
    <w:rsid w:val="00C6592C"/>
    <w:rsid w:val="00C65AB1"/>
    <w:rsid w:val="00C65DBA"/>
    <w:rsid w:val="00C661AD"/>
    <w:rsid w:val="00C6632E"/>
    <w:rsid w:val="00C664BE"/>
    <w:rsid w:val="00C66963"/>
    <w:rsid w:val="00C6737F"/>
    <w:rsid w:val="00C679CC"/>
    <w:rsid w:val="00C67B1A"/>
    <w:rsid w:val="00C70106"/>
    <w:rsid w:val="00C70D04"/>
    <w:rsid w:val="00C7130E"/>
    <w:rsid w:val="00C7196F"/>
    <w:rsid w:val="00C71973"/>
    <w:rsid w:val="00C71B0E"/>
    <w:rsid w:val="00C71DA8"/>
    <w:rsid w:val="00C724EE"/>
    <w:rsid w:val="00C72771"/>
    <w:rsid w:val="00C72F54"/>
    <w:rsid w:val="00C7466B"/>
    <w:rsid w:val="00C746EE"/>
    <w:rsid w:val="00C74DEF"/>
    <w:rsid w:val="00C75C9B"/>
    <w:rsid w:val="00C75F10"/>
    <w:rsid w:val="00C76508"/>
    <w:rsid w:val="00C7652D"/>
    <w:rsid w:val="00C766D0"/>
    <w:rsid w:val="00C7786E"/>
    <w:rsid w:val="00C80886"/>
    <w:rsid w:val="00C80AAC"/>
    <w:rsid w:val="00C8204F"/>
    <w:rsid w:val="00C82344"/>
    <w:rsid w:val="00C82425"/>
    <w:rsid w:val="00C82CA3"/>
    <w:rsid w:val="00C83630"/>
    <w:rsid w:val="00C83A5A"/>
    <w:rsid w:val="00C83B89"/>
    <w:rsid w:val="00C84471"/>
    <w:rsid w:val="00C84D16"/>
    <w:rsid w:val="00C850FE"/>
    <w:rsid w:val="00C8536B"/>
    <w:rsid w:val="00C85D74"/>
    <w:rsid w:val="00C85EC5"/>
    <w:rsid w:val="00C8644C"/>
    <w:rsid w:val="00C86CD1"/>
    <w:rsid w:val="00C8713C"/>
    <w:rsid w:val="00C8765A"/>
    <w:rsid w:val="00C91B30"/>
    <w:rsid w:val="00C924FF"/>
    <w:rsid w:val="00C929E0"/>
    <w:rsid w:val="00C933B9"/>
    <w:rsid w:val="00C93A79"/>
    <w:rsid w:val="00C941DD"/>
    <w:rsid w:val="00C94413"/>
    <w:rsid w:val="00C9493C"/>
    <w:rsid w:val="00C9507F"/>
    <w:rsid w:val="00C95CE2"/>
    <w:rsid w:val="00C95ECA"/>
    <w:rsid w:val="00C9632B"/>
    <w:rsid w:val="00C96937"/>
    <w:rsid w:val="00C97F7B"/>
    <w:rsid w:val="00CA0B00"/>
    <w:rsid w:val="00CA0EF1"/>
    <w:rsid w:val="00CA1168"/>
    <w:rsid w:val="00CA1595"/>
    <w:rsid w:val="00CA1971"/>
    <w:rsid w:val="00CA29C1"/>
    <w:rsid w:val="00CA2BF3"/>
    <w:rsid w:val="00CA2C69"/>
    <w:rsid w:val="00CA2D1E"/>
    <w:rsid w:val="00CA2D3A"/>
    <w:rsid w:val="00CA2D44"/>
    <w:rsid w:val="00CA3289"/>
    <w:rsid w:val="00CA3C29"/>
    <w:rsid w:val="00CA3EB9"/>
    <w:rsid w:val="00CA432F"/>
    <w:rsid w:val="00CA4854"/>
    <w:rsid w:val="00CA49A9"/>
    <w:rsid w:val="00CA49DF"/>
    <w:rsid w:val="00CA517B"/>
    <w:rsid w:val="00CA549B"/>
    <w:rsid w:val="00CA5870"/>
    <w:rsid w:val="00CA5CAB"/>
    <w:rsid w:val="00CA5CB3"/>
    <w:rsid w:val="00CA5E3F"/>
    <w:rsid w:val="00CA6845"/>
    <w:rsid w:val="00CA6D5E"/>
    <w:rsid w:val="00CA7802"/>
    <w:rsid w:val="00CA7812"/>
    <w:rsid w:val="00CA790B"/>
    <w:rsid w:val="00CA7B06"/>
    <w:rsid w:val="00CA7BCB"/>
    <w:rsid w:val="00CB00DE"/>
    <w:rsid w:val="00CB02A2"/>
    <w:rsid w:val="00CB11E6"/>
    <w:rsid w:val="00CB28F7"/>
    <w:rsid w:val="00CB2D74"/>
    <w:rsid w:val="00CB32A3"/>
    <w:rsid w:val="00CB3927"/>
    <w:rsid w:val="00CB3DB6"/>
    <w:rsid w:val="00CB3F61"/>
    <w:rsid w:val="00CB42D2"/>
    <w:rsid w:val="00CB4633"/>
    <w:rsid w:val="00CB4EB4"/>
    <w:rsid w:val="00CB5A8B"/>
    <w:rsid w:val="00CB6367"/>
    <w:rsid w:val="00CB73B0"/>
    <w:rsid w:val="00CB7CFE"/>
    <w:rsid w:val="00CC00C1"/>
    <w:rsid w:val="00CC06B4"/>
    <w:rsid w:val="00CC0D50"/>
    <w:rsid w:val="00CC1214"/>
    <w:rsid w:val="00CC2B62"/>
    <w:rsid w:val="00CC2FEC"/>
    <w:rsid w:val="00CC3BD4"/>
    <w:rsid w:val="00CC464F"/>
    <w:rsid w:val="00CC5274"/>
    <w:rsid w:val="00CC563E"/>
    <w:rsid w:val="00CC62B6"/>
    <w:rsid w:val="00CC64D7"/>
    <w:rsid w:val="00CC72EC"/>
    <w:rsid w:val="00CC7723"/>
    <w:rsid w:val="00CD0272"/>
    <w:rsid w:val="00CD0493"/>
    <w:rsid w:val="00CD193B"/>
    <w:rsid w:val="00CD1DE3"/>
    <w:rsid w:val="00CD3399"/>
    <w:rsid w:val="00CD36E0"/>
    <w:rsid w:val="00CD37C2"/>
    <w:rsid w:val="00CD3BEF"/>
    <w:rsid w:val="00CD3DE3"/>
    <w:rsid w:val="00CD49FC"/>
    <w:rsid w:val="00CD51E9"/>
    <w:rsid w:val="00CD5AB7"/>
    <w:rsid w:val="00CD6AA2"/>
    <w:rsid w:val="00CD749C"/>
    <w:rsid w:val="00CD75EA"/>
    <w:rsid w:val="00CD76C6"/>
    <w:rsid w:val="00CD7AFA"/>
    <w:rsid w:val="00CE0154"/>
    <w:rsid w:val="00CE0B62"/>
    <w:rsid w:val="00CE2168"/>
    <w:rsid w:val="00CE2A9C"/>
    <w:rsid w:val="00CE2B5B"/>
    <w:rsid w:val="00CE2E18"/>
    <w:rsid w:val="00CE39FF"/>
    <w:rsid w:val="00CE3F24"/>
    <w:rsid w:val="00CE4723"/>
    <w:rsid w:val="00CE55BF"/>
    <w:rsid w:val="00CE6096"/>
    <w:rsid w:val="00CE682A"/>
    <w:rsid w:val="00CF0EAC"/>
    <w:rsid w:val="00CF175B"/>
    <w:rsid w:val="00CF1D14"/>
    <w:rsid w:val="00CF1E06"/>
    <w:rsid w:val="00CF2218"/>
    <w:rsid w:val="00CF28B4"/>
    <w:rsid w:val="00CF343A"/>
    <w:rsid w:val="00CF3D8E"/>
    <w:rsid w:val="00CF41AA"/>
    <w:rsid w:val="00CF4273"/>
    <w:rsid w:val="00CF4E2B"/>
    <w:rsid w:val="00CF6318"/>
    <w:rsid w:val="00CF6BF1"/>
    <w:rsid w:val="00CF7094"/>
    <w:rsid w:val="00D00077"/>
    <w:rsid w:val="00D00E14"/>
    <w:rsid w:val="00D01264"/>
    <w:rsid w:val="00D019C0"/>
    <w:rsid w:val="00D019FC"/>
    <w:rsid w:val="00D01A24"/>
    <w:rsid w:val="00D01BB9"/>
    <w:rsid w:val="00D01DF5"/>
    <w:rsid w:val="00D02AB0"/>
    <w:rsid w:val="00D02E66"/>
    <w:rsid w:val="00D031C6"/>
    <w:rsid w:val="00D038D3"/>
    <w:rsid w:val="00D03D3A"/>
    <w:rsid w:val="00D03E16"/>
    <w:rsid w:val="00D04C0E"/>
    <w:rsid w:val="00D052A4"/>
    <w:rsid w:val="00D055A3"/>
    <w:rsid w:val="00D05C2F"/>
    <w:rsid w:val="00D0617D"/>
    <w:rsid w:val="00D06A74"/>
    <w:rsid w:val="00D06D05"/>
    <w:rsid w:val="00D071DD"/>
    <w:rsid w:val="00D076EC"/>
    <w:rsid w:val="00D07C52"/>
    <w:rsid w:val="00D07C9C"/>
    <w:rsid w:val="00D1041F"/>
    <w:rsid w:val="00D1127E"/>
    <w:rsid w:val="00D11A26"/>
    <w:rsid w:val="00D12077"/>
    <w:rsid w:val="00D12E2D"/>
    <w:rsid w:val="00D132C9"/>
    <w:rsid w:val="00D13D59"/>
    <w:rsid w:val="00D142FA"/>
    <w:rsid w:val="00D148A4"/>
    <w:rsid w:val="00D14B57"/>
    <w:rsid w:val="00D1534C"/>
    <w:rsid w:val="00D15504"/>
    <w:rsid w:val="00D161EF"/>
    <w:rsid w:val="00D16A5C"/>
    <w:rsid w:val="00D16BF9"/>
    <w:rsid w:val="00D16C5A"/>
    <w:rsid w:val="00D16CAC"/>
    <w:rsid w:val="00D17034"/>
    <w:rsid w:val="00D17200"/>
    <w:rsid w:val="00D174B3"/>
    <w:rsid w:val="00D178DD"/>
    <w:rsid w:val="00D17AF0"/>
    <w:rsid w:val="00D21591"/>
    <w:rsid w:val="00D21D25"/>
    <w:rsid w:val="00D221A5"/>
    <w:rsid w:val="00D22731"/>
    <w:rsid w:val="00D22F33"/>
    <w:rsid w:val="00D230B9"/>
    <w:rsid w:val="00D233E7"/>
    <w:rsid w:val="00D23A0F"/>
    <w:rsid w:val="00D24378"/>
    <w:rsid w:val="00D248C9"/>
    <w:rsid w:val="00D2557F"/>
    <w:rsid w:val="00D25CFC"/>
    <w:rsid w:val="00D2635B"/>
    <w:rsid w:val="00D26E65"/>
    <w:rsid w:val="00D26EF0"/>
    <w:rsid w:val="00D270B7"/>
    <w:rsid w:val="00D270BE"/>
    <w:rsid w:val="00D27A40"/>
    <w:rsid w:val="00D308AC"/>
    <w:rsid w:val="00D30A78"/>
    <w:rsid w:val="00D30F6A"/>
    <w:rsid w:val="00D31064"/>
    <w:rsid w:val="00D310D8"/>
    <w:rsid w:val="00D317E0"/>
    <w:rsid w:val="00D31B01"/>
    <w:rsid w:val="00D31CF7"/>
    <w:rsid w:val="00D32549"/>
    <w:rsid w:val="00D32D97"/>
    <w:rsid w:val="00D33203"/>
    <w:rsid w:val="00D336C6"/>
    <w:rsid w:val="00D33763"/>
    <w:rsid w:val="00D33A42"/>
    <w:rsid w:val="00D33BA5"/>
    <w:rsid w:val="00D33BA6"/>
    <w:rsid w:val="00D33E14"/>
    <w:rsid w:val="00D34659"/>
    <w:rsid w:val="00D355B3"/>
    <w:rsid w:val="00D35989"/>
    <w:rsid w:val="00D35A69"/>
    <w:rsid w:val="00D3634E"/>
    <w:rsid w:val="00D36384"/>
    <w:rsid w:val="00D37239"/>
    <w:rsid w:val="00D3766E"/>
    <w:rsid w:val="00D377AB"/>
    <w:rsid w:val="00D3788E"/>
    <w:rsid w:val="00D37A83"/>
    <w:rsid w:val="00D37BA0"/>
    <w:rsid w:val="00D37C85"/>
    <w:rsid w:val="00D405B6"/>
    <w:rsid w:val="00D4099A"/>
    <w:rsid w:val="00D4178A"/>
    <w:rsid w:val="00D4181F"/>
    <w:rsid w:val="00D41F04"/>
    <w:rsid w:val="00D4249E"/>
    <w:rsid w:val="00D4257B"/>
    <w:rsid w:val="00D43ECD"/>
    <w:rsid w:val="00D43F36"/>
    <w:rsid w:val="00D44DE2"/>
    <w:rsid w:val="00D4568C"/>
    <w:rsid w:val="00D45921"/>
    <w:rsid w:val="00D464D7"/>
    <w:rsid w:val="00D467CD"/>
    <w:rsid w:val="00D47036"/>
    <w:rsid w:val="00D473EE"/>
    <w:rsid w:val="00D4772D"/>
    <w:rsid w:val="00D47B60"/>
    <w:rsid w:val="00D47B9D"/>
    <w:rsid w:val="00D47F9E"/>
    <w:rsid w:val="00D50790"/>
    <w:rsid w:val="00D509FB"/>
    <w:rsid w:val="00D50CFF"/>
    <w:rsid w:val="00D50E86"/>
    <w:rsid w:val="00D51CD9"/>
    <w:rsid w:val="00D51E43"/>
    <w:rsid w:val="00D522F3"/>
    <w:rsid w:val="00D52985"/>
    <w:rsid w:val="00D52C7B"/>
    <w:rsid w:val="00D53500"/>
    <w:rsid w:val="00D53954"/>
    <w:rsid w:val="00D53B21"/>
    <w:rsid w:val="00D545E6"/>
    <w:rsid w:val="00D547FA"/>
    <w:rsid w:val="00D54FF8"/>
    <w:rsid w:val="00D55886"/>
    <w:rsid w:val="00D5656C"/>
    <w:rsid w:val="00D56E19"/>
    <w:rsid w:val="00D57102"/>
    <w:rsid w:val="00D575A0"/>
    <w:rsid w:val="00D57EAD"/>
    <w:rsid w:val="00D6067A"/>
    <w:rsid w:val="00D608F8"/>
    <w:rsid w:val="00D60ADA"/>
    <w:rsid w:val="00D60D39"/>
    <w:rsid w:val="00D60FB9"/>
    <w:rsid w:val="00D61AEC"/>
    <w:rsid w:val="00D6272C"/>
    <w:rsid w:val="00D62794"/>
    <w:rsid w:val="00D62C2C"/>
    <w:rsid w:val="00D62FEF"/>
    <w:rsid w:val="00D63358"/>
    <w:rsid w:val="00D63840"/>
    <w:rsid w:val="00D63BC4"/>
    <w:rsid w:val="00D6415B"/>
    <w:rsid w:val="00D64410"/>
    <w:rsid w:val="00D64620"/>
    <w:rsid w:val="00D64BF1"/>
    <w:rsid w:val="00D64FD9"/>
    <w:rsid w:val="00D6533D"/>
    <w:rsid w:val="00D6635A"/>
    <w:rsid w:val="00D67609"/>
    <w:rsid w:val="00D678A0"/>
    <w:rsid w:val="00D67D38"/>
    <w:rsid w:val="00D71246"/>
    <w:rsid w:val="00D71678"/>
    <w:rsid w:val="00D71C84"/>
    <w:rsid w:val="00D725AA"/>
    <w:rsid w:val="00D7261C"/>
    <w:rsid w:val="00D72ED6"/>
    <w:rsid w:val="00D7342F"/>
    <w:rsid w:val="00D73465"/>
    <w:rsid w:val="00D734E8"/>
    <w:rsid w:val="00D736F0"/>
    <w:rsid w:val="00D74366"/>
    <w:rsid w:val="00D74593"/>
    <w:rsid w:val="00D74DE1"/>
    <w:rsid w:val="00D74E9F"/>
    <w:rsid w:val="00D75411"/>
    <w:rsid w:val="00D75C3E"/>
    <w:rsid w:val="00D772DE"/>
    <w:rsid w:val="00D805B4"/>
    <w:rsid w:val="00D81788"/>
    <w:rsid w:val="00D81D54"/>
    <w:rsid w:val="00D81FE9"/>
    <w:rsid w:val="00D82273"/>
    <w:rsid w:val="00D825B6"/>
    <w:rsid w:val="00D82641"/>
    <w:rsid w:val="00D828B9"/>
    <w:rsid w:val="00D82CD0"/>
    <w:rsid w:val="00D84203"/>
    <w:rsid w:val="00D846FB"/>
    <w:rsid w:val="00D84C04"/>
    <w:rsid w:val="00D84FE4"/>
    <w:rsid w:val="00D86BAC"/>
    <w:rsid w:val="00D906FE"/>
    <w:rsid w:val="00D90A5A"/>
    <w:rsid w:val="00D90BEE"/>
    <w:rsid w:val="00D90E3B"/>
    <w:rsid w:val="00D9113F"/>
    <w:rsid w:val="00D917EB"/>
    <w:rsid w:val="00D91B6F"/>
    <w:rsid w:val="00D91D43"/>
    <w:rsid w:val="00D924F0"/>
    <w:rsid w:val="00D927B2"/>
    <w:rsid w:val="00D927D1"/>
    <w:rsid w:val="00D929C6"/>
    <w:rsid w:val="00D92D7C"/>
    <w:rsid w:val="00D92EA8"/>
    <w:rsid w:val="00D9300E"/>
    <w:rsid w:val="00D93116"/>
    <w:rsid w:val="00D93307"/>
    <w:rsid w:val="00D93455"/>
    <w:rsid w:val="00D935EF"/>
    <w:rsid w:val="00D9373E"/>
    <w:rsid w:val="00D938B7"/>
    <w:rsid w:val="00D93A39"/>
    <w:rsid w:val="00D93C1B"/>
    <w:rsid w:val="00D945A2"/>
    <w:rsid w:val="00D947A6"/>
    <w:rsid w:val="00D94D8E"/>
    <w:rsid w:val="00D94DE7"/>
    <w:rsid w:val="00D94FED"/>
    <w:rsid w:val="00D95446"/>
    <w:rsid w:val="00D956C8"/>
    <w:rsid w:val="00D96355"/>
    <w:rsid w:val="00D9675C"/>
    <w:rsid w:val="00D978F9"/>
    <w:rsid w:val="00D97D97"/>
    <w:rsid w:val="00DA0430"/>
    <w:rsid w:val="00DA05E6"/>
    <w:rsid w:val="00DA1643"/>
    <w:rsid w:val="00DA1C2A"/>
    <w:rsid w:val="00DA2686"/>
    <w:rsid w:val="00DA2811"/>
    <w:rsid w:val="00DA3269"/>
    <w:rsid w:val="00DA369A"/>
    <w:rsid w:val="00DA3730"/>
    <w:rsid w:val="00DA37B8"/>
    <w:rsid w:val="00DA46D3"/>
    <w:rsid w:val="00DA484E"/>
    <w:rsid w:val="00DA54B1"/>
    <w:rsid w:val="00DA56AB"/>
    <w:rsid w:val="00DA6608"/>
    <w:rsid w:val="00DA6CBE"/>
    <w:rsid w:val="00DA705E"/>
    <w:rsid w:val="00DA7D49"/>
    <w:rsid w:val="00DB0127"/>
    <w:rsid w:val="00DB08F8"/>
    <w:rsid w:val="00DB0E8A"/>
    <w:rsid w:val="00DB15BF"/>
    <w:rsid w:val="00DB23B0"/>
    <w:rsid w:val="00DB25FA"/>
    <w:rsid w:val="00DB2690"/>
    <w:rsid w:val="00DB2B89"/>
    <w:rsid w:val="00DB37CB"/>
    <w:rsid w:val="00DB38A3"/>
    <w:rsid w:val="00DB38C8"/>
    <w:rsid w:val="00DB42D8"/>
    <w:rsid w:val="00DB4E8F"/>
    <w:rsid w:val="00DB4F0D"/>
    <w:rsid w:val="00DB5342"/>
    <w:rsid w:val="00DB5667"/>
    <w:rsid w:val="00DB6622"/>
    <w:rsid w:val="00DB7258"/>
    <w:rsid w:val="00DB7340"/>
    <w:rsid w:val="00DB7373"/>
    <w:rsid w:val="00DC0EC4"/>
    <w:rsid w:val="00DC0FE8"/>
    <w:rsid w:val="00DC132E"/>
    <w:rsid w:val="00DC1EFF"/>
    <w:rsid w:val="00DC2138"/>
    <w:rsid w:val="00DC228B"/>
    <w:rsid w:val="00DC24D5"/>
    <w:rsid w:val="00DC40F4"/>
    <w:rsid w:val="00DC41BD"/>
    <w:rsid w:val="00DC4354"/>
    <w:rsid w:val="00DC46BC"/>
    <w:rsid w:val="00DC5CAE"/>
    <w:rsid w:val="00DC60B5"/>
    <w:rsid w:val="00DC61FB"/>
    <w:rsid w:val="00DC6311"/>
    <w:rsid w:val="00DC7248"/>
    <w:rsid w:val="00DC7883"/>
    <w:rsid w:val="00DC78D9"/>
    <w:rsid w:val="00DC7984"/>
    <w:rsid w:val="00DC7B2D"/>
    <w:rsid w:val="00DC7CB0"/>
    <w:rsid w:val="00DC7F7A"/>
    <w:rsid w:val="00DD0F06"/>
    <w:rsid w:val="00DD20D4"/>
    <w:rsid w:val="00DD239D"/>
    <w:rsid w:val="00DD2416"/>
    <w:rsid w:val="00DD2B5C"/>
    <w:rsid w:val="00DD33EC"/>
    <w:rsid w:val="00DD3838"/>
    <w:rsid w:val="00DD3D17"/>
    <w:rsid w:val="00DD4550"/>
    <w:rsid w:val="00DD5027"/>
    <w:rsid w:val="00DD52AC"/>
    <w:rsid w:val="00DD740A"/>
    <w:rsid w:val="00DE03CD"/>
    <w:rsid w:val="00DE0433"/>
    <w:rsid w:val="00DE08D7"/>
    <w:rsid w:val="00DE114F"/>
    <w:rsid w:val="00DE1477"/>
    <w:rsid w:val="00DE1567"/>
    <w:rsid w:val="00DE1581"/>
    <w:rsid w:val="00DE166C"/>
    <w:rsid w:val="00DE46F6"/>
    <w:rsid w:val="00DE4C15"/>
    <w:rsid w:val="00DE54E8"/>
    <w:rsid w:val="00DE552C"/>
    <w:rsid w:val="00DE5592"/>
    <w:rsid w:val="00DE5B3C"/>
    <w:rsid w:val="00DE5C98"/>
    <w:rsid w:val="00DE7486"/>
    <w:rsid w:val="00DF0822"/>
    <w:rsid w:val="00DF0C0A"/>
    <w:rsid w:val="00DF0FB0"/>
    <w:rsid w:val="00DF1B91"/>
    <w:rsid w:val="00DF2EE3"/>
    <w:rsid w:val="00DF4120"/>
    <w:rsid w:val="00DF43AA"/>
    <w:rsid w:val="00DF48F1"/>
    <w:rsid w:val="00DF4EDD"/>
    <w:rsid w:val="00DF56A6"/>
    <w:rsid w:val="00DF59E8"/>
    <w:rsid w:val="00DF5A83"/>
    <w:rsid w:val="00DF6E49"/>
    <w:rsid w:val="00DF7059"/>
    <w:rsid w:val="00DF7AC3"/>
    <w:rsid w:val="00DF7B8D"/>
    <w:rsid w:val="00E00105"/>
    <w:rsid w:val="00E0089B"/>
    <w:rsid w:val="00E0165B"/>
    <w:rsid w:val="00E01B03"/>
    <w:rsid w:val="00E01FC2"/>
    <w:rsid w:val="00E02133"/>
    <w:rsid w:val="00E02862"/>
    <w:rsid w:val="00E02AA7"/>
    <w:rsid w:val="00E02B9E"/>
    <w:rsid w:val="00E039A7"/>
    <w:rsid w:val="00E0425A"/>
    <w:rsid w:val="00E047F0"/>
    <w:rsid w:val="00E0558E"/>
    <w:rsid w:val="00E05AEC"/>
    <w:rsid w:val="00E06464"/>
    <w:rsid w:val="00E06A1B"/>
    <w:rsid w:val="00E06FB0"/>
    <w:rsid w:val="00E10D00"/>
    <w:rsid w:val="00E11051"/>
    <w:rsid w:val="00E129F4"/>
    <w:rsid w:val="00E12B5C"/>
    <w:rsid w:val="00E13EDF"/>
    <w:rsid w:val="00E14050"/>
    <w:rsid w:val="00E1412D"/>
    <w:rsid w:val="00E141C5"/>
    <w:rsid w:val="00E14B0F"/>
    <w:rsid w:val="00E155E0"/>
    <w:rsid w:val="00E16307"/>
    <w:rsid w:val="00E164B2"/>
    <w:rsid w:val="00E1661C"/>
    <w:rsid w:val="00E16867"/>
    <w:rsid w:val="00E168B3"/>
    <w:rsid w:val="00E16AD2"/>
    <w:rsid w:val="00E209B2"/>
    <w:rsid w:val="00E209DD"/>
    <w:rsid w:val="00E20EE7"/>
    <w:rsid w:val="00E21213"/>
    <w:rsid w:val="00E219B0"/>
    <w:rsid w:val="00E21CA5"/>
    <w:rsid w:val="00E22363"/>
    <w:rsid w:val="00E22F7D"/>
    <w:rsid w:val="00E23058"/>
    <w:rsid w:val="00E232D1"/>
    <w:rsid w:val="00E24817"/>
    <w:rsid w:val="00E2487F"/>
    <w:rsid w:val="00E25777"/>
    <w:rsid w:val="00E260FC"/>
    <w:rsid w:val="00E26F2D"/>
    <w:rsid w:val="00E270C4"/>
    <w:rsid w:val="00E272C9"/>
    <w:rsid w:val="00E276FE"/>
    <w:rsid w:val="00E27F7B"/>
    <w:rsid w:val="00E31381"/>
    <w:rsid w:val="00E313B4"/>
    <w:rsid w:val="00E32411"/>
    <w:rsid w:val="00E32980"/>
    <w:rsid w:val="00E32A2A"/>
    <w:rsid w:val="00E32D34"/>
    <w:rsid w:val="00E32DCE"/>
    <w:rsid w:val="00E332E2"/>
    <w:rsid w:val="00E33714"/>
    <w:rsid w:val="00E339D3"/>
    <w:rsid w:val="00E33B9C"/>
    <w:rsid w:val="00E33E66"/>
    <w:rsid w:val="00E33E96"/>
    <w:rsid w:val="00E34904"/>
    <w:rsid w:val="00E34FC5"/>
    <w:rsid w:val="00E35ECC"/>
    <w:rsid w:val="00E35F64"/>
    <w:rsid w:val="00E362B9"/>
    <w:rsid w:val="00E37474"/>
    <w:rsid w:val="00E374F6"/>
    <w:rsid w:val="00E37CE1"/>
    <w:rsid w:val="00E40041"/>
    <w:rsid w:val="00E403BD"/>
    <w:rsid w:val="00E4188F"/>
    <w:rsid w:val="00E42777"/>
    <w:rsid w:val="00E4329C"/>
    <w:rsid w:val="00E4376D"/>
    <w:rsid w:val="00E444E1"/>
    <w:rsid w:val="00E451C9"/>
    <w:rsid w:val="00E45366"/>
    <w:rsid w:val="00E459DC"/>
    <w:rsid w:val="00E45FB7"/>
    <w:rsid w:val="00E46065"/>
    <w:rsid w:val="00E462AA"/>
    <w:rsid w:val="00E478EF"/>
    <w:rsid w:val="00E47F33"/>
    <w:rsid w:val="00E50728"/>
    <w:rsid w:val="00E5156A"/>
    <w:rsid w:val="00E5164B"/>
    <w:rsid w:val="00E51910"/>
    <w:rsid w:val="00E51F43"/>
    <w:rsid w:val="00E52130"/>
    <w:rsid w:val="00E527B3"/>
    <w:rsid w:val="00E52A94"/>
    <w:rsid w:val="00E53F7D"/>
    <w:rsid w:val="00E54C59"/>
    <w:rsid w:val="00E54D54"/>
    <w:rsid w:val="00E550AC"/>
    <w:rsid w:val="00E551CF"/>
    <w:rsid w:val="00E55749"/>
    <w:rsid w:val="00E557E8"/>
    <w:rsid w:val="00E56609"/>
    <w:rsid w:val="00E5745C"/>
    <w:rsid w:val="00E576A2"/>
    <w:rsid w:val="00E60478"/>
    <w:rsid w:val="00E60479"/>
    <w:rsid w:val="00E610BC"/>
    <w:rsid w:val="00E6184E"/>
    <w:rsid w:val="00E6224A"/>
    <w:rsid w:val="00E62764"/>
    <w:rsid w:val="00E62794"/>
    <w:rsid w:val="00E628CC"/>
    <w:rsid w:val="00E6294A"/>
    <w:rsid w:val="00E62D82"/>
    <w:rsid w:val="00E6385C"/>
    <w:rsid w:val="00E63DAA"/>
    <w:rsid w:val="00E64955"/>
    <w:rsid w:val="00E64BDA"/>
    <w:rsid w:val="00E65786"/>
    <w:rsid w:val="00E65DE0"/>
    <w:rsid w:val="00E6605D"/>
    <w:rsid w:val="00E668E3"/>
    <w:rsid w:val="00E67BB4"/>
    <w:rsid w:val="00E67F75"/>
    <w:rsid w:val="00E70335"/>
    <w:rsid w:val="00E70443"/>
    <w:rsid w:val="00E70709"/>
    <w:rsid w:val="00E7075C"/>
    <w:rsid w:val="00E7129D"/>
    <w:rsid w:val="00E719D8"/>
    <w:rsid w:val="00E71A35"/>
    <w:rsid w:val="00E71E01"/>
    <w:rsid w:val="00E722E8"/>
    <w:rsid w:val="00E74B20"/>
    <w:rsid w:val="00E75AD8"/>
    <w:rsid w:val="00E76812"/>
    <w:rsid w:val="00E76B8D"/>
    <w:rsid w:val="00E774F8"/>
    <w:rsid w:val="00E77A27"/>
    <w:rsid w:val="00E80160"/>
    <w:rsid w:val="00E80F8B"/>
    <w:rsid w:val="00E81023"/>
    <w:rsid w:val="00E81200"/>
    <w:rsid w:val="00E81C0A"/>
    <w:rsid w:val="00E82BA3"/>
    <w:rsid w:val="00E82DA5"/>
    <w:rsid w:val="00E82F77"/>
    <w:rsid w:val="00E8407E"/>
    <w:rsid w:val="00E8446E"/>
    <w:rsid w:val="00E84889"/>
    <w:rsid w:val="00E84BF2"/>
    <w:rsid w:val="00E85C77"/>
    <w:rsid w:val="00E85FA8"/>
    <w:rsid w:val="00E86434"/>
    <w:rsid w:val="00E8647C"/>
    <w:rsid w:val="00E864A2"/>
    <w:rsid w:val="00E8668E"/>
    <w:rsid w:val="00E86B4E"/>
    <w:rsid w:val="00E87102"/>
    <w:rsid w:val="00E90CD9"/>
    <w:rsid w:val="00E90ED9"/>
    <w:rsid w:val="00E91AD4"/>
    <w:rsid w:val="00E91DF0"/>
    <w:rsid w:val="00E92576"/>
    <w:rsid w:val="00E929DB"/>
    <w:rsid w:val="00E92EAB"/>
    <w:rsid w:val="00E934E9"/>
    <w:rsid w:val="00E93888"/>
    <w:rsid w:val="00E938CD"/>
    <w:rsid w:val="00E945AE"/>
    <w:rsid w:val="00E945DD"/>
    <w:rsid w:val="00E9463E"/>
    <w:rsid w:val="00E95218"/>
    <w:rsid w:val="00E95948"/>
    <w:rsid w:val="00E96469"/>
    <w:rsid w:val="00E96D97"/>
    <w:rsid w:val="00E96DB4"/>
    <w:rsid w:val="00E96FAF"/>
    <w:rsid w:val="00E9743D"/>
    <w:rsid w:val="00E97A8E"/>
    <w:rsid w:val="00E97D5D"/>
    <w:rsid w:val="00EA0012"/>
    <w:rsid w:val="00EA032C"/>
    <w:rsid w:val="00EA0583"/>
    <w:rsid w:val="00EA140E"/>
    <w:rsid w:val="00EA19DC"/>
    <w:rsid w:val="00EA1A98"/>
    <w:rsid w:val="00EA2078"/>
    <w:rsid w:val="00EA2127"/>
    <w:rsid w:val="00EA2C9E"/>
    <w:rsid w:val="00EA315C"/>
    <w:rsid w:val="00EA327B"/>
    <w:rsid w:val="00EA415F"/>
    <w:rsid w:val="00EA41F0"/>
    <w:rsid w:val="00EA47CF"/>
    <w:rsid w:val="00EA48D5"/>
    <w:rsid w:val="00EA6174"/>
    <w:rsid w:val="00EA6594"/>
    <w:rsid w:val="00EA65DC"/>
    <w:rsid w:val="00EA689B"/>
    <w:rsid w:val="00EA6EAA"/>
    <w:rsid w:val="00EA6EF0"/>
    <w:rsid w:val="00EA7EAE"/>
    <w:rsid w:val="00EB02BA"/>
    <w:rsid w:val="00EB1633"/>
    <w:rsid w:val="00EB1B41"/>
    <w:rsid w:val="00EB25A7"/>
    <w:rsid w:val="00EB3144"/>
    <w:rsid w:val="00EB329F"/>
    <w:rsid w:val="00EB3391"/>
    <w:rsid w:val="00EB3DA4"/>
    <w:rsid w:val="00EB42FA"/>
    <w:rsid w:val="00EB47D2"/>
    <w:rsid w:val="00EB586A"/>
    <w:rsid w:val="00EB5BD3"/>
    <w:rsid w:val="00EB653D"/>
    <w:rsid w:val="00EB656B"/>
    <w:rsid w:val="00EB65E0"/>
    <w:rsid w:val="00EB6749"/>
    <w:rsid w:val="00EB6B9D"/>
    <w:rsid w:val="00EB6D73"/>
    <w:rsid w:val="00EB7848"/>
    <w:rsid w:val="00EC041C"/>
    <w:rsid w:val="00EC0438"/>
    <w:rsid w:val="00EC0E34"/>
    <w:rsid w:val="00EC2D40"/>
    <w:rsid w:val="00EC333A"/>
    <w:rsid w:val="00EC398A"/>
    <w:rsid w:val="00EC39C3"/>
    <w:rsid w:val="00EC3A0C"/>
    <w:rsid w:val="00EC3B2C"/>
    <w:rsid w:val="00EC41D4"/>
    <w:rsid w:val="00EC54E1"/>
    <w:rsid w:val="00EC56F4"/>
    <w:rsid w:val="00EC6F06"/>
    <w:rsid w:val="00EC700D"/>
    <w:rsid w:val="00EC7C1D"/>
    <w:rsid w:val="00ED0440"/>
    <w:rsid w:val="00ED0576"/>
    <w:rsid w:val="00ED0899"/>
    <w:rsid w:val="00ED2E78"/>
    <w:rsid w:val="00ED2FD9"/>
    <w:rsid w:val="00ED3FC2"/>
    <w:rsid w:val="00ED433E"/>
    <w:rsid w:val="00ED4444"/>
    <w:rsid w:val="00ED4FA1"/>
    <w:rsid w:val="00ED5304"/>
    <w:rsid w:val="00ED57C2"/>
    <w:rsid w:val="00ED5956"/>
    <w:rsid w:val="00ED59D5"/>
    <w:rsid w:val="00ED5C23"/>
    <w:rsid w:val="00ED62F8"/>
    <w:rsid w:val="00ED672A"/>
    <w:rsid w:val="00ED7095"/>
    <w:rsid w:val="00ED7791"/>
    <w:rsid w:val="00EE01BA"/>
    <w:rsid w:val="00EE09B9"/>
    <w:rsid w:val="00EE0E76"/>
    <w:rsid w:val="00EE1716"/>
    <w:rsid w:val="00EE1D84"/>
    <w:rsid w:val="00EE204B"/>
    <w:rsid w:val="00EE3600"/>
    <w:rsid w:val="00EE3F3C"/>
    <w:rsid w:val="00EE41AE"/>
    <w:rsid w:val="00EE437F"/>
    <w:rsid w:val="00EE4AEE"/>
    <w:rsid w:val="00EE5174"/>
    <w:rsid w:val="00EE52E3"/>
    <w:rsid w:val="00EE5BAE"/>
    <w:rsid w:val="00EE5D22"/>
    <w:rsid w:val="00EE5EB1"/>
    <w:rsid w:val="00EE5F43"/>
    <w:rsid w:val="00EE6E6E"/>
    <w:rsid w:val="00EE7492"/>
    <w:rsid w:val="00EE74C7"/>
    <w:rsid w:val="00EE7520"/>
    <w:rsid w:val="00EE78E8"/>
    <w:rsid w:val="00EE7CA1"/>
    <w:rsid w:val="00EE7FBE"/>
    <w:rsid w:val="00EF0A98"/>
    <w:rsid w:val="00EF0C26"/>
    <w:rsid w:val="00EF1AEE"/>
    <w:rsid w:val="00EF2941"/>
    <w:rsid w:val="00EF2A5F"/>
    <w:rsid w:val="00EF2D20"/>
    <w:rsid w:val="00EF32BA"/>
    <w:rsid w:val="00EF499B"/>
    <w:rsid w:val="00EF4BDF"/>
    <w:rsid w:val="00EF4BF5"/>
    <w:rsid w:val="00EF6751"/>
    <w:rsid w:val="00EF7979"/>
    <w:rsid w:val="00EF7FD5"/>
    <w:rsid w:val="00F0051E"/>
    <w:rsid w:val="00F00C4E"/>
    <w:rsid w:val="00F01AFD"/>
    <w:rsid w:val="00F02215"/>
    <w:rsid w:val="00F02A8A"/>
    <w:rsid w:val="00F02B61"/>
    <w:rsid w:val="00F02C0C"/>
    <w:rsid w:val="00F039FA"/>
    <w:rsid w:val="00F0479F"/>
    <w:rsid w:val="00F051A5"/>
    <w:rsid w:val="00F052C5"/>
    <w:rsid w:val="00F052FB"/>
    <w:rsid w:val="00F056BA"/>
    <w:rsid w:val="00F05CFD"/>
    <w:rsid w:val="00F06800"/>
    <w:rsid w:val="00F06C11"/>
    <w:rsid w:val="00F06F98"/>
    <w:rsid w:val="00F073B9"/>
    <w:rsid w:val="00F0793A"/>
    <w:rsid w:val="00F07A29"/>
    <w:rsid w:val="00F07A72"/>
    <w:rsid w:val="00F07FC6"/>
    <w:rsid w:val="00F1000B"/>
    <w:rsid w:val="00F106C2"/>
    <w:rsid w:val="00F10995"/>
    <w:rsid w:val="00F10BDA"/>
    <w:rsid w:val="00F10C6F"/>
    <w:rsid w:val="00F11144"/>
    <w:rsid w:val="00F11D27"/>
    <w:rsid w:val="00F12094"/>
    <w:rsid w:val="00F12284"/>
    <w:rsid w:val="00F12520"/>
    <w:rsid w:val="00F12CA2"/>
    <w:rsid w:val="00F13650"/>
    <w:rsid w:val="00F13A2F"/>
    <w:rsid w:val="00F13AA3"/>
    <w:rsid w:val="00F140F9"/>
    <w:rsid w:val="00F145C9"/>
    <w:rsid w:val="00F14638"/>
    <w:rsid w:val="00F14ACB"/>
    <w:rsid w:val="00F150FE"/>
    <w:rsid w:val="00F153C2"/>
    <w:rsid w:val="00F15993"/>
    <w:rsid w:val="00F16293"/>
    <w:rsid w:val="00F167FB"/>
    <w:rsid w:val="00F173AC"/>
    <w:rsid w:val="00F177D9"/>
    <w:rsid w:val="00F178B7"/>
    <w:rsid w:val="00F201C7"/>
    <w:rsid w:val="00F20935"/>
    <w:rsid w:val="00F21850"/>
    <w:rsid w:val="00F218E9"/>
    <w:rsid w:val="00F21BBF"/>
    <w:rsid w:val="00F23500"/>
    <w:rsid w:val="00F2358F"/>
    <w:rsid w:val="00F23DA1"/>
    <w:rsid w:val="00F23E51"/>
    <w:rsid w:val="00F24561"/>
    <w:rsid w:val="00F24F4A"/>
    <w:rsid w:val="00F25D6C"/>
    <w:rsid w:val="00F25EAE"/>
    <w:rsid w:val="00F26419"/>
    <w:rsid w:val="00F2685F"/>
    <w:rsid w:val="00F2739A"/>
    <w:rsid w:val="00F27617"/>
    <w:rsid w:val="00F314DC"/>
    <w:rsid w:val="00F32704"/>
    <w:rsid w:val="00F3306A"/>
    <w:rsid w:val="00F33A44"/>
    <w:rsid w:val="00F33DEC"/>
    <w:rsid w:val="00F33ED1"/>
    <w:rsid w:val="00F3440E"/>
    <w:rsid w:val="00F34B0B"/>
    <w:rsid w:val="00F3548B"/>
    <w:rsid w:val="00F357F9"/>
    <w:rsid w:val="00F36162"/>
    <w:rsid w:val="00F361FF"/>
    <w:rsid w:val="00F36506"/>
    <w:rsid w:val="00F376E0"/>
    <w:rsid w:val="00F40BA1"/>
    <w:rsid w:val="00F41032"/>
    <w:rsid w:val="00F41174"/>
    <w:rsid w:val="00F411FA"/>
    <w:rsid w:val="00F41244"/>
    <w:rsid w:val="00F41584"/>
    <w:rsid w:val="00F4296C"/>
    <w:rsid w:val="00F42E6C"/>
    <w:rsid w:val="00F43C6C"/>
    <w:rsid w:val="00F43FD9"/>
    <w:rsid w:val="00F446CE"/>
    <w:rsid w:val="00F45726"/>
    <w:rsid w:val="00F45A8D"/>
    <w:rsid w:val="00F45C7F"/>
    <w:rsid w:val="00F468DD"/>
    <w:rsid w:val="00F469EC"/>
    <w:rsid w:val="00F47724"/>
    <w:rsid w:val="00F506C8"/>
    <w:rsid w:val="00F506D7"/>
    <w:rsid w:val="00F506DA"/>
    <w:rsid w:val="00F50E4F"/>
    <w:rsid w:val="00F51426"/>
    <w:rsid w:val="00F516A1"/>
    <w:rsid w:val="00F51823"/>
    <w:rsid w:val="00F53703"/>
    <w:rsid w:val="00F53F95"/>
    <w:rsid w:val="00F546DE"/>
    <w:rsid w:val="00F54E1F"/>
    <w:rsid w:val="00F54F9C"/>
    <w:rsid w:val="00F55433"/>
    <w:rsid w:val="00F55C90"/>
    <w:rsid w:val="00F56575"/>
    <w:rsid w:val="00F56673"/>
    <w:rsid w:val="00F61393"/>
    <w:rsid w:val="00F614C3"/>
    <w:rsid w:val="00F61B31"/>
    <w:rsid w:val="00F62801"/>
    <w:rsid w:val="00F633CA"/>
    <w:rsid w:val="00F64CC0"/>
    <w:rsid w:val="00F651C6"/>
    <w:rsid w:val="00F6546E"/>
    <w:rsid w:val="00F65D0E"/>
    <w:rsid w:val="00F669F4"/>
    <w:rsid w:val="00F70098"/>
    <w:rsid w:val="00F7019B"/>
    <w:rsid w:val="00F7037C"/>
    <w:rsid w:val="00F720F2"/>
    <w:rsid w:val="00F721A5"/>
    <w:rsid w:val="00F722FD"/>
    <w:rsid w:val="00F72CF5"/>
    <w:rsid w:val="00F72DB3"/>
    <w:rsid w:val="00F72F61"/>
    <w:rsid w:val="00F7378E"/>
    <w:rsid w:val="00F74A7B"/>
    <w:rsid w:val="00F74C40"/>
    <w:rsid w:val="00F74DBD"/>
    <w:rsid w:val="00F7544A"/>
    <w:rsid w:val="00F75C17"/>
    <w:rsid w:val="00F762D3"/>
    <w:rsid w:val="00F76A55"/>
    <w:rsid w:val="00F77329"/>
    <w:rsid w:val="00F775BA"/>
    <w:rsid w:val="00F80003"/>
    <w:rsid w:val="00F81073"/>
    <w:rsid w:val="00F81205"/>
    <w:rsid w:val="00F8128F"/>
    <w:rsid w:val="00F812D2"/>
    <w:rsid w:val="00F815C3"/>
    <w:rsid w:val="00F820C8"/>
    <w:rsid w:val="00F82119"/>
    <w:rsid w:val="00F82169"/>
    <w:rsid w:val="00F82253"/>
    <w:rsid w:val="00F82FBE"/>
    <w:rsid w:val="00F83472"/>
    <w:rsid w:val="00F83D88"/>
    <w:rsid w:val="00F84283"/>
    <w:rsid w:val="00F843B1"/>
    <w:rsid w:val="00F8462A"/>
    <w:rsid w:val="00F84D35"/>
    <w:rsid w:val="00F84FB1"/>
    <w:rsid w:val="00F85BFD"/>
    <w:rsid w:val="00F86048"/>
    <w:rsid w:val="00F861D2"/>
    <w:rsid w:val="00F862DA"/>
    <w:rsid w:val="00F87226"/>
    <w:rsid w:val="00F87AE0"/>
    <w:rsid w:val="00F87B9B"/>
    <w:rsid w:val="00F87C55"/>
    <w:rsid w:val="00F904BD"/>
    <w:rsid w:val="00F9065A"/>
    <w:rsid w:val="00F90B6D"/>
    <w:rsid w:val="00F90DA7"/>
    <w:rsid w:val="00F9167D"/>
    <w:rsid w:val="00F917EE"/>
    <w:rsid w:val="00F918B3"/>
    <w:rsid w:val="00F91F0B"/>
    <w:rsid w:val="00F920CF"/>
    <w:rsid w:val="00F9254F"/>
    <w:rsid w:val="00F94782"/>
    <w:rsid w:val="00F951A4"/>
    <w:rsid w:val="00F95429"/>
    <w:rsid w:val="00F9570A"/>
    <w:rsid w:val="00F957AB"/>
    <w:rsid w:val="00F96094"/>
    <w:rsid w:val="00F962FA"/>
    <w:rsid w:val="00F96F4A"/>
    <w:rsid w:val="00F9725E"/>
    <w:rsid w:val="00F9733A"/>
    <w:rsid w:val="00F97487"/>
    <w:rsid w:val="00F977EE"/>
    <w:rsid w:val="00F97AAF"/>
    <w:rsid w:val="00F97B99"/>
    <w:rsid w:val="00F9942E"/>
    <w:rsid w:val="00FA0442"/>
    <w:rsid w:val="00FA0899"/>
    <w:rsid w:val="00FA1486"/>
    <w:rsid w:val="00FA16D0"/>
    <w:rsid w:val="00FA22A9"/>
    <w:rsid w:val="00FA22DE"/>
    <w:rsid w:val="00FA25D2"/>
    <w:rsid w:val="00FA2863"/>
    <w:rsid w:val="00FA287A"/>
    <w:rsid w:val="00FA33A8"/>
    <w:rsid w:val="00FA3F68"/>
    <w:rsid w:val="00FA51D6"/>
    <w:rsid w:val="00FA5260"/>
    <w:rsid w:val="00FA5503"/>
    <w:rsid w:val="00FA5602"/>
    <w:rsid w:val="00FA577C"/>
    <w:rsid w:val="00FA5D34"/>
    <w:rsid w:val="00FA61E3"/>
    <w:rsid w:val="00FA63FA"/>
    <w:rsid w:val="00FA779F"/>
    <w:rsid w:val="00FA7BB6"/>
    <w:rsid w:val="00FA7F44"/>
    <w:rsid w:val="00FB11B8"/>
    <w:rsid w:val="00FB11FB"/>
    <w:rsid w:val="00FB155F"/>
    <w:rsid w:val="00FB294F"/>
    <w:rsid w:val="00FB3BD5"/>
    <w:rsid w:val="00FB4319"/>
    <w:rsid w:val="00FB446B"/>
    <w:rsid w:val="00FB5068"/>
    <w:rsid w:val="00FB535C"/>
    <w:rsid w:val="00FB5387"/>
    <w:rsid w:val="00FB5EF2"/>
    <w:rsid w:val="00FB617F"/>
    <w:rsid w:val="00FB644D"/>
    <w:rsid w:val="00FB7071"/>
    <w:rsid w:val="00FB713E"/>
    <w:rsid w:val="00FB7516"/>
    <w:rsid w:val="00FC0AF9"/>
    <w:rsid w:val="00FC0C51"/>
    <w:rsid w:val="00FC19B5"/>
    <w:rsid w:val="00FC1BD8"/>
    <w:rsid w:val="00FC1E3A"/>
    <w:rsid w:val="00FC2C78"/>
    <w:rsid w:val="00FC3929"/>
    <w:rsid w:val="00FC4EE2"/>
    <w:rsid w:val="00FC4F0D"/>
    <w:rsid w:val="00FC5323"/>
    <w:rsid w:val="00FC56D0"/>
    <w:rsid w:val="00FC5A62"/>
    <w:rsid w:val="00FC656C"/>
    <w:rsid w:val="00FC781A"/>
    <w:rsid w:val="00FC7BCE"/>
    <w:rsid w:val="00FD0234"/>
    <w:rsid w:val="00FD066A"/>
    <w:rsid w:val="00FD0B89"/>
    <w:rsid w:val="00FD18C1"/>
    <w:rsid w:val="00FD20E1"/>
    <w:rsid w:val="00FD2CF7"/>
    <w:rsid w:val="00FD3306"/>
    <w:rsid w:val="00FD4540"/>
    <w:rsid w:val="00FD47EA"/>
    <w:rsid w:val="00FD4BAF"/>
    <w:rsid w:val="00FD5BA8"/>
    <w:rsid w:val="00FD62D9"/>
    <w:rsid w:val="00FD6823"/>
    <w:rsid w:val="00FD69F1"/>
    <w:rsid w:val="00FD6D16"/>
    <w:rsid w:val="00FD7177"/>
    <w:rsid w:val="00FD72A6"/>
    <w:rsid w:val="00FD785C"/>
    <w:rsid w:val="00FE042B"/>
    <w:rsid w:val="00FE061F"/>
    <w:rsid w:val="00FE06FB"/>
    <w:rsid w:val="00FE08CC"/>
    <w:rsid w:val="00FE08F0"/>
    <w:rsid w:val="00FE0D97"/>
    <w:rsid w:val="00FE16E1"/>
    <w:rsid w:val="00FE2111"/>
    <w:rsid w:val="00FE2FBD"/>
    <w:rsid w:val="00FE32EF"/>
    <w:rsid w:val="00FE4904"/>
    <w:rsid w:val="00FE4DA6"/>
    <w:rsid w:val="00FE52CA"/>
    <w:rsid w:val="00FE52E9"/>
    <w:rsid w:val="00FE58EE"/>
    <w:rsid w:val="00FE6355"/>
    <w:rsid w:val="00FE6D93"/>
    <w:rsid w:val="00FE7419"/>
    <w:rsid w:val="00FE7951"/>
    <w:rsid w:val="00FF028E"/>
    <w:rsid w:val="00FF0324"/>
    <w:rsid w:val="00FF0F8F"/>
    <w:rsid w:val="00FF1102"/>
    <w:rsid w:val="00FF185A"/>
    <w:rsid w:val="00FF1A69"/>
    <w:rsid w:val="00FF1DF2"/>
    <w:rsid w:val="00FF1EC2"/>
    <w:rsid w:val="00FF220C"/>
    <w:rsid w:val="00FF231D"/>
    <w:rsid w:val="00FF24CA"/>
    <w:rsid w:val="00FF26A1"/>
    <w:rsid w:val="00FF285D"/>
    <w:rsid w:val="00FF342C"/>
    <w:rsid w:val="00FF37BF"/>
    <w:rsid w:val="00FF3FC0"/>
    <w:rsid w:val="00FF491E"/>
    <w:rsid w:val="00FF4EB0"/>
    <w:rsid w:val="00FF5995"/>
    <w:rsid w:val="00FF5AC8"/>
    <w:rsid w:val="00FF685C"/>
    <w:rsid w:val="00FF6CE1"/>
    <w:rsid w:val="00FF70D2"/>
    <w:rsid w:val="00FF7A25"/>
    <w:rsid w:val="012F296F"/>
    <w:rsid w:val="0160B159"/>
    <w:rsid w:val="023C45FF"/>
    <w:rsid w:val="0355F27F"/>
    <w:rsid w:val="037E2AA4"/>
    <w:rsid w:val="03B9F0B6"/>
    <w:rsid w:val="04AAD694"/>
    <w:rsid w:val="04D5FBF3"/>
    <w:rsid w:val="052FC963"/>
    <w:rsid w:val="053236F7"/>
    <w:rsid w:val="054C7CCC"/>
    <w:rsid w:val="05580188"/>
    <w:rsid w:val="055F740A"/>
    <w:rsid w:val="057B306E"/>
    <w:rsid w:val="05AB6A8C"/>
    <w:rsid w:val="06349E25"/>
    <w:rsid w:val="0682BE9D"/>
    <w:rsid w:val="069322E5"/>
    <w:rsid w:val="06CCDEF3"/>
    <w:rsid w:val="07DCE4CF"/>
    <w:rsid w:val="07E93230"/>
    <w:rsid w:val="0831660B"/>
    <w:rsid w:val="08EA87D0"/>
    <w:rsid w:val="090C5296"/>
    <w:rsid w:val="09C575BE"/>
    <w:rsid w:val="09CD8AA4"/>
    <w:rsid w:val="0A4B329B"/>
    <w:rsid w:val="0AFD2742"/>
    <w:rsid w:val="0B8F4CCC"/>
    <w:rsid w:val="0C8D8D79"/>
    <w:rsid w:val="0CA021E1"/>
    <w:rsid w:val="0D56ED7B"/>
    <w:rsid w:val="0D78E0B5"/>
    <w:rsid w:val="0D8DEDE2"/>
    <w:rsid w:val="0D9B45F4"/>
    <w:rsid w:val="0DA772E4"/>
    <w:rsid w:val="0DAC3841"/>
    <w:rsid w:val="0DCB908A"/>
    <w:rsid w:val="0DCB9672"/>
    <w:rsid w:val="0E9601F4"/>
    <w:rsid w:val="0EDD6468"/>
    <w:rsid w:val="0EFF98E5"/>
    <w:rsid w:val="0F5CB79F"/>
    <w:rsid w:val="0F866C73"/>
    <w:rsid w:val="0FA999B6"/>
    <w:rsid w:val="1013F3B7"/>
    <w:rsid w:val="102DE509"/>
    <w:rsid w:val="10C6CBD1"/>
    <w:rsid w:val="10E7E389"/>
    <w:rsid w:val="117AABEF"/>
    <w:rsid w:val="1187ADC2"/>
    <w:rsid w:val="1210F990"/>
    <w:rsid w:val="1282EFD8"/>
    <w:rsid w:val="12E55094"/>
    <w:rsid w:val="139BCC83"/>
    <w:rsid w:val="13DC9DA0"/>
    <w:rsid w:val="13E94260"/>
    <w:rsid w:val="14117636"/>
    <w:rsid w:val="146A6246"/>
    <w:rsid w:val="149CED81"/>
    <w:rsid w:val="14F96121"/>
    <w:rsid w:val="15F2C256"/>
    <w:rsid w:val="163C31AC"/>
    <w:rsid w:val="1702FF29"/>
    <w:rsid w:val="17226090"/>
    <w:rsid w:val="17304168"/>
    <w:rsid w:val="1735CC31"/>
    <w:rsid w:val="17438E81"/>
    <w:rsid w:val="175DF566"/>
    <w:rsid w:val="1892A4DB"/>
    <w:rsid w:val="18A13B1C"/>
    <w:rsid w:val="18C1AF61"/>
    <w:rsid w:val="18E2D08A"/>
    <w:rsid w:val="1905C8D9"/>
    <w:rsid w:val="1AD628DE"/>
    <w:rsid w:val="1B34C1F0"/>
    <w:rsid w:val="1B5BB3AB"/>
    <w:rsid w:val="1B68FDAA"/>
    <w:rsid w:val="1BA7F0C1"/>
    <w:rsid w:val="1C6A8081"/>
    <w:rsid w:val="1CBF73EE"/>
    <w:rsid w:val="1CF05CB2"/>
    <w:rsid w:val="1D29866C"/>
    <w:rsid w:val="1D68ED16"/>
    <w:rsid w:val="1D910A9C"/>
    <w:rsid w:val="1DEB7C4B"/>
    <w:rsid w:val="1F3D045C"/>
    <w:rsid w:val="2031A799"/>
    <w:rsid w:val="20360620"/>
    <w:rsid w:val="21533387"/>
    <w:rsid w:val="2186872A"/>
    <w:rsid w:val="218B5317"/>
    <w:rsid w:val="218C5115"/>
    <w:rsid w:val="220260C3"/>
    <w:rsid w:val="221DC60E"/>
    <w:rsid w:val="22F0731E"/>
    <w:rsid w:val="233D183E"/>
    <w:rsid w:val="23577E90"/>
    <w:rsid w:val="23F00D68"/>
    <w:rsid w:val="243E4C24"/>
    <w:rsid w:val="2441950F"/>
    <w:rsid w:val="244FF138"/>
    <w:rsid w:val="245C2656"/>
    <w:rsid w:val="2518FE27"/>
    <w:rsid w:val="257212E3"/>
    <w:rsid w:val="265A34ED"/>
    <w:rsid w:val="26F97EA5"/>
    <w:rsid w:val="275388E8"/>
    <w:rsid w:val="280998C8"/>
    <w:rsid w:val="286F4503"/>
    <w:rsid w:val="287F3242"/>
    <w:rsid w:val="294D0251"/>
    <w:rsid w:val="29637ACF"/>
    <w:rsid w:val="296BCF70"/>
    <w:rsid w:val="296DB735"/>
    <w:rsid w:val="29981537"/>
    <w:rsid w:val="29A17B28"/>
    <w:rsid w:val="29A3AEA2"/>
    <w:rsid w:val="29A4FABC"/>
    <w:rsid w:val="29A887C0"/>
    <w:rsid w:val="29BDFF19"/>
    <w:rsid w:val="2A3C31BD"/>
    <w:rsid w:val="2A8866ED"/>
    <w:rsid w:val="2B2595AF"/>
    <w:rsid w:val="2BDFDC87"/>
    <w:rsid w:val="2CC16610"/>
    <w:rsid w:val="2D115104"/>
    <w:rsid w:val="2D4B1685"/>
    <w:rsid w:val="2DF4F1B7"/>
    <w:rsid w:val="2E106C03"/>
    <w:rsid w:val="2E8E3C45"/>
    <w:rsid w:val="2F112498"/>
    <w:rsid w:val="2F3DEDC6"/>
    <w:rsid w:val="2F99F49F"/>
    <w:rsid w:val="2FAF655B"/>
    <w:rsid w:val="303DBA85"/>
    <w:rsid w:val="30A63315"/>
    <w:rsid w:val="3186D4DD"/>
    <w:rsid w:val="323FDB72"/>
    <w:rsid w:val="3299538C"/>
    <w:rsid w:val="330578D0"/>
    <w:rsid w:val="33690DDA"/>
    <w:rsid w:val="33B5C50A"/>
    <w:rsid w:val="33B7547F"/>
    <w:rsid w:val="340B0FC8"/>
    <w:rsid w:val="342C3B02"/>
    <w:rsid w:val="345D8FB7"/>
    <w:rsid w:val="34A769B5"/>
    <w:rsid w:val="34B1C114"/>
    <w:rsid w:val="354A7AE8"/>
    <w:rsid w:val="355C54DE"/>
    <w:rsid w:val="35650B89"/>
    <w:rsid w:val="3590611A"/>
    <w:rsid w:val="359213B9"/>
    <w:rsid w:val="35C03AE8"/>
    <w:rsid w:val="365FBF11"/>
    <w:rsid w:val="366CD145"/>
    <w:rsid w:val="368D400B"/>
    <w:rsid w:val="36EE7A02"/>
    <w:rsid w:val="3713D3F2"/>
    <w:rsid w:val="3719B11C"/>
    <w:rsid w:val="371CDF04"/>
    <w:rsid w:val="3720BE5D"/>
    <w:rsid w:val="37CAFD76"/>
    <w:rsid w:val="37D64CA5"/>
    <w:rsid w:val="38395F47"/>
    <w:rsid w:val="392978F6"/>
    <w:rsid w:val="3969CAD9"/>
    <w:rsid w:val="3A05C492"/>
    <w:rsid w:val="3A942556"/>
    <w:rsid w:val="3A95AB46"/>
    <w:rsid w:val="3AE301FB"/>
    <w:rsid w:val="3B804B62"/>
    <w:rsid w:val="3BE5525A"/>
    <w:rsid w:val="3C070BDA"/>
    <w:rsid w:val="3CDB4B37"/>
    <w:rsid w:val="3D21DE80"/>
    <w:rsid w:val="3D8122BB"/>
    <w:rsid w:val="3EDFAACC"/>
    <w:rsid w:val="3F040828"/>
    <w:rsid w:val="3F660BE1"/>
    <w:rsid w:val="3F6BA522"/>
    <w:rsid w:val="3FD2A598"/>
    <w:rsid w:val="3FEF51B0"/>
    <w:rsid w:val="400CB3F2"/>
    <w:rsid w:val="401481D5"/>
    <w:rsid w:val="405481EB"/>
    <w:rsid w:val="40C21C61"/>
    <w:rsid w:val="40D569B5"/>
    <w:rsid w:val="40D99F86"/>
    <w:rsid w:val="40EB6442"/>
    <w:rsid w:val="410F436C"/>
    <w:rsid w:val="4122D387"/>
    <w:rsid w:val="416FAF7A"/>
    <w:rsid w:val="41ADF1CE"/>
    <w:rsid w:val="420EA7BC"/>
    <w:rsid w:val="425DECC2"/>
    <w:rsid w:val="426406D5"/>
    <w:rsid w:val="42BEA3E8"/>
    <w:rsid w:val="43578693"/>
    <w:rsid w:val="43898CA6"/>
    <w:rsid w:val="43B30890"/>
    <w:rsid w:val="443D78BB"/>
    <w:rsid w:val="44BCB6E2"/>
    <w:rsid w:val="44E59290"/>
    <w:rsid w:val="44F74477"/>
    <w:rsid w:val="450DCFA0"/>
    <w:rsid w:val="45177EFA"/>
    <w:rsid w:val="451F4F0A"/>
    <w:rsid w:val="452E5144"/>
    <w:rsid w:val="453D73CD"/>
    <w:rsid w:val="459E00E1"/>
    <w:rsid w:val="45F0D8A8"/>
    <w:rsid w:val="4605DA88"/>
    <w:rsid w:val="46125E6B"/>
    <w:rsid w:val="46172300"/>
    <w:rsid w:val="4664A021"/>
    <w:rsid w:val="46AF9869"/>
    <w:rsid w:val="46F719E5"/>
    <w:rsid w:val="46FDE64D"/>
    <w:rsid w:val="47171E58"/>
    <w:rsid w:val="4726E7AD"/>
    <w:rsid w:val="47729C0C"/>
    <w:rsid w:val="479B066C"/>
    <w:rsid w:val="47F0E119"/>
    <w:rsid w:val="4874006D"/>
    <w:rsid w:val="4940571D"/>
    <w:rsid w:val="49468AE7"/>
    <w:rsid w:val="494D3F66"/>
    <w:rsid w:val="497B49D3"/>
    <w:rsid w:val="49C4E8E5"/>
    <w:rsid w:val="49FEF27F"/>
    <w:rsid w:val="4A615954"/>
    <w:rsid w:val="4A66DE30"/>
    <w:rsid w:val="4B1691C0"/>
    <w:rsid w:val="4BA13EE7"/>
    <w:rsid w:val="4C0CAAED"/>
    <w:rsid w:val="4CB393E4"/>
    <w:rsid w:val="4CEA5619"/>
    <w:rsid w:val="4D16D424"/>
    <w:rsid w:val="4D9A02FE"/>
    <w:rsid w:val="4DA082C3"/>
    <w:rsid w:val="4DFF9993"/>
    <w:rsid w:val="4E10CE0A"/>
    <w:rsid w:val="4EB91F58"/>
    <w:rsid w:val="4ECA37E2"/>
    <w:rsid w:val="4EFE74DA"/>
    <w:rsid w:val="501D2AC3"/>
    <w:rsid w:val="503CBC02"/>
    <w:rsid w:val="5090AB56"/>
    <w:rsid w:val="50ADA8AD"/>
    <w:rsid w:val="50B4A250"/>
    <w:rsid w:val="51131D0C"/>
    <w:rsid w:val="511430CF"/>
    <w:rsid w:val="5135663A"/>
    <w:rsid w:val="51472DC6"/>
    <w:rsid w:val="518E8805"/>
    <w:rsid w:val="51B81A27"/>
    <w:rsid w:val="51CECAAB"/>
    <w:rsid w:val="523B1F6B"/>
    <w:rsid w:val="52B4C1AA"/>
    <w:rsid w:val="532D5758"/>
    <w:rsid w:val="534D2223"/>
    <w:rsid w:val="536E080A"/>
    <w:rsid w:val="54420120"/>
    <w:rsid w:val="544C6D7E"/>
    <w:rsid w:val="5450644F"/>
    <w:rsid w:val="54988027"/>
    <w:rsid w:val="56141E6D"/>
    <w:rsid w:val="56455577"/>
    <w:rsid w:val="565F1807"/>
    <w:rsid w:val="56E4271D"/>
    <w:rsid w:val="57406902"/>
    <w:rsid w:val="574E6175"/>
    <w:rsid w:val="587E9659"/>
    <w:rsid w:val="5972385F"/>
    <w:rsid w:val="5A648EB6"/>
    <w:rsid w:val="5B373BC6"/>
    <w:rsid w:val="5CBB1141"/>
    <w:rsid w:val="5CD47FF5"/>
    <w:rsid w:val="5CFB1D51"/>
    <w:rsid w:val="5D333BEC"/>
    <w:rsid w:val="5D4CA631"/>
    <w:rsid w:val="5D834484"/>
    <w:rsid w:val="5DA8DFBF"/>
    <w:rsid w:val="5DF1139A"/>
    <w:rsid w:val="5E6C43D2"/>
    <w:rsid w:val="5E81F28D"/>
    <w:rsid w:val="5EEFD116"/>
    <w:rsid w:val="5F3DCA74"/>
    <w:rsid w:val="5F649C91"/>
    <w:rsid w:val="5F7837FD"/>
    <w:rsid w:val="5F8397BD"/>
    <w:rsid w:val="5FC23E7D"/>
    <w:rsid w:val="60A9BE25"/>
    <w:rsid w:val="60B5A46C"/>
    <w:rsid w:val="60C75E5E"/>
    <w:rsid w:val="612BDD98"/>
    <w:rsid w:val="61B4D9EF"/>
    <w:rsid w:val="63A697F2"/>
    <w:rsid w:val="64246BD6"/>
    <w:rsid w:val="64AFD63C"/>
    <w:rsid w:val="659880E7"/>
    <w:rsid w:val="65DED285"/>
    <w:rsid w:val="65EA9376"/>
    <w:rsid w:val="65F46240"/>
    <w:rsid w:val="66212A86"/>
    <w:rsid w:val="664B3616"/>
    <w:rsid w:val="669FD445"/>
    <w:rsid w:val="66EC0289"/>
    <w:rsid w:val="66FFA681"/>
    <w:rsid w:val="6783D8A3"/>
    <w:rsid w:val="67C28260"/>
    <w:rsid w:val="6801A5E9"/>
    <w:rsid w:val="682E397F"/>
    <w:rsid w:val="69093513"/>
    <w:rsid w:val="691DC720"/>
    <w:rsid w:val="692A3B21"/>
    <w:rsid w:val="69961580"/>
    <w:rsid w:val="69C3D1FB"/>
    <w:rsid w:val="6A2AB270"/>
    <w:rsid w:val="6A7E5480"/>
    <w:rsid w:val="6ACB63BA"/>
    <w:rsid w:val="6AFEC970"/>
    <w:rsid w:val="6B071AF8"/>
    <w:rsid w:val="6B81D922"/>
    <w:rsid w:val="6BB67111"/>
    <w:rsid w:val="6BFAECF9"/>
    <w:rsid w:val="6C0050FF"/>
    <w:rsid w:val="6CB4E637"/>
    <w:rsid w:val="6CC7C1F5"/>
    <w:rsid w:val="6D6697AF"/>
    <w:rsid w:val="6D741E51"/>
    <w:rsid w:val="6D99357D"/>
    <w:rsid w:val="6D9B2C88"/>
    <w:rsid w:val="6DC4F7FE"/>
    <w:rsid w:val="6DF13843"/>
    <w:rsid w:val="6E580E13"/>
    <w:rsid w:val="6E6986A3"/>
    <w:rsid w:val="6F15192B"/>
    <w:rsid w:val="6F298F3F"/>
    <w:rsid w:val="6F3133A0"/>
    <w:rsid w:val="6F358103"/>
    <w:rsid w:val="6F9A5524"/>
    <w:rsid w:val="6FBB03F2"/>
    <w:rsid w:val="702C2E7A"/>
    <w:rsid w:val="70A57682"/>
    <w:rsid w:val="7102BE4C"/>
    <w:rsid w:val="71F25A42"/>
    <w:rsid w:val="7294A2F4"/>
    <w:rsid w:val="72A0679C"/>
    <w:rsid w:val="72B7F50A"/>
    <w:rsid w:val="72C59ECA"/>
    <w:rsid w:val="72F78A68"/>
    <w:rsid w:val="734185AD"/>
    <w:rsid w:val="735D4C66"/>
    <w:rsid w:val="7366BFC8"/>
    <w:rsid w:val="73F1F4B7"/>
    <w:rsid w:val="74D3A90C"/>
    <w:rsid w:val="7523A96E"/>
    <w:rsid w:val="75326853"/>
    <w:rsid w:val="7566DE2C"/>
    <w:rsid w:val="759EB33D"/>
    <w:rsid w:val="75CC43B6"/>
    <w:rsid w:val="76883EC9"/>
    <w:rsid w:val="76FB2B02"/>
    <w:rsid w:val="7707EB4A"/>
    <w:rsid w:val="77AB9CB7"/>
    <w:rsid w:val="77DB2FD2"/>
    <w:rsid w:val="77ED7FCA"/>
    <w:rsid w:val="7813C230"/>
    <w:rsid w:val="784A1F03"/>
    <w:rsid w:val="78B7103D"/>
    <w:rsid w:val="78F45066"/>
    <w:rsid w:val="798F6D74"/>
    <w:rsid w:val="79AF418D"/>
    <w:rsid w:val="79D068D8"/>
    <w:rsid w:val="79D56B1A"/>
    <w:rsid w:val="7A3D7AD6"/>
    <w:rsid w:val="7A77D009"/>
    <w:rsid w:val="7A8A52A9"/>
    <w:rsid w:val="7A9FB4D9"/>
    <w:rsid w:val="7AFE873B"/>
    <w:rsid w:val="7B0952ED"/>
    <w:rsid w:val="7B104A28"/>
    <w:rsid w:val="7B3D8630"/>
    <w:rsid w:val="7B469BD9"/>
    <w:rsid w:val="7B643942"/>
    <w:rsid w:val="7C0280E0"/>
    <w:rsid w:val="7C26230A"/>
    <w:rsid w:val="7C494DE5"/>
    <w:rsid w:val="7C609F31"/>
    <w:rsid w:val="7C623CF6"/>
    <w:rsid w:val="7CAD2694"/>
    <w:rsid w:val="7D36840F"/>
    <w:rsid w:val="7DB8FB94"/>
    <w:rsid w:val="7DC1F36B"/>
    <w:rsid w:val="7DC7B126"/>
    <w:rsid w:val="7DFCDDD1"/>
    <w:rsid w:val="7E06371E"/>
    <w:rsid w:val="7E7A2E2F"/>
    <w:rsid w:val="7ECF2C31"/>
    <w:rsid w:val="7F08061F"/>
    <w:rsid w:val="7F3AB2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74949"/>
  <w15:chartTrackingRefBased/>
  <w15:docId w15:val="{15B3064F-7948-4029-9C22-790CB41D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830"/>
    <w:pPr>
      <w:spacing w:line="300" w:lineRule="auto"/>
    </w:pPr>
    <w:rPr>
      <w:sz w:val="24"/>
    </w:rPr>
  </w:style>
  <w:style w:type="paragraph" w:styleId="Heading1">
    <w:name w:val="heading 1"/>
    <w:basedOn w:val="Normal"/>
    <w:next w:val="Normal"/>
    <w:link w:val="Heading1Char"/>
    <w:qFormat/>
    <w:rsid w:val="00FB535C"/>
    <w:pPr>
      <w:keepNext/>
      <w:keepLines/>
      <w:pageBreakBefore/>
      <w:overflowPunct w:val="0"/>
      <w:autoSpaceDE w:val="0"/>
      <w:autoSpaceDN w:val="0"/>
      <w:adjustRightInd w:val="0"/>
      <w:spacing w:before="200" w:after="200" w:line="360" w:lineRule="auto"/>
      <w:textAlignment w:val="baseline"/>
      <w:outlineLvl w:val="0"/>
    </w:pPr>
    <w:rPr>
      <w:rFonts w:ascii="Arial" w:eastAsiaTheme="majorEastAsia" w:hAnsi="Arial" w:cstheme="majorBidi"/>
      <w:b/>
      <w:color w:val="648098"/>
      <w:sz w:val="32"/>
      <w:szCs w:val="32"/>
    </w:rPr>
  </w:style>
  <w:style w:type="paragraph" w:styleId="Heading2">
    <w:name w:val="heading 2"/>
    <w:basedOn w:val="Normal"/>
    <w:next w:val="Normal"/>
    <w:link w:val="Heading2Char"/>
    <w:uiPriority w:val="9"/>
    <w:unhideWhenUsed/>
    <w:qFormat/>
    <w:rsid w:val="00E374F6"/>
    <w:pPr>
      <w:keepNext/>
      <w:keepLines/>
      <w:spacing w:before="160"/>
      <w:outlineLvl w:val="1"/>
    </w:pPr>
    <w:rPr>
      <w:rFonts w:ascii="Arial" w:eastAsiaTheme="majorEastAsia" w:hAnsi="Arial" w:cstheme="majorBidi"/>
      <w:b/>
      <w:color w:val="2F5496" w:themeColor="accent1"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535C"/>
    <w:rPr>
      <w:rFonts w:ascii="Arial" w:eastAsiaTheme="majorEastAsia" w:hAnsi="Arial" w:cstheme="majorBidi"/>
      <w:b/>
      <w:color w:val="648098"/>
      <w:sz w:val="32"/>
      <w:szCs w:val="32"/>
    </w:rPr>
  </w:style>
  <w:style w:type="paragraph" w:styleId="Title">
    <w:name w:val="Title"/>
    <w:basedOn w:val="Normal"/>
    <w:next w:val="Normal"/>
    <w:link w:val="TitleChar"/>
    <w:uiPriority w:val="10"/>
    <w:qFormat/>
    <w:rsid w:val="00276F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F81"/>
    <w:rPr>
      <w:rFonts w:asciiTheme="majorHAnsi" w:eastAsiaTheme="majorEastAsia" w:hAnsiTheme="majorHAnsi" w:cstheme="majorBidi"/>
      <w:spacing w:val="-10"/>
      <w:kern w:val="28"/>
      <w:sz w:val="56"/>
      <w:szCs w:val="56"/>
    </w:rPr>
  </w:style>
  <w:style w:type="paragraph" w:styleId="ListParagraph">
    <w:name w:val="List Paragraph"/>
    <w:basedOn w:val="Normal"/>
    <w:autoRedefine/>
    <w:uiPriority w:val="34"/>
    <w:qFormat/>
    <w:rsid w:val="000E6609"/>
    <w:pPr>
      <w:keepNext/>
      <w:numPr>
        <w:numId w:val="24"/>
      </w:numPr>
      <w:overflowPunct w:val="0"/>
      <w:autoSpaceDE w:val="0"/>
      <w:autoSpaceDN w:val="0"/>
      <w:adjustRightInd w:val="0"/>
      <w:spacing w:line="288" w:lineRule="auto"/>
      <w:textAlignment w:val="baseline"/>
    </w:pPr>
    <w:rPr>
      <w:rFonts w:ascii="Arial" w:hAnsi="Arial" w:cs="Arial"/>
      <w:szCs w:val="24"/>
      <w:lang w:eastAsia="en-GB"/>
    </w:rPr>
  </w:style>
  <w:style w:type="character" w:styleId="CommentReference">
    <w:name w:val="annotation reference"/>
    <w:semiHidden/>
    <w:rsid w:val="00945395"/>
    <w:rPr>
      <w:sz w:val="16"/>
      <w:szCs w:val="16"/>
    </w:rPr>
  </w:style>
  <w:style w:type="paragraph" w:styleId="CommentText">
    <w:name w:val="annotation text"/>
    <w:basedOn w:val="Normal"/>
    <w:link w:val="CommentTextChar"/>
    <w:semiHidden/>
    <w:rsid w:val="00945395"/>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semiHidden/>
    <w:rsid w:val="00945395"/>
    <w:rPr>
      <w:rFonts w:ascii="Arial" w:eastAsia="Times New Roman" w:hAnsi="Arial" w:cs="Times New Roman"/>
      <w:sz w:val="20"/>
      <w:szCs w:val="20"/>
      <w:lang w:eastAsia="en-GB"/>
    </w:rPr>
  </w:style>
  <w:style w:type="paragraph" w:styleId="TOCHeading">
    <w:name w:val="TOC Heading"/>
    <w:basedOn w:val="Heading1"/>
    <w:next w:val="Normal"/>
    <w:uiPriority w:val="39"/>
    <w:unhideWhenUsed/>
    <w:qFormat/>
    <w:rsid w:val="006D0AFF"/>
    <w:pPr>
      <w:overflowPunct/>
      <w:autoSpaceDE/>
      <w:autoSpaceDN/>
      <w:adjustRightInd/>
      <w:spacing w:before="240" w:after="0" w:line="259" w:lineRule="auto"/>
      <w:textAlignment w:val="auto"/>
      <w:outlineLvl w:val="9"/>
    </w:pPr>
    <w:rPr>
      <w:rFonts w:asciiTheme="majorHAnsi" w:hAnsiTheme="majorHAnsi"/>
      <w:b w:val="0"/>
      <w:color w:val="2F5496" w:themeColor="accent1" w:themeShade="BF"/>
      <w:lang w:val="en-US"/>
    </w:rPr>
  </w:style>
  <w:style w:type="paragraph" w:styleId="TOC1">
    <w:name w:val="toc 1"/>
    <w:basedOn w:val="Normal"/>
    <w:next w:val="Normal"/>
    <w:autoRedefine/>
    <w:uiPriority w:val="39"/>
    <w:unhideWhenUsed/>
    <w:rsid w:val="00D02E66"/>
    <w:pPr>
      <w:tabs>
        <w:tab w:val="left" w:pos="440"/>
        <w:tab w:val="left" w:pos="480"/>
        <w:tab w:val="right" w:leader="dot" w:pos="9016"/>
      </w:tabs>
      <w:spacing w:after="100"/>
    </w:pPr>
    <w:rPr>
      <w:rFonts w:ascii="Arial" w:hAnsi="Arial" w:cs="Arial"/>
      <w:noProof/>
    </w:rPr>
  </w:style>
  <w:style w:type="character" w:styleId="Hyperlink">
    <w:name w:val="Hyperlink"/>
    <w:basedOn w:val="DefaultParagraphFont"/>
    <w:uiPriority w:val="99"/>
    <w:unhideWhenUsed/>
    <w:rsid w:val="0069344B"/>
    <w:rPr>
      <w:color w:val="0563C1" w:themeColor="hyperlink"/>
      <w:u w:val="single"/>
    </w:rPr>
  </w:style>
  <w:style w:type="character" w:customStyle="1" w:styleId="Heading2Char">
    <w:name w:val="Heading 2 Char"/>
    <w:basedOn w:val="DefaultParagraphFont"/>
    <w:link w:val="Heading2"/>
    <w:uiPriority w:val="9"/>
    <w:rsid w:val="00E374F6"/>
    <w:rPr>
      <w:rFonts w:ascii="Arial" w:eastAsiaTheme="majorEastAsia" w:hAnsi="Arial" w:cstheme="majorBidi"/>
      <w:b/>
      <w:color w:val="2F5496" w:themeColor="accent1" w:themeShade="BF"/>
      <w:sz w:val="28"/>
      <w:szCs w:val="26"/>
    </w:rPr>
  </w:style>
  <w:style w:type="paragraph" w:styleId="TOC2">
    <w:name w:val="toc 2"/>
    <w:basedOn w:val="Normal"/>
    <w:next w:val="Normal"/>
    <w:autoRedefine/>
    <w:uiPriority w:val="39"/>
    <w:unhideWhenUsed/>
    <w:rsid w:val="004932DE"/>
    <w:pPr>
      <w:tabs>
        <w:tab w:val="right" w:leader="dot" w:pos="9016"/>
      </w:tabs>
      <w:spacing w:after="100"/>
      <w:ind w:left="426"/>
    </w:pPr>
    <w:rPr>
      <w:rFonts w:ascii="Arial" w:hAnsi="Arial" w:cs="Arial"/>
      <w:noProof/>
      <w:lang w:eastAsia="en-GB"/>
    </w:rPr>
  </w:style>
  <w:style w:type="table" w:styleId="TableGrid">
    <w:name w:val="Table Grid"/>
    <w:basedOn w:val="TableNormal"/>
    <w:rsid w:val="00651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7378E"/>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7378E"/>
  </w:style>
  <w:style w:type="character" w:styleId="UnresolvedMention">
    <w:name w:val="Unresolved Mention"/>
    <w:basedOn w:val="DefaultParagraphFont"/>
    <w:uiPriority w:val="99"/>
    <w:semiHidden/>
    <w:unhideWhenUsed/>
    <w:rsid w:val="003D4C8C"/>
    <w:rPr>
      <w:color w:val="605E5C"/>
      <w:shd w:val="clear" w:color="auto" w:fill="E1DFDD"/>
    </w:rPr>
  </w:style>
  <w:style w:type="paragraph" w:styleId="Header">
    <w:name w:val="header"/>
    <w:basedOn w:val="Normal"/>
    <w:link w:val="HeaderChar"/>
    <w:uiPriority w:val="99"/>
    <w:unhideWhenUsed/>
    <w:rsid w:val="00CD51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1E9"/>
  </w:style>
  <w:style w:type="paragraph" w:styleId="Footer">
    <w:name w:val="footer"/>
    <w:basedOn w:val="Normal"/>
    <w:link w:val="FooterChar"/>
    <w:uiPriority w:val="99"/>
    <w:unhideWhenUsed/>
    <w:rsid w:val="00CD51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1E9"/>
  </w:style>
  <w:style w:type="character" w:customStyle="1" w:styleId="eop">
    <w:name w:val="eop"/>
    <w:basedOn w:val="DefaultParagraphFont"/>
    <w:rsid w:val="00CD51E9"/>
  </w:style>
  <w:style w:type="paragraph" w:styleId="FootnoteText">
    <w:name w:val="footnote text"/>
    <w:basedOn w:val="Normal"/>
    <w:link w:val="FootnoteTextChar"/>
    <w:semiHidden/>
    <w:unhideWhenUsed/>
    <w:rsid w:val="00CD51E9"/>
    <w:pPr>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semiHidden/>
    <w:rsid w:val="00CD51E9"/>
    <w:rPr>
      <w:rFonts w:ascii="Arial" w:eastAsia="Times New Roman" w:hAnsi="Arial" w:cs="Times New Roman"/>
      <w:sz w:val="20"/>
      <w:szCs w:val="20"/>
    </w:rPr>
  </w:style>
  <w:style w:type="character" w:styleId="FootnoteReference">
    <w:name w:val="footnote reference"/>
    <w:semiHidden/>
    <w:unhideWhenUsed/>
    <w:rsid w:val="00CD51E9"/>
    <w:rPr>
      <w:vertAlign w:val="superscript"/>
    </w:rPr>
  </w:style>
  <w:style w:type="character" w:styleId="FollowedHyperlink">
    <w:name w:val="FollowedHyperlink"/>
    <w:basedOn w:val="DefaultParagraphFont"/>
    <w:uiPriority w:val="99"/>
    <w:semiHidden/>
    <w:unhideWhenUsed/>
    <w:rsid w:val="00CD51E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732BF"/>
    <w:pPr>
      <w:overflowPunct/>
      <w:autoSpaceDE/>
      <w:autoSpaceDN/>
      <w:adjustRightInd/>
      <w:spacing w:after="160"/>
      <w:textAlignment w:val="auto"/>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732BF"/>
    <w:rPr>
      <w:rFonts w:ascii="Arial" w:eastAsia="Times New Roman" w:hAnsi="Arial" w:cs="Times New Roman"/>
      <w:b/>
      <w:bCs/>
      <w:sz w:val="20"/>
      <w:szCs w:val="20"/>
      <w:lang w:eastAsia="en-GB"/>
    </w:rPr>
  </w:style>
  <w:style w:type="paragraph" w:styleId="Revision">
    <w:name w:val="Revision"/>
    <w:hidden/>
    <w:uiPriority w:val="99"/>
    <w:semiHidden/>
    <w:rsid w:val="00DE5B3C"/>
    <w:pPr>
      <w:spacing w:after="0" w:line="240" w:lineRule="auto"/>
    </w:pPr>
  </w:style>
  <w:style w:type="paragraph" w:customStyle="1" w:styleId="legclearfix">
    <w:name w:val="legclearfix"/>
    <w:basedOn w:val="Normal"/>
    <w:rsid w:val="006129B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ds">
    <w:name w:val="legds"/>
    <w:basedOn w:val="DefaultParagraphFont"/>
    <w:rsid w:val="006129B5"/>
  </w:style>
  <w:style w:type="character" w:customStyle="1" w:styleId="cf01">
    <w:name w:val="cf01"/>
    <w:basedOn w:val="DefaultParagraphFont"/>
    <w:rsid w:val="0036284D"/>
    <w:rPr>
      <w:rFonts w:ascii="Segoe UI" w:hAnsi="Segoe UI" w:cs="Segoe UI" w:hint="default"/>
      <w:sz w:val="18"/>
      <w:szCs w:val="18"/>
    </w:rPr>
  </w:style>
  <w:style w:type="paragraph" w:styleId="NormalWeb">
    <w:name w:val="Normal (Web)"/>
    <w:basedOn w:val="Normal"/>
    <w:uiPriority w:val="99"/>
    <w:unhideWhenUsed/>
    <w:rsid w:val="0078163F"/>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ableBody">
    <w:name w:val="TableBody"/>
    <w:basedOn w:val="BodyText"/>
    <w:link w:val="TableBodyChar"/>
    <w:rsid w:val="00D74593"/>
    <w:pPr>
      <w:spacing w:after="0" w:line="240" w:lineRule="auto"/>
    </w:pPr>
    <w:rPr>
      <w:rFonts w:ascii="Arial" w:eastAsia="Times New Roman" w:hAnsi="Arial" w:cs="Times New Roman"/>
      <w:sz w:val="18"/>
      <w:szCs w:val="18"/>
      <w:lang w:eastAsia="en-GB"/>
    </w:rPr>
  </w:style>
  <w:style w:type="character" w:customStyle="1" w:styleId="TableBodyChar">
    <w:name w:val="TableBody Char"/>
    <w:basedOn w:val="DefaultParagraphFont"/>
    <w:link w:val="TableBody"/>
    <w:rsid w:val="00D74593"/>
    <w:rPr>
      <w:rFonts w:ascii="Arial" w:eastAsia="Times New Roman" w:hAnsi="Arial" w:cs="Times New Roman"/>
      <w:sz w:val="18"/>
      <w:szCs w:val="18"/>
      <w:lang w:eastAsia="en-GB"/>
    </w:rPr>
  </w:style>
  <w:style w:type="paragraph" w:styleId="BodyText">
    <w:name w:val="Body Text"/>
    <w:basedOn w:val="Normal"/>
    <w:link w:val="BodyTextChar"/>
    <w:uiPriority w:val="99"/>
    <w:semiHidden/>
    <w:unhideWhenUsed/>
    <w:rsid w:val="00D74593"/>
    <w:pPr>
      <w:spacing w:after="120"/>
    </w:pPr>
  </w:style>
  <w:style w:type="character" w:customStyle="1" w:styleId="BodyTextChar">
    <w:name w:val="Body Text Char"/>
    <w:basedOn w:val="DefaultParagraphFont"/>
    <w:link w:val="BodyText"/>
    <w:uiPriority w:val="99"/>
    <w:semiHidden/>
    <w:rsid w:val="00D7459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3723">
      <w:bodyDiv w:val="1"/>
      <w:marLeft w:val="0"/>
      <w:marRight w:val="0"/>
      <w:marTop w:val="0"/>
      <w:marBottom w:val="0"/>
      <w:divBdr>
        <w:top w:val="none" w:sz="0" w:space="0" w:color="auto"/>
        <w:left w:val="none" w:sz="0" w:space="0" w:color="auto"/>
        <w:bottom w:val="none" w:sz="0" w:space="0" w:color="auto"/>
        <w:right w:val="none" w:sz="0" w:space="0" w:color="auto"/>
      </w:divBdr>
    </w:div>
    <w:div w:id="612903711">
      <w:bodyDiv w:val="1"/>
      <w:marLeft w:val="0"/>
      <w:marRight w:val="0"/>
      <w:marTop w:val="0"/>
      <w:marBottom w:val="0"/>
      <w:divBdr>
        <w:top w:val="none" w:sz="0" w:space="0" w:color="auto"/>
        <w:left w:val="none" w:sz="0" w:space="0" w:color="auto"/>
        <w:bottom w:val="none" w:sz="0" w:space="0" w:color="auto"/>
        <w:right w:val="none" w:sz="0" w:space="0" w:color="auto"/>
      </w:divBdr>
    </w:div>
    <w:div w:id="820268847">
      <w:bodyDiv w:val="1"/>
      <w:marLeft w:val="0"/>
      <w:marRight w:val="0"/>
      <w:marTop w:val="0"/>
      <w:marBottom w:val="0"/>
      <w:divBdr>
        <w:top w:val="none" w:sz="0" w:space="0" w:color="auto"/>
        <w:left w:val="none" w:sz="0" w:space="0" w:color="auto"/>
        <w:bottom w:val="none" w:sz="0" w:space="0" w:color="auto"/>
        <w:right w:val="none" w:sz="0" w:space="0" w:color="auto"/>
      </w:divBdr>
    </w:div>
    <w:div w:id="1097560033">
      <w:bodyDiv w:val="1"/>
      <w:marLeft w:val="0"/>
      <w:marRight w:val="0"/>
      <w:marTop w:val="0"/>
      <w:marBottom w:val="0"/>
      <w:divBdr>
        <w:top w:val="none" w:sz="0" w:space="0" w:color="auto"/>
        <w:left w:val="none" w:sz="0" w:space="0" w:color="auto"/>
        <w:bottom w:val="none" w:sz="0" w:space="0" w:color="auto"/>
        <w:right w:val="none" w:sz="0" w:space="0" w:color="auto"/>
      </w:divBdr>
    </w:div>
    <w:div w:id="1140734819">
      <w:bodyDiv w:val="1"/>
      <w:marLeft w:val="0"/>
      <w:marRight w:val="0"/>
      <w:marTop w:val="0"/>
      <w:marBottom w:val="0"/>
      <w:divBdr>
        <w:top w:val="none" w:sz="0" w:space="0" w:color="auto"/>
        <w:left w:val="none" w:sz="0" w:space="0" w:color="auto"/>
        <w:bottom w:val="none" w:sz="0" w:space="0" w:color="auto"/>
        <w:right w:val="none" w:sz="0" w:space="0" w:color="auto"/>
      </w:divBdr>
    </w:div>
    <w:div w:id="1171994667">
      <w:bodyDiv w:val="1"/>
      <w:marLeft w:val="0"/>
      <w:marRight w:val="0"/>
      <w:marTop w:val="0"/>
      <w:marBottom w:val="0"/>
      <w:divBdr>
        <w:top w:val="none" w:sz="0" w:space="0" w:color="auto"/>
        <w:left w:val="none" w:sz="0" w:space="0" w:color="auto"/>
        <w:bottom w:val="none" w:sz="0" w:space="0" w:color="auto"/>
        <w:right w:val="none" w:sz="0" w:space="0" w:color="auto"/>
      </w:divBdr>
    </w:div>
    <w:div w:id="1183939583">
      <w:bodyDiv w:val="1"/>
      <w:marLeft w:val="0"/>
      <w:marRight w:val="0"/>
      <w:marTop w:val="0"/>
      <w:marBottom w:val="0"/>
      <w:divBdr>
        <w:top w:val="none" w:sz="0" w:space="0" w:color="auto"/>
        <w:left w:val="none" w:sz="0" w:space="0" w:color="auto"/>
        <w:bottom w:val="none" w:sz="0" w:space="0" w:color="auto"/>
        <w:right w:val="none" w:sz="0" w:space="0" w:color="auto"/>
      </w:divBdr>
    </w:div>
    <w:div w:id="1257859753">
      <w:bodyDiv w:val="1"/>
      <w:marLeft w:val="0"/>
      <w:marRight w:val="0"/>
      <w:marTop w:val="0"/>
      <w:marBottom w:val="0"/>
      <w:divBdr>
        <w:top w:val="none" w:sz="0" w:space="0" w:color="auto"/>
        <w:left w:val="none" w:sz="0" w:space="0" w:color="auto"/>
        <w:bottom w:val="none" w:sz="0" w:space="0" w:color="auto"/>
        <w:right w:val="none" w:sz="0" w:space="0" w:color="auto"/>
      </w:divBdr>
    </w:div>
    <w:div w:id="1285884952">
      <w:bodyDiv w:val="1"/>
      <w:marLeft w:val="0"/>
      <w:marRight w:val="0"/>
      <w:marTop w:val="0"/>
      <w:marBottom w:val="0"/>
      <w:divBdr>
        <w:top w:val="none" w:sz="0" w:space="0" w:color="auto"/>
        <w:left w:val="none" w:sz="0" w:space="0" w:color="auto"/>
        <w:bottom w:val="none" w:sz="0" w:space="0" w:color="auto"/>
        <w:right w:val="none" w:sz="0" w:space="0" w:color="auto"/>
      </w:divBdr>
    </w:div>
    <w:div w:id="1528837526">
      <w:bodyDiv w:val="1"/>
      <w:marLeft w:val="0"/>
      <w:marRight w:val="0"/>
      <w:marTop w:val="0"/>
      <w:marBottom w:val="0"/>
      <w:divBdr>
        <w:top w:val="none" w:sz="0" w:space="0" w:color="auto"/>
        <w:left w:val="none" w:sz="0" w:space="0" w:color="auto"/>
        <w:bottom w:val="none" w:sz="0" w:space="0" w:color="auto"/>
        <w:right w:val="none" w:sz="0" w:space="0" w:color="auto"/>
      </w:divBdr>
    </w:div>
    <w:div w:id="1640305862">
      <w:bodyDiv w:val="1"/>
      <w:marLeft w:val="0"/>
      <w:marRight w:val="0"/>
      <w:marTop w:val="0"/>
      <w:marBottom w:val="0"/>
      <w:divBdr>
        <w:top w:val="none" w:sz="0" w:space="0" w:color="auto"/>
        <w:left w:val="none" w:sz="0" w:space="0" w:color="auto"/>
        <w:bottom w:val="none" w:sz="0" w:space="0" w:color="auto"/>
        <w:right w:val="none" w:sz="0" w:space="0" w:color="auto"/>
      </w:divBdr>
    </w:div>
    <w:div w:id="1780250320">
      <w:bodyDiv w:val="1"/>
      <w:marLeft w:val="0"/>
      <w:marRight w:val="0"/>
      <w:marTop w:val="0"/>
      <w:marBottom w:val="0"/>
      <w:divBdr>
        <w:top w:val="none" w:sz="0" w:space="0" w:color="auto"/>
        <w:left w:val="none" w:sz="0" w:space="0" w:color="auto"/>
        <w:bottom w:val="none" w:sz="0" w:space="0" w:color="auto"/>
        <w:right w:val="none" w:sz="0" w:space="0" w:color="auto"/>
      </w:divBdr>
    </w:div>
    <w:div w:id="1796823943">
      <w:bodyDiv w:val="1"/>
      <w:marLeft w:val="0"/>
      <w:marRight w:val="0"/>
      <w:marTop w:val="0"/>
      <w:marBottom w:val="0"/>
      <w:divBdr>
        <w:top w:val="none" w:sz="0" w:space="0" w:color="auto"/>
        <w:left w:val="none" w:sz="0" w:space="0" w:color="auto"/>
        <w:bottom w:val="none" w:sz="0" w:space="0" w:color="auto"/>
        <w:right w:val="none" w:sz="0" w:space="0" w:color="auto"/>
      </w:divBdr>
    </w:div>
    <w:div w:id="1850680470">
      <w:bodyDiv w:val="1"/>
      <w:marLeft w:val="0"/>
      <w:marRight w:val="0"/>
      <w:marTop w:val="0"/>
      <w:marBottom w:val="0"/>
      <w:divBdr>
        <w:top w:val="none" w:sz="0" w:space="0" w:color="auto"/>
        <w:left w:val="none" w:sz="0" w:space="0" w:color="auto"/>
        <w:bottom w:val="none" w:sz="0" w:space="0" w:color="auto"/>
        <w:right w:val="none" w:sz="0" w:space="0" w:color="auto"/>
      </w:divBdr>
    </w:div>
    <w:div w:id="1852990691">
      <w:bodyDiv w:val="1"/>
      <w:marLeft w:val="0"/>
      <w:marRight w:val="0"/>
      <w:marTop w:val="0"/>
      <w:marBottom w:val="0"/>
      <w:divBdr>
        <w:top w:val="none" w:sz="0" w:space="0" w:color="auto"/>
        <w:left w:val="none" w:sz="0" w:space="0" w:color="auto"/>
        <w:bottom w:val="none" w:sz="0" w:space="0" w:color="auto"/>
        <w:right w:val="none" w:sz="0" w:space="0" w:color="auto"/>
      </w:divBdr>
    </w:div>
    <w:div w:id="1861165656">
      <w:bodyDiv w:val="1"/>
      <w:marLeft w:val="0"/>
      <w:marRight w:val="0"/>
      <w:marTop w:val="0"/>
      <w:marBottom w:val="0"/>
      <w:divBdr>
        <w:top w:val="none" w:sz="0" w:space="0" w:color="auto"/>
        <w:left w:val="none" w:sz="0" w:space="0" w:color="auto"/>
        <w:bottom w:val="none" w:sz="0" w:space="0" w:color="auto"/>
        <w:right w:val="none" w:sz="0" w:space="0" w:color="auto"/>
      </w:divBdr>
    </w:div>
    <w:div w:id="1973976683">
      <w:bodyDiv w:val="1"/>
      <w:marLeft w:val="0"/>
      <w:marRight w:val="0"/>
      <w:marTop w:val="0"/>
      <w:marBottom w:val="0"/>
      <w:divBdr>
        <w:top w:val="none" w:sz="0" w:space="0" w:color="auto"/>
        <w:left w:val="none" w:sz="0" w:space="0" w:color="auto"/>
        <w:bottom w:val="none" w:sz="0" w:space="0" w:color="auto"/>
        <w:right w:val="none" w:sz="0" w:space="0" w:color="auto"/>
      </w:divBdr>
    </w:div>
    <w:div w:id="203688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wastepermitting@sepa.org.uk" TargetMode="External"/><Relationship Id="rId18" Type="http://schemas.openxmlformats.org/officeDocument/2006/relationships/hyperlink" Target="https://map.sepa.org.uk/ngrtool/" TargetMode="External"/><Relationship Id="rId26" Type="http://schemas.openxmlformats.org/officeDocument/2006/relationships/hyperlink" Target="https://www.sepa.org.uk/environment/waste/waste-data/guidance-and-forms-for-operators/exempt-activities/" TargetMode="External"/><Relationship Id="rId39" Type="http://schemas.openxmlformats.org/officeDocument/2006/relationships/hyperlink" Target="https://www.sepa.org.uk/media/152957/wat-sg-53-environmental-quality-standards-for-discharges-to-surface-waters.pdf" TargetMode="External"/><Relationship Id="rId21" Type="http://schemas.openxmlformats.org/officeDocument/2006/relationships/hyperlink" Target="https://www.sepa.org.uk/media/162602/ss-nfr-p-002-technical-flood-risk-guidance-for-stakeholders.pdf" TargetMode="External"/><Relationship Id="rId34" Type="http://schemas.openxmlformats.org/officeDocument/2006/relationships/hyperlink" Target="https://www.sepa.org.uk/media/356731/wst_g_54_para_19_drainage.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media/356731/wst_g_54_para_19_drainage.pdf" TargetMode="External"/><Relationship Id="rId20" Type="http://schemas.openxmlformats.org/officeDocument/2006/relationships/hyperlink" Target="https://www.sepa.org.uk/environment/water/flooding/flood-maps/" TargetMode="External"/><Relationship Id="rId29" Type="http://schemas.openxmlformats.org/officeDocument/2006/relationships/hyperlink" Target="mailto:wastepermitting@sepa.org.u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media/152957/wat-sg-53-environmental-quality-standards-for-discharges-to-surface-waters.pdf" TargetMode="External"/><Relationship Id="rId32" Type="http://schemas.openxmlformats.org/officeDocument/2006/relationships/footer" Target="footer1.xml"/><Relationship Id="rId37" Type="http://schemas.openxmlformats.org/officeDocument/2006/relationships/hyperlink" Target="https://view.officeapps.live.com/op/view.aspx?src=https%3A%2F%2Fwww.sepa.org.uk%2Fmedia%2F163323%2Fuk-conversion-factors-for-waste.xlsx&amp;wdOrigin=BROWSELINK" TargetMode="External"/><Relationship Id="rId40" Type="http://schemas.openxmlformats.org/officeDocument/2006/relationships/hyperlink" Target="https://www.sepa.org.uk/media/152662/wat_ps_10.pdf" TargetMode="External"/><Relationship Id="rId5" Type="http://schemas.openxmlformats.org/officeDocument/2006/relationships/numbering" Target="numbering.xml"/><Relationship Id="rId15" Type="http://schemas.openxmlformats.org/officeDocument/2006/relationships/hyperlink" Target="https://www.sepa.org.uk/media/356731/wst_g_54_para_19_drainage.pdf" TargetMode="External"/><Relationship Id="rId23" Type="http://schemas.openxmlformats.org/officeDocument/2006/relationships/hyperlink" Target="https://assets.publishing.service.gov.uk/government/uploads/system/uploads/attachment_data/file/1021051/Waste_classification_technical_guidance_WM3.pdf" TargetMode="External"/><Relationship Id="rId28" Type="http://schemas.openxmlformats.org/officeDocument/2006/relationships/hyperlink" Target="https://webpayments.sepa.org.uk/" TargetMode="External"/><Relationship Id="rId36" Type="http://schemas.openxmlformats.org/officeDocument/2006/relationships/hyperlink" Target="https://assets.publishing.service.gov.uk/government/uploads/system/uploads/attachment_data/file/1021051/Waste_classification_technical_guidance_WM3.pdf" TargetMode="External"/><Relationship Id="rId10" Type="http://schemas.openxmlformats.org/officeDocument/2006/relationships/endnotes" Target="endnotes.xml"/><Relationship Id="rId19" Type="http://schemas.openxmlformats.org/officeDocument/2006/relationships/hyperlink" Target="https://sitelink.nature.scot/ma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p.sepa.org.uk/ngrtool/" TargetMode="External"/><Relationship Id="rId22" Type="http://schemas.openxmlformats.org/officeDocument/2006/relationships/hyperlink" Target="https://view.officeapps.live.com/op/view.aspx?src=https%3A%2F%2Fwww.sepa.org.uk%2Fmedia%2F163323%2Fuk-conversion-factors-for-waste.xlsx&amp;wdOrigin=BROWSELINK" TargetMode="External"/><Relationship Id="rId27" Type="http://schemas.openxmlformats.org/officeDocument/2006/relationships/hyperlink" Target="https://www.sepa.org.uk/regulations/authorisations-and-permits/charging-schemes/charging-schemes-and-summary-charging-booklets/" TargetMode="External"/><Relationship Id="rId30" Type="http://schemas.openxmlformats.org/officeDocument/2006/relationships/hyperlink" Target="mailto:wastepermitting@sepa.org.uk" TargetMode="External"/><Relationship Id="rId35" Type="http://schemas.openxmlformats.org/officeDocument/2006/relationships/hyperlink" Target="https://www.legislation.gov.uk/ssi/2011/228/contents"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hyperlink" Target="https://www.sepa.org.uk/media/152662/wat_ps_10.pdf" TargetMode="External"/><Relationship Id="rId33" Type="http://schemas.openxmlformats.org/officeDocument/2006/relationships/hyperlink" Target="https://www.sepa.org.uk/media/162859/sepa-soil-formation-guidance-document.pdf" TargetMode="External"/><Relationship Id="rId38" Type="http://schemas.openxmlformats.org/officeDocument/2006/relationships/hyperlink" Target="https://www.sepa.org.uk/media/162602/ss-nfr-p-002-technical-flood-risk-guidance-for-stakeholder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f24c28e-11f6-4f36-97b7-afa1e3aec3f9">
      <UserInfo>
        <DisplayName>Thomson, Lynne</DisplayName>
        <AccountId>233</AccountId>
        <AccountType/>
      </UserInfo>
    </SharedWithUsers>
    <lcf76f155ced4ddcb4097134ff3c332f xmlns="c606b0a4-c3f5-43c2-b79c-986d9a3afab2">
      <Terms xmlns="http://schemas.microsoft.com/office/infopath/2007/PartnerControls"/>
    </lcf76f155ced4ddcb4097134ff3c332f>
    <TaxCatchAll xmlns="0f24c28e-11f6-4f36-97b7-afa1e3aec3f9" xsi:nil="true"/>
    <Document_x0020_Date xmlns="0f24c28e-11f6-4f36-97b7-afa1e3aec3f9" xsi:nil="true"/>
    <Document_x0020_Sensitivity xmlns="0f24c28e-11f6-4f36-97b7-afa1e3aec3f9">Official / Official</Document_x0020_Sensitivity>
    <Document_x0020_Status xmlns="0f24c28e-11f6-4f36-97b7-afa1e3aec3f9">*** Select if Required ***</Document_x0020_Status>
    <Document_x0020_Category xmlns="0f24c28e-11f6-4f36-97b7-afa1e3aec3f9">*** Please select ***</Document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913E0EEC5C5B4AA2CEC64F17AF74F3" ma:contentTypeVersion="19" ma:contentTypeDescription="Create a new document." ma:contentTypeScope="" ma:versionID="314da22f83f1dd7a03777d94da934b03">
  <xsd:schema xmlns:xsd="http://www.w3.org/2001/XMLSchema" xmlns:xs="http://www.w3.org/2001/XMLSchema" xmlns:p="http://schemas.microsoft.com/office/2006/metadata/properties" xmlns:ns2="c606b0a4-c3f5-43c2-b79c-986d9a3afab2" xmlns:ns3="0f24c28e-11f6-4f36-97b7-afa1e3aec3f9" targetNamespace="http://schemas.microsoft.com/office/2006/metadata/properties" ma:root="true" ma:fieldsID="be8e2871d403005d51f99e76c713154a" ns2:_="" ns3:_="">
    <xsd:import namespace="c606b0a4-c3f5-43c2-b79c-986d9a3afab2"/>
    <xsd:import namespace="0f24c28e-11f6-4f36-97b7-afa1e3aec3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Document_x0020_Category" minOccurs="0"/>
                <xsd:element ref="ns3:Document_x0020_Date" minOccurs="0"/>
                <xsd:element ref="ns3:Document_x0020_Status" minOccurs="0"/>
                <xsd:element ref="ns3:Document_x0020_Sensitivit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6b0a4-c3f5-43c2-b79c-986d9a3afa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4c28e-11f6-4f36-97b7-afa1e3aec3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Document_x0020_Category" ma:index="12" nillable="true" ma:displayName="Document Category" ma:default="*** Please select ***" ma:format="Dropdown" ma:internalName="Document_x0020_Category">
      <xsd:simpleType>
        <xsd:restriction base="dms:Choice">
          <xsd:enumeration value="*** Please select ***"/>
          <xsd:enumeration value="Guidance"/>
          <xsd:enumeration value="Meeting Agenda"/>
          <xsd:enumeration value="Meeting Minutes/Notes"/>
          <xsd:enumeration value="Statistics"/>
          <xsd:enumeration value="Tracker"/>
        </xsd:restriction>
      </xsd:simpleType>
    </xsd:element>
    <xsd:element name="Document_x0020_Date" ma:index="13" nillable="true" ma:displayName="Document Date" ma:format="DateOnly" ma:internalName="Document_x0020_Date">
      <xsd:simpleType>
        <xsd:restriction base="dms:DateTime"/>
      </xsd:simpleType>
    </xsd:element>
    <xsd:element name="Document_x0020_Status" ma:index="14" nillable="true" ma:displayName="Document Status" ma:default="*** Select if Required ***" ma:format="Dropdown" ma:internalName="Document_x0020_Status">
      <xsd:simpleType>
        <xsd:restriction base="dms:Choice">
          <xsd:enumeration value="*** Select if Required ***"/>
          <xsd:enumeration value="Document to be signed off"/>
          <xsd:enumeration value="Draft"/>
          <xsd:enumeration value="Final"/>
          <xsd:enumeration value="Under Review"/>
        </xsd:restriction>
      </xsd:simpleType>
    </xsd:element>
    <xsd:element name="Document_x0020_Sensitivity" ma:index="15" nillable="true" ma:displayName="Document Sensitivity" ma:default="Official / Official" ma:format="Dropdown" ma:internalName="Document_x0020_Sensitivity">
      <xsd:simpleType>
        <xsd:restriction base="dms:Choice">
          <xsd:enumeration value="*** Please select ***"/>
          <xsd:enumeration value="Personal"/>
          <xsd:enumeration value="Public"/>
          <xsd:enumeration value="Official / Official"/>
          <xsd:enumeration value="Official / Sensitive"/>
          <xsd:enumeration value="Official / Confidential"/>
          <xsd:enumeration value="Official / Investigation"/>
          <xsd:enumeration value="Official / Sensitive / Investigation"/>
        </xsd:restriction>
      </xsd:simpleType>
    </xsd:element>
    <xsd:element name="TaxCatchAll" ma:index="18" nillable="true" ma:displayName="Taxonomy Catch All Column" ma:hidden="true" ma:list="{11bd3943-fe2c-4cea-a343-e7ce650b445f}" ma:internalName="TaxCatchAll" ma:showField="CatchAllData" ma:web="0f24c28e-11f6-4f36-97b7-afa1e3aec3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49C69-F0B2-4956-9A1D-56D92CB910AE}">
  <ds:schemaRefs>
    <ds:schemaRef ds:uri="http://schemas.microsoft.com/sharepoint/v3/contenttype/forms"/>
  </ds:schemaRefs>
</ds:datastoreItem>
</file>

<file path=customXml/itemProps2.xml><?xml version="1.0" encoding="utf-8"?>
<ds:datastoreItem xmlns:ds="http://schemas.openxmlformats.org/officeDocument/2006/customXml" ds:itemID="{5865A680-6AB8-42E5-A967-4A89CF053EC0}">
  <ds:schemaRefs>
    <ds:schemaRef ds:uri="http://www.w3.org/XML/1998/namespace"/>
    <ds:schemaRef ds:uri="http://schemas.microsoft.com/office/infopath/2007/PartnerControls"/>
    <ds:schemaRef ds:uri="http://purl.org/dc/dcmitype/"/>
    <ds:schemaRef ds:uri="http://purl.org/dc/terms/"/>
    <ds:schemaRef ds:uri="http://schemas.microsoft.com/office/2006/documentManagement/types"/>
    <ds:schemaRef ds:uri="http://purl.org/dc/elements/1.1/"/>
    <ds:schemaRef ds:uri="http://schemas.microsoft.com/office/2006/metadata/properties"/>
    <ds:schemaRef ds:uri="c606b0a4-c3f5-43c2-b79c-986d9a3afab2"/>
    <ds:schemaRef ds:uri="http://schemas.openxmlformats.org/package/2006/metadata/core-properties"/>
    <ds:schemaRef ds:uri="0f24c28e-11f6-4f36-97b7-afa1e3aec3f9"/>
  </ds:schemaRefs>
</ds:datastoreItem>
</file>

<file path=customXml/itemProps3.xml><?xml version="1.0" encoding="utf-8"?>
<ds:datastoreItem xmlns:ds="http://schemas.openxmlformats.org/officeDocument/2006/customXml" ds:itemID="{D38D1C24-3803-4DD5-BB7C-ED6D7F76E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6b0a4-c3f5-43c2-b79c-986d9a3afab2"/>
    <ds:schemaRef ds:uri="0f24c28e-11f6-4f36-97b7-afa1e3aec3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D574C6-09A3-4D1F-A368-781CA1E5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5725</Words>
  <Characters>32635</Characters>
  <Application>Microsoft Office Word</Application>
  <DocSecurity>4</DocSecurity>
  <Lines>271</Lines>
  <Paragraphs>76</Paragraphs>
  <ScaleCrop>false</ScaleCrop>
  <Company/>
  <LinksUpToDate>false</LinksUpToDate>
  <CharactersWithSpaces>38284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McCallum Rodger, Ann</dc:creator>
  <cp:keywords>Scottish Environment Protection Agency;Guide</cp:keywords>
  <dc:description/>
  <cp:lastModifiedBy>Caron, Natasha</cp:lastModifiedBy>
  <cp:revision>2</cp:revision>
  <cp:lastPrinted>2022-11-15T06:15:00Z</cp:lastPrinted>
  <dcterms:created xsi:type="dcterms:W3CDTF">2023-09-26T11:03:00Z</dcterms:created>
  <dcterms:modified xsi:type="dcterms:W3CDTF">2023-09-26T11:03:00Z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0x01010001913E0EEC5C5B4AA2CEC64F17AF74F3</vt:lpwstr>
  </property>
  <property fmtid="{D5CDD505-2E9C-101B-9397-08002B2CF9AE}" pid="3" name="MediaServiceImageTags">
    <vt:lpwstr/>
  </property>
  <property fmtid="{D5CDD505-2E9C-101B-9397-08002B2CF9AE}" pid="4" name="MSIP_Label_ea4fd52f-9814-4cae-aa53-0ea7b16cd381_Enabled">
    <vt:lpwstr>true</vt:lpwstr>
  </property>
  <property fmtid="{D5CDD505-2E9C-101B-9397-08002B2CF9AE}" pid="5" name="MSIP_Label_ea4fd52f-9814-4cae-aa53-0ea7b16cd381_SetDate">
    <vt:lpwstr>2023-02-13T12:55:57Z</vt:lpwstr>
  </property>
  <property fmtid="{D5CDD505-2E9C-101B-9397-08002B2CF9AE}" pid="6" name="MSIP_Label_ea4fd52f-9814-4cae-aa53-0ea7b16cd381_Method">
    <vt:lpwstr>Privileged</vt:lpwstr>
  </property>
  <property fmtid="{D5CDD505-2E9C-101B-9397-08002B2CF9AE}" pid="7" name="MSIP_Label_ea4fd52f-9814-4cae-aa53-0ea7b16cd381_Name">
    <vt:lpwstr>Official General</vt:lpwstr>
  </property>
  <property fmtid="{D5CDD505-2E9C-101B-9397-08002B2CF9AE}" pid="8" name="MSIP_Label_ea4fd52f-9814-4cae-aa53-0ea7b16cd381_SiteId">
    <vt:lpwstr>5cf26d65-cf46-4c72-ba82-7577d9c2d7ab</vt:lpwstr>
  </property>
  <property fmtid="{D5CDD505-2E9C-101B-9397-08002B2CF9AE}" pid="9" name="MSIP_Label_ea4fd52f-9814-4cae-aa53-0ea7b16cd381_ActionId">
    <vt:lpwstr>45d32be6-dea0-48b8-9df7-43627eeeaa65</vt:lpwstr>
  </property>
  <property fmtid="{D5CDD505-2E9C-101B-9397-08002B2CF9AE}" pid="10" name="MSIP_Label_ea4fd52f-9814-4cae-aa53-0ea7b16cd381_ContentBits">
    <vt:lpwstr>3</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ies>
</file>