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BAC1" w14:textId="4B8AC403" w:rsidR="007554CE" w:rsidRPr="007554CE" w:rsidRDefault="007554CE" w:rsidP="007554CE">
      <w:pPr>
        <w:pStyle w:val="Heading1"/>
      </w:pPr>
      <w:r w:rsidRPr="007554CE">
        <w:t xml:space="preserve">Indicative Distance Criteria for GIS </w:t>
      </w:r>
      <w:r w:rsidR="000E280A">
        <w:t>S</w:t>
      </w:r>
      <w:r w:rsidRPr="007554CE">
        <w:t xml:space="preserve">creening of </w:t>
      </w:r>
      <w:r w:rsidR="000E280A">
        <w:t>A</w:t>
      </w:r>
      <w:r w:rsidRPr="007554CE">
        <w:t xml:space="preserve">pplications for </w:t>
      </w:r>
      <w:r w:rsidR="000E280A">
        <w:t>P</w:t>
      </w:r>
      <w:r w:rsidRPr="007554CE">
        <w:t xml:space="preserve">ossible </w:t>
      </w:r>
      <w:r w:rsidR="000E280A">
        <w:t>E</w:t>
      </w:r>
      <w:r w:rsidRPr="007554CE">
        <w:t>ffects on SSSIs, SACs, and SPAs - PPC Permitting (emissions to air)</w:t>
      </w:r>
    </w:p>
    <w:p w14:paraId="3D83351C" w14:textId="77777777" w:rsidR="007554CE" w:rsidRDefault="007554CE" w:rsidP="007554CE">
      <w:pPr>
        <w:spacing w:after="0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AF5368">
        <w:rPr>
          <w:rFonts w:ascii="Arial" w:eastAsia="Times New Roman" w:hAnsi="Arial" w:cs="Arial"/>
          <w:lang w:eastAsia="en-GB"/>
        </w:rPr>
        <w:t>These are suggested routine/ minimum screening distances for emissions to air from point of emission that can be increased at the discretion of the co-ordinating officer e.g. significant combustion below Part A or Part B thresholds. </w:t>
      </w:r>
    </w:p>
    <w:p w14:paraId="6D995972" w14:textId="77777777" w:rsidR="007554CE" w:rsidRDefault="007554CE" w:rsidP="007554CE">
      <w:pPr>
        <w:pStyle w:val="Heading2"/>
      </w:pPr>
      <w:r w:rsidRPr="007554CE">
        <w:t>S</w:t>
      </w:r>
      <w:r>
        <w:t xml:space="preserve">chedule </w:t>
      </w:r>
      <w:r w:rsidRPr="007554CE">
        <w:t>1. C</w:t>
      </w:r>
      <w:r>
        <w:t>hapter</w:t>
      </w:r>
      <w:r w:rsidRPr="007554CE">
        <w:t xml:space="preserve"> 1: E</w:t>
      </w:r>
      <w:r>
        <w:t xml:space="preserve">nergy </w:t>
      </w:r>
      <w:r w:rsidRPr="007554CE">
        <w:t>I</w:t>
      </w:r>
      <w:r>
        <w:t>ndustries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1: Chapter 1: Energy Industries"/>
        <w:tblDescription w:val="PPC Activity: Combustion Part A 50 megawatts or more, Combustion Part B 20-50 megawatts, Combustition Part B &gt;  20 megawatts aggredated and combustion Part B 1-20 megawatts plant (MCP) refer to AQTAG12 Table 1.&#10;PPC activity: refining mineral oil and gas, operating coke ovens and coal gasification and liquefaction activities - part A - 15km.&#10;PPC activity: refining mineral oil and gas, operating coke ovens and coal gasification and liquefaction activities - Part B - not required."/>
      </w:tblPr>
      <w:tblGrid>
        <w:gridCol w:w="21"/>
        <w:gridCol w:w="6631"/>
        <w:gridCol w:w="3773"/>
        <w:gridCol w:w="21"/>
      </w:tblGrid>
      <w:tr w:rsidR="007554CE" w:rsidRPr="0096745E" w14:paraId="7EA40A66" w14:textId="77777777" w:rsidTr="001A06F6">
        <w:trPr>
          <w:gridBefore w:val="1"/>
          <w:gridAfter w:val="1"/>
          <w:wBefore w:w="10" w:type="pct"/>
          <w:wAfter w:w="10" w:type="pct"/>
          <w:trHeight w:val="610"/>
          <w:tblHeader/>
        </w:trPr>
        <w:tc>
          <w:tcPr>
            <w:tcW w:w="3174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E515" w14:textId="77777777" w:rsidR="007554CE" w:rsidRPr="0096745E" w:rsidRDefault="007554CE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806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1650" w14:textId="77777777" w:rsidR="007554CE" w:rsidRPr="0096745E" w:rsidRDefault="007554CE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7554CE" w:rsidRPr="0096745E" w14:paraId="0BC6828A" w14:textId="77777777" w:rsidTr="001A06F6">
        <w:trPr>
          <w:trHeight w:val="300"/>
        </w:trPr>
        <w:tc>
          <w:tcPr>
            <w:tcW w:w="3184" w:type="pct"/>
            <w:gridSpan w:val="2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A97F" w14:textId="732EB4C4" w:rsidR="007554CE" w:rsidRDefault="007554CE" w:rsidP="007554CE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(s1.1) Combustion – Part A 50 megawatts or more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1AEB" w14:textId="61D9C367" w:rsidR="007554CE" w:rsidRDefault="007554CE" w:rsidP="007554CE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Refer to AQTAG14 Table 1* </w:t>
            </w:r>
          </w:p>
        </w:tc>
      </w:tr>
      <w:tr w:rsidR="007554CE" w:rsidRPr="0096745E" w14:paraId="0629F4A2" w14:textId="77777777" w:rsidTr="001A06F6">
        <w:trPr>
          <w:trHeight w:val="300"/>
        </w:trPr>
        <w:tc>
          <w:tcPr>
            <w:tcW w:w="3184" w:type="pct"/>
            <w:gridSpan w:val="2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F2A1" w14:textId="7A2A3E86" w:rsidR="007554CE" w:rsidRPr="000E280A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(s1.1) Combustion – Part B 20-50 megawatts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62B" w14:textId="41ADA167" w:rsidR="007554CE" w:rsidRPr="000E280A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Refer to AQTAG14 Table 1*</w:t>
            </w:r>
          </w:p>
        </w:tc>
      </w:tr>
      <w:tr w:rsidR="007554CE" w:rsidRPr="0096745E" w14:paraId="0F612F19" w14:textId="77777777" w:rsidTr="001A06F6">
        <w:trPr>
          <w:trHeight w:val="300"/>
        </w:trPr>
        <w:tc>
          <w:tcPr>
            <w:tcW w:w="3184" w:type="pct"/>
            <w:gridSpan w:val="2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733" w14:textId="3D15B6AC" w:rsidR="007554CE" w:rsidRPr="000E280A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(s1,1) Combustion – Part B &gt; 20 megawatts aggregated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6666" w14:textId="050DBE8D" w:rsidR="007554CE" w:rsidRPr="000E280A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Refer to AQTAG14 Table 1* </w:t>
            </w:r>
          </w:p>
        </w:tc>
      </w:tr>
      <w:tr w:rsidR="007554CE" w:rsidRPr="0096745E" w14:paraId="659ABBD6" w14:textId="77777777" w:rsidTr="001A06F6">
        <w:trPr>
          <w:trHeight w:val="300"/>
        </w:trPr>
        <w:tc>
          <w:tcPr>
            <w:tcW w:w="3184" w:type="pct"/>
            <w:gridSpan w:val="2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29D5" w14:textId="7B53E76F" w:rsidR="007554CE" w:rsidRDefault="007554CE" w:rsidP="007554CE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(s1,1) Combustion – Part B 1-20 megawatts plant (MCP)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9576" w14:textId="5CE280B6" w:rsidR="007554CE" w:rsidRDefault="007554CE" w:rsidP="007554CE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Refer to AQTAG14 Table 1*  </w:t>
            </w:r>
          </w:p>
        </w:tc>
      </w:tr>
      <w:tr w:rsidR="007554CE" w:rsidRPr="0096745E" w14:paraId="340841EA" w14:textId="77777777" w:rsidTr="001A06F6">
        <w:trPr>
          <w:trHeight w:val="300"/>
        </w:trPr>
        <w:tc>
          <w:tcPr>
            <w:tcW w:w="3184" w:type="pct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E4B6" w14:textId="3BD5902A" w:rsidR="007554CE" w:rsidRPr="00AF5368" w:rsidRDefault="007554CE" w:rsidP="003A2B3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(s1.2) Refining Mineral Oil and Gas, Operating Coke Ovens and Coal Gasification and Liquefaction Activities – Part A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7327" w14:textId="77777777" w:rsidR="007554CE" w:rsidRPr="00AF5368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15 km </w:t>
            </w:r>
          </w:p>
          <w:p w14:paraId="4B310E8E" w14:textId="5E36551D" w:rsidR="007554CE" w:rsidRPr="00AF5368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7554CE" w:rsidRPr="0096745E" w14:paraId="60AC5AAC" w14:textId="77777777" w:rsidTr="001A06F6">
        <w:trPr>
          <w:trHeight w:val="300"/>
        </w:trPr>
        <w:tc>
          <w:tcPr>
            <w:tcW w:w="3184" w:type="pct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1783" w14:textId="4F1F67C1" w:rsidR="007554CE" w:rsidRPr="00AF5368" w:rsidRDefault="007554CE" w:rsidP="003A2B3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92405">
              <w:rPr>
                <w:rFonts w:ascii="Arial" w:eastAsia="Times New Roman" w:hAnsi="Arial" w:cs="Arial"/>
                <w:lang w:eastAsia="en-GB"/>
              </w:rPr>
              <w:t>(s1.2) Refining Mineral Oil and Gas, Operating Coke Ovens and Coal Gasification and Liquefaction Activities – Part B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26D7" w14:textId="77777777" w:rsidR="007554CE" w:rsidRPr="00A92405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92405">
              <w:rPr>
                <w:rFonts w:ascii="Arial" w:eastAsia="Times New Roman" w:hAnsi="Arial" w:cs="Arial"/>
                <w:lang w:eastAsia="en-GB"/>
              </w:rPr>
              <w:t> Not required</w:t>
            </w:r>
          </w:p>
          <w:p w14:paraId="5FC9ED95" w14:textId="77777777" w:rsidR="007554CE" w:rsidRPr="00AF5368" w:rsidRDefault="007554CE" w:rsidP="007554C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3EF0900" w14:textId="7498EDFD" w:rsidR="00194CEB" w:rsidRPr="00AF5368" w:rsidRDefault="00194CEB" w:rsidP="000D4C8F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AF5368">
        <w:rPr>
          <w:rFonts w:ascii="Arial" w:eastAsia="Times New Roman" w:hAnsi="Arial" w:cs="Arial"/>
          <w:lang w:eastAsia="en-GB"/>
        </w:rPr>
        <w:t xml:space="preserve">* </w:t>
      </w:r>
      <w:hyperlink r:id="rId7" w:history="1">
        <w:r w:rsidRPr="00A53030">
          <w:rPr>
            <w:rStyle w:val="Hyperlink"/>
            <w:rFonts w:ascii="Arial" w:eastAsia="Times New Roman" w:hAnsi="Arial" w:cs="Arial"/>
            <w:lang w:eastAsia="en-GB"/>
          </w:rPr>
          <w:t>AQTAG 14. T</w:t>
        </w:r>
        <w:r w:rsidRPr="00A53030">
          <w:rPr>
            <w:rStyle w:val="Hyperlink"/>
            <w:rFonts w:ascii="Arial" w:eastAsia="Times New Roman" w:hAnsi="Arial" w:cs="Arial"/>
            <w:lang w:eastAsia="en-GB"/>
          </w:rPr>
          <w:t>a</w:t>
        </w:r>
        <w:r w:rsidRPr="00A53030">
          <w:rPr>
            <w:rStyle w:val="Hyperlink"/>
            <w:rFonts w:ascii="Arial" w:eastAsia="Times New Roman" w:hAnsi="Arial" w:cs="Arial"/>
            <w:lang w:eastAsia="en-GB"/>
          </w:rPr>
          <w:t>ble 1</w:t>
        </w:r>
      </w:hyperlink>
      <w:r w:rsidRPr="00AF5368">
        <w:rPr>
          <w:rFonts w:ascii="Arial" w:eastAsia="Times New Roman" w:hAnsi="Arial" w:cs="Arial"/>
          <w:lang w:eastAsia="en-GB"/>
        </w:rPr>
        <w:t xml:space="preserve"> </w:t>
      </w:r>
    </w:p>
    <w:p w14:paraId="52DA3931" w14:textId="633FD143" w:rsidR="007554CE" w:rsidRDefault="007554CE" w:rsidP="007554CE">
      <w:pPr>
        <w:pStyle w:val="Heading2"/>
      </w:pPr>
      <w:r w:rsidRPr="007554CE">
        <w:t>S</w:t>
      </w:r>
      <w:r>
        <w:t xml:space="preserve">chedule </w:t>
      </w:r>
      <w:r w:rsidRPr="007554CE">
        <w:t>1. C</w:t>
      </w:r>
      <w:r>
        <w:t>hapter</w:t>
      </w:r>
      <w:r w:rsidRPr="007554CE">
        <w:t xml:space="preserve"> </w:t>
      </w:r>
      <w:r>
        <w:t>2</w:t>
      </w:r>
      <w:r w:rsidRPr="007554CE">
        <w:t xml:space="preserve">: </w:t>
      </w:r>
      <w:r>
        <w:t>Production and Processing of Metals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1. Chapter 2: Production and processing of metals"/>
        <w:tblDescription w:val="PPC activity: Ferrous Metals - Parts A &amp; B 5km.&#10;PPC activity: Non-Ferrous Metals - Part A 10km.&#10;PPC activity: Non-Ferrous Metals - Part B 2km.&#10;PPC activity: Surface treating metals and plastics - Part A and B 2km."/>
      </w:tblPr>
      <w:tblGrid>
        <w:gridCol w:w="6652"/>
        <w:gridCol w:w="3773"/>
        <w:gridCol w:w="21"/>
      </w:tblGrid>
      <w:tr w:rsidR="000E280A" w:rsidRPr="0096745E" w14:paraId="69B134B5" w14:textId="77777777" w:rsidTr="00345812">
        <w:trPr>
          <w:gridAfter w:val="1"/>
          <w:wAfter w:w="10" w:type="pct"/>
          <w:cantSplit/>
          <w:trHeight w:val="610"/>
          <w:tblHeader/>
        </w:trPr>
        <w:tc>
          <w:tcPr>
            <w:tcW w:w="3184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A1A5" w14:textId="77777777" w:rsidR="000E280A" w:rsidRPr="0096745E" w:rsidRDefault="000E280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806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017E" w14:textId="77777777" w:rsidR="000E280A" w:rsidRPr="0096745E" w:rsidRDefault="000E280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0E280A" w14:paraId="189AAE7D" w14:textId="77777777" w:rsidTr="00345812">
        <w:trPr>
          <w:cantSplit/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005C" w14:textId="60BA98BF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(s2.1) Ferrous Metals – Parts A &amp; B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A5E3" w14:textId="7182BFC2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 </w:t>
            </w:r>
          </w:p>
        </w:tc>
      </w:tr>
      <w:tr w:rsidR="000E280A" w14:paraId="23E0FF51" w14:textId="77777777" w:rsidTr="00345812">
        <w:trPr>
          <w:cantSplit/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ADA8" w14:textId="400376A7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(s2.2) Non-Ferrous Metals - Part A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BB01" w14:textId="5FEBC433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 </w:t>
            </w:r>
          </w:p>
        </w:tc>
      </w:tr>
      <w:tr w:rsidR="000E280A" w14:paraId="77C1965F" w14:textId="77777777" w:rsidTr="00345812">
        <w:trPr>
          <w:cantSplit/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7F4D" w14:textId="72D2C911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(s2.2) Non-Ferrous Metals - Part B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5B48" w14:textId="1B788AA3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0E280A" w14:paraId="111A4521" w14:textId="77777777" w:rsidTr="00345812">
        <w:trPr>
          <w:cantSplit/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A3B6" w14:textId="7A6B539F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(s2.3) Surface treating metals and plastics - Parts A and B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7DB" w14:textId="0273F4C0" w:rsidR="000E280A" w:rsidRPr="000E280A" w:rsidRDefault="000E280A" w:rsidP="000E280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</w:tbl>
    <w:p w14:paraId="2AAA3806" w14:textId="605E72CE" w:rsidR="000E280A" w:rsidRDefault="000E280A" w:rsidP="000E280A">
      <w:pPr>
        <w:pStyle w:val="Heading2"/>
      </w:pPr>
      <w:r w:rsidRPr="007554CE">
        <w:lastRenderedPageBreak/>
        <w:t>S</w:t>
      </w:r>
      <w:r>
        <w:t xml:space="preserve">chedule </w:t>
      </w:r>
      <w:r w:rsidRPr="007554CE">
        <w:t>1. C</w:t>
      </w:r>
      <w:r>
        <w:t>hapter</w:t>
      </w:r>
      <w:r w:rsidRPr="007554CE">
        <w:t xml:space="preserve"> </w:t>
      </w:r>
      <w:r>
        <w:t>3</w:t>
      </w:r>
      <w:r w:rsidRPr="007554CE">
        <w:t xml:space="preserve">: </w:t>
      </w:r>
      <w:r>
        <w:t>Mineral Industries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1. Chapter 3: Mineral Industries"/>
        <w:tblDescription w:val="PPC activity: Production of Cement, Lime and magnesium oxide Part A 15km.&#10;PPC activity: Production of Cement, Lime and magnesium oxide Part B 2km.&#10;PPC activity: Activities involving asbestos - Part A &amp; B 2km.&#10;PPC activity: Glass and Glass Fibre Manufacture - Part A 10km.&#10;PPC activity: Glass and Glass fibre manufacture Part B 2km.&#10;PPC activity: Production of other mineral fibres Part A 2km.&#10;PPC activity: Other mineral activities Part A &amp; B 2km.&#10;PPC activity: Ceramic production Part A 5km."/>
      </w:tblPr>
      <w:tblGrid>
        <w:gridCol w:w="6652"/>
        <w:gridCol w:w="3773"/>
        <w:gridCol w:w="21"/>
      </w:tblGrid>
      <w:tr w:rsidR="000E280A" w:rsidRPr="0096745E" w14:paraId="17BD5F59" w14:textId="77777777" w:rsidTr="00677DA7">
        <w:trPr>
          <w:gridAfter w:val="1"/>
          <w:wAfter w:w="10" w:type="pct"/>
          <w:trHeight w:val="610"/>
          <w:tblHeader/>
        </w:trPr>
        <w:tc>
          <w:tcPr>
            <w:tcW w:w="3184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9168" w14:textId="77777777" w:rsidR="000E280A" w:rsidRPr="0096745E" w:rsidRDefault="000E280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806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0206" w14:textId="77777777" w:rsidR="000E280A" w:rsidRPr="0096745E" w:rsidRDefault="000E280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700DAA" w14:paraId="0FA675D0" w14:textId="77777777" w:rsidTr="00677DA7">
        <w:trPr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9188" w14:textId="40A77602" w:rsidR="00700DAA" w:rsidRDefault="00700DAA" w:rsidP="003A2B38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(s3.1) Production of Cement, Lime and magnesium oxide - Part A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E1BA" w14:textId="53353431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92405">
              <w:rPr>
                <w:rFonts w:ascii="Arial" w:eastAsia="Times New Roman" w:hAnsi="Arial" w:cs="Arial"/>
                <w:lang w:eastAsia="en-GB"/>
              </w:rPr>
              <w:t>15 km</w:t>
            </w:r>
          </w:p>
        </w:tc>
      </w:tr>
      <w:tr w:rsidR="00700DAA" w14:paraId="1B181208" w14:textId="77777777" w:rsidTr="00677DA7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6CDB" w14:textId="584A0D7E" w:rsidR="00700DAA" w:rsidRDefault="00700DAA" w:rsidP="003A2B38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(s3.1) Production of Cement, Lime and magnesium oxide - Part B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BB30" w14:textId="5C303C72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700DAA" w14:paraId="6A59D6ED" w14:textId="77777777" w:rsidTr="00677DA7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8C69" w14:textId="2D0DCB13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(s3.2) Activities Involving Asbestos - Parts A &amp; B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40E7" w14:textId="44D1BC2A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700DAA" w14:paraId="58AC20A1" w14:textId="77777777" w:rsidTr="00677DA7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296D" w14:textId="6E998B21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(s3.3) Glass and Glass Fibre Manufacture - Part A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0095" w14:textId="7EEF165C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 </w:t>
            </w:r>
          </w:p>
        </w:tc>
      </w:tr>
      <w:tr w:rsidR="00700DAA" w:rsidRPr="00AF5368" w14:paraId="2A8EDE7D" w14:textId="77777777" w:rsidTr="00677DA7">
        <w:trPr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ABC9" w14:textId="02591192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(s3.3) Glass and Glass Fibre Manufacture - Part B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1D5A" w14:textId="626E47C1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700DAA" w:rsidRPr="00AF5368" w14:paraId="0BBD2562" w14:textId="77777777" w:rsidTr="00677DA7">
        <w:trPr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1E40" w14:textId="59F5A2CB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(s3.4) Production of Other Mineral Fibres – Part A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3E70" w14:textId="3F732355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700DAA" w:rsidRPr="00AF5368" w14:paraId="580F6C31" w14:textId="77777777" w:rsidTr="00677DA7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B3AB" w14:textId="59862DB4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(s3.5) Other Mineral Activities - Parts A &amp; B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829B" w14:textId="0B942710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700DAA" w:rsidRPr="00AF5368" w14:paraId="4CEE03AB" w14:textId="77777777" w:rsidTr="00677DA7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13A6" w14:textId="4DAB4E07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(s3.6) Ceramic Production – Part A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C0AF" w14:textId="3FDD4BBE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 </w:t>
            </w:r>
          </w:p>
        </w:tc>
      </w:tr>
    </w:tbl>
    <w:p w14:paraId="46C6901B" w14:textId="06E0715C" w:rsidR="00700DAA" w:rsidRDefault="00700DAA" w:rsidP="00700DAA">
      <w:pPr>
        <w:pStyle w:val="Heading2"/>
      </w:pPr>
      <w:r w:rsidRPr="007554CE">
        <w:t>S</w:t>
      </w:r>
      <w:r>
        <w:t xml:space="preserve">chedule </w:t>
      </w:r>
      <w:r w:rsidRPr="007554CE">
        <w:t>1. C</w:t>
      </w:r>
      <w:r>
        <w:t>hapter</w:t>
      </w:r>
      <w:r w:rsidRPr="007554CE">
        <w:t xml:space="preserve"> </w:t>
      </w:r>
      <w:r>
        <w:t>4</w:t>
      </w:r>
      <w:r w:rsidRPr="007554CE">
        <w:t xml:space="preserve">: </w:t>
      </w:r>
      <w:r>
        <w:t>The Chemical Industry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1. Chapter 4: The Chemical Industry"/>
        <w:tblDescription w:val="PPC activity: Organic chemicals part A - 10km for emissions to air, for aquatic discharges, screen as complex licence under CAR.&#10;PPC activity: Organic chemicals Part B - 5km.&#10;PPC activity: Inorganic chemicals Part A - 10km for emissions to air, for aquatic discharges, screen as complex licence under CAR.&#10;PPC activity: Chemical fertiliser production Part A - 5km.&#10;PPC activity: Pharmaceutical production Part A - 10km for emissions to air, for aquatic discharges, screen as complex licence under CAR.&#10;PPC activity: Explosives production Part A - 10km for emissions to air, otherwise for aquatic discharges, screen as complex licence under CAR.&#10;PPC activity: manufacturing activities involving ammonia - 5km.&#10;PPC activity: The storage of chemicals in bulk Part B - 2km."/>
      </w:tblPr>
      <w:tblGrid>
        <w:gridCol w:w="6652"/>
        <w:gridCol w:w="3773"/>
        <w:gridCol w:w="21"/>
      </w:tblGrid>
      <w:tr w:rsidR="00700DAA" w:rsidRPr="0096745E" w14:paraId="472BA545" w14:textId="77777777" w:rsidTr="006E3E93">
        <w:trPr>
          <w:gridAfter w:val="1"/>
          <w:wAfter w:w="10" w:type="pct"/>
          <w:trHeight w:val="610"/>
          <w:tblHeader/>
        </w:trPr>
        <w:tc>
          <w:tcPr>
            <w:tcW w:w="3184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338D" w14:textId="77777777" w:rsidR="00700DAA" w:rsidRPr="0096745E" w:rsidRDefault="00700DA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806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769A" w14:textId="77777777" w:rsidR="00700DAA" w:rsidRPr="0096745E" w:rsidRDefault="00700DA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700DAA" w14:paraId="34AF3661" w14:textId="77777777" w:rsidTr="006E3E93">
        <w:trPr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322A" w14:textId="10FF586C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(s4.1) Organic Chemicals – Part A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56E4" w14:textId="42F9A60A" w:rsidR="00700DAA" w:rsidRDefault="00700DAA" w:rsidP="003A2B38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 for emissions to air, for aquatic discharges, screen as complex licence under CAR </w:t>
            </w:r>
          </w:p>
        </w:tc>
      </w:tr>
      <w:tr w:rsidR="00700DAA" w14:paraId="23BCBFB0" w14:textId="77777777" w:rsidTr="006E3E93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0101" w14:textId="4F61C709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(s4.1) Organic Chemicals – Part B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4E12" w14:textId="07538BA8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 </w:t>
            </w:r>
          </w:p>
        </w:tc>
      </w:tr>
      <w:tr w:rsidR="00700DAA" w14:paraId="44A7619D" w14:textId="77777777" w:rsidTr="006E3E93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90CA" w14:textId="3D2E2F4F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 xml:space="preserve">(s4.2) Inorganic Chemicals - Parts A 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64A8" w14:textId="4FB69C3C" w:rsidR="00700DAA" w:rsidRDefault="00700DAA" w:rsidP="003A2B38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 for emissions to air, for aquatic discharges, screen as complex licence under CAR </w:t>
            </w:r>
          </w:p>
        </w:tc>
      </w:tr>
      <w:tr w:rsidR="00700DAA" w14:paraId="6F116C34" w14:textId="77777777" w:rsidTr="006E3E93">
        <w:trPr>
          <w:trHeight w:val="49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A30B" w14:textId="7E6AB4C7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(s4.3) Chemical fertiliser production – Part A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C320" w14:textId="036E28F5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</w:t>
            </w:r>
            <w:r w:rsidRPr="008B74B3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700DAA" w:rsidRPr="00AF5368" w14:paraId="092985CC" w14:textId="77777777" w:rsidTr="006E3E93">
        <w:trPr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EEF8" w14:textId="76D8D8D8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(s4.5) Pharmaceutical Production – Part A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E395" w14:textId="77777777" w:rsidR="00700DAA" w:rsidRDefault="00700DAA" w:rsidP="003A2B3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 for emissions to air, for aquatic discharges, screen as complex licence under CAR </w:t>
            </w:r>
          </w:p>
          <w:p w14:paraId="298C5F1C" w14:textId="448C0A9C" w:rsidR="00A0272B" w:rsidRPr="00AF5368" w:rsidRDefault="00A0272B" w:rsidP="003A2B3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00DAA" w:rsidRPr="00AF5368" w14:paraId="6985D5B7" w14:textId="77777777" w:rsidTr="006E3E93">
        <w:trPr>
          <w:trHeight w:val="300"/>
        </w:trPr>
        <w:tc>
          <w:tcPr>
            <w:tcW w:w="3184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A7AC" w14:textId="7EE4D467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lastRenderedPageBreak/>
              <w:t>(s4.6) Explosives Production – Part A </w:t>
            </w:r>
          </w:p>
        </w:tc>
        <w:tc>
          <w:tcPr>
            <w:tcW w:w="1816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2CAD" w14:textId="094EF8DF" w:rsidR="00700DAA" w:rsidRPr="00AF5368" w:rsidRDefault="00700DAA" w:rsidP="003A2B38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 for emissions to air, otherwise for aquatic discharges, screen as complex licence under CAR </w:t>
            </w:r>
          </w:p>
        </w:tc>
      </w:tr>
      <w:tr w:rsidR="00700DAA" w:rsidRPr="00AF5368" w14:paraId="50F1866E" w14:textId="77777777" w:rsidTr="006E3E93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CAD6" w14:textId="797293CD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(s4.7) Manufacturing activities involving ammonia 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492A" w14:textId="13D5589E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</w:t>
            </w:r>
          </w:p>
        </w:tc>
      </w:tr>
      <w:tr w:rsidR="00700DAA" w:rsidRPr="00AF5368" w14:paraId="747EF592" w14:textId="77777777" w:rsidTr="006E3E93">
        <w:trPr>
          <w:trHeight w:val="300"/>
        </w:trPr>
        <w:tc>
          <w:tcPr>
            <w:tcW w:w="3184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1050" w14:textId="1BCBA7C8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(s4.8) The storage of chemicals in bulk – Part B</w:t>
            </w:r>
          </w:p>
        </w:tc>
        <w:tc>
          <w:tcPr>
            <w:tcW w:w="1816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AB8C" w14:textId="15348610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</w:tbl>
    <w:p w14:paraId="07536979" w14:textId="51F8654A" w:rsidR="00700DAA" w:rsidRDefault="00700DAA" w:rsidP="00700DAA">
      <w:pPr>
        <w:pStyle w:val="Heading2"/>
      </w:pPr>
      <w:r w:rsidRPr="007554CE">
        <w:t>S</w:t>
      </w:r>
      <w:r>
        <w:t xml:space="preserve">chedule </w:t>
      </w:r>
      <w:r w:rsidRPr="007554CE">
        <w:t>1. C</w:t>
      </w:r>
      <w:r>
        <w:t>hapter</w:t>
      </w:r>
      <w:r w:rsidRPr="007554CE">
        <w:t xml:space="preserve"> </w:t>
      </w:r>
      <w:r>
        <w:t>5</w:t>
      </w:r>
      <w:r w:rsidRPr="007554CE">
        <w:t xml:space="preserve">: </w:t>
      </w:r>
      <w:r>
        <w:t>Waste Management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1. Chapter 5: Waste Management"/>
        <w:tblDescription w:val="PPC activity: Incineration and co-incineration of waste Part A - 15km.&#10;PPC activity: Incineration and co-incineration of waste Part B - 5km.&#10;PPC activity: Landfill and disposal to land Part A - 5km.&#10;PPC activity: Disposal or recovery of hazardous waste Part A - 2km.&#10;PPC activity: The production of fuel from waste Part A - 2km. For aqueous emissions, screen as discharge to water environment through CAR."/>
      </w:tblPr>
      <w:tblGrid>
        <w:gridCol w:w="6936"/>
        <w:gridCol w:w="3489"/>
        <w:gridCol w:w="21"/>
      </w:tblGrid>
      <w:tr w:rsidR="00700DAA" w:rsidRPr="0096745E" w14:paraId="3AD6B84F" w14:textId="77777777" w:rsidTr="00416A70">
        <w:trPr>
          <w:gridAfter w:val="1"/>
          <w:wAfter w:w="10" w:type="pct"/>
          <w:trHeight w:val="610"/>
          <w:tblHeader/>
        </w:trPr>
        <w:tc>
          <w:tcPr>
            <w:tcW w:w="3320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F830" w14:textId="77777777" w:rsidR="00700DAA" w:rsidRPr="0096745E" w:rsidRDefault="00700DA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67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09E0" w14:textId="77777777" w:rsidR="00700DAA" w:rsidRPr="0096745E" w:rsidRDefault="00700DA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700DAA" w14:paraId="6B907A92" w14:textId="77777777" w:rsidTr="00416A70">
        <w:trPr>
          <w:trHeight w:val="300"/>
        </w:trPr>
        <w:tc>
          <w:tcPr>
            <w:tcW w:w="3320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71AF" w14:textId="64F2FEFA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(s5.1) Incineration and co-incineration of waste – Part A  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2F40" w14:textId="22E0F1ED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15 km  </w:t>
            </w:r>
          </w:p>
        </w:tc>
      </w:tr>
      <w:tr w:rsidR="00700DAA" w14:paraId="274DDE2C" w14:textId="77777777" w:rsidTr="00416A70">
        <w:trPr>
          <w:trHeight w:val="30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2874" w14:textId="685241F3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(s5.1) Incineration and co-incineration of waste – Part B 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B5E5" w14:textId="71F0DBE8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 </w:t>
            </w:r>
          </w:p>
        </w:tc>
      </w:tr>
      <w:tr w:rsidR="00700DAA" w14:paraId="038B2240" w14:textId="77777777" w:rsidTr="00416A70">
        <w:trPr>
          <w:trHeight w:val="30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F880" w14:textId="3DDB5F20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(s5.2) Landfill and disposal to land – Part A 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4162" w14:textId="73E52BBD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5 km </w:t>
            </w:r>
          </w:p>
        </w:tc>
      </w:tr>
      <w:tr w:rsidR="00700DAA" w14:paraId="605EB873" w14:textId="77777777" w:rsidTr="00416A70">
        <w:trPr>
          <w:trHeight w:val="49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95F8" w14:textId="5FB720DB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color w:val="000000" w:themeColor="text1"/>
                <w:lang w:eastAsia="en-GB"/>
              </w:rPr>
              <w:t>(s5.3) Disposal or recovery of hazardous waste – Part A 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FEB9" w14:textId="7E2C5AD0" w:rsidR="00700DAA" w:rsidRDefault="00700DAA" w:rsidP="00700DAA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color w:val="000000" w:themeColor="text1"/>
                <w:lang w:eastAsia="en-GB"/>
              </w:rPr>
              <w:t> 2 km</w:t>
            </w:r>
          </w:p>
        </w:tc>
      </w:tr>
      <w:tr w:rsidR="00700DAA" w:rsidRPr="00AF5368" w14:paraId="2BD090A2" w14:textId="77777777" w:rsidTr="00416A70">
        <w:trPr>
          <w:trHeight w:val="300"/>
        </w:trPr>
        <w:tc>
          <w:tcPr>
            <w:tcW w:w="332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0B4A" w14:textId="7FAB450D" w:rsidR="00700DAA" w:rsidRPr="00AF5368" w:rsidRDefault="00700DAA" w:rsidP="00700D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(s5.5) The production of fuel from waste – Part A 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E4DB" w14:textId="50312139" w:rsidR="00700DAA" w:rsidRPr="00AF5368" w:rsidRDefault="00700DAA" w:rsidP="00A0272B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km. For aqueous emissions, screen as discharge to water environment through CAR. </w:t>
            </w:r>
          </w:p>
        </w:tc>
      </w:tr>
    </w:tbl>
    <w:p w14:paraId="643CC701" w14:textId="0CAC7C11" w:rsidR="00700DAA" w:rsidRDefault="00700DAA" w:rsidP="00700DAA">
      <w:pPr>
        <w:pStyle w:val="Heading2"/>
      </w:pPr>
      <w:r w:rsidRPr="007554CE">
        <w:t>S</w:t>
      </w:r>
      <w:r>
        <w:t xml:space="preserve">chedule </w:t>
      </w:r>
      <w:r w:rsidRPr="007554CE">
        <w:t>1. C</w:t>
      </w:r>
      <w:r>
        <w:t>hapter</w:t>
      </w:r>
      <w:r w:rsidRPr="007554CE">
        <w:t xml:space="preserve"> </w:t>
      </w:r>
      <w:r w:rsidR="00194CEB">
        <w:t>6</w:t>
      </w:r>
      <w:r w:rsidRPr="007554CE">
        <w:t xml:space="preserve">: </w:t>
      </w:r>
      <w:r w:rsidR="00194CEB">
        <w:t>Other Activities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1. Chapter 6: Other Activities"/>
        <w:tblDescription w:val="PPC activities: Paper, pulp, and panel manufacturing activities Part A, Carbon activities Part A, Tar and bitument procresses Part A and Part B - 10km.&#10;PPC activities: Coating activities, printing, and textile treatments Parts A &amp; B, The manufacture of dyestuffs, printing ink and coating materials Part A and Part B, Timber activities Part A and B, Activities involving rubber Part A and B - 2km.&#10;PPC activity: The treatment of animal and vegetable matter and food industries Parts A &amp; B - 2km (unless captured by combustion).&#10;"/>
      </w:tblPr>
      <w:tblGrid>
        <w:gridCol w:w="6936"/>
        <w:gridCol w:w="3489"/>
        <w:gridCol w:w="21"/>
      </w:tblGrid>
      <w:tr w:rsidR="00700DAA" w:rsidRPr="0096745E" w14:paraId="2A5D05E8" w14:textId="77777777" w:rsidTr="00365B6F">
        <w:trPr>
          <w:gridAfter w:val="1"/>
          <w:wAfter w:w="10" w:type="pct"/>
          <w:trHeight w:val="610"/>
          <w:tblHeader/>
        </w:trPr>
        <w:tc>
          <w:tcPr>
            <w:tcW w:w="3320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6B46" w14:textId="77777777" w:rsidR="00700DAA" w:rsidRPr="0096745E" w:rsidRDefault="00700DA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67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2435" w14:textId="77777777" w:rsidR="00700DAA" w:rsidRPr="0096745E" w:rsidRDefault="00700DAA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194CEB" w14:paraId="53C109FE" w14:textId="77777777" w:rsidTr="00365B6F">
        <w:trPr>
          <w:trHeight w:val="300"/>
        </w:trPr>
        <w:tc>
          <w:tcPr>
            <w:tcW w:w="3320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6A79" w14:textId="7F163213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(s6.1) Paper, pulp and panel manufacturing activities – Part A 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91F4" w14:textId="408E74F1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10 km  </w:t>
            </w:r>
          </w:p>
        </w:tc>
      </w:tr>
      <w:tr w:rsidR="00194CEB" w14:paraId="20036482" w14:textId="77777777" w:rsidTr="00365B6F">
        <w:trPr>
          <w:trHeight w:val="30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32A3" w14:textId="27C4C03C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(s6.2) Carbon activities – Part A 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5722" w14:textId="420F8B20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94CEB" w14:paraId="69122774" w14:textId="77777777" w:rsidTr="00365B6F">
        <w:trPr>
          <w:trHeight w:val="30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88B2" w14:textId="18B3DF1E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(s6.3) Tar and bitumen processes – Part A and Part B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FAB7" w14:textId="478337EC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94CEB" w14:paraId="729B780C" w14:textId="77777777" w:rsidTr="00365B6F">
        <w:trPr>
          <w:trHeight w:val="49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7969" w14:textId="323B6588" w:rsidR="00194CEB" w:rsidRDefault="00194CEB" w:rsidP="00A0272B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(s6.4) Coating activities, printing and textile treatments – Parts A &amp; B 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9D0A" w14:textId="0A491C9F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 </w:t>
            </w:r>
          </w:p>
        </w:tc>
      </w:tr>
      <w:tr w:rsidR="00194CEB" w:rsidRPr="00AF5368" w14:paraId="7203341E" w14:textId="77777777" w:rsidTr="00365B6F">
        <w:trPr>
          <w:trHeight w:val="300"/>
        </w:trPr>
        <w:tc>
          <w:tcPr>
            <w:tcW w:w="332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6875" w14:textId="56A2C3DF" w:rsidR="00194CEB" w:rsidRPr="00AF5368" w:rsidRDefault="00194CEB" w:rsidP="00A0272B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(s6.5) The manufacture of dyestuffs, printing ink and coating materials – Part A and Part B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3355" w14:textId="3D4125AB" w:rsidR="00194CEB" w:rsidRPr="00AF5368" w:rsidRDefault="00194CEB" w:rsidP="00194CEB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94CEB" w:rsidRPr="00AF5368" w14:paraId="54CDF08C" w14:textId="77777777" w:rsidTr="00365B6F">
        <w:trPr>
          <w:trHeight w:val="300"/>
        </w:trPr>
        <w:tc>
          <w:tcPr>
            <w:tcW w:w="3320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66FE" w14:textId="77318CB6" w:rsidR="00194CEB" w:rsidRPr="00AF5368" w:rsidRDefault="00194CEB" w:rsidP="00194CEB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(s6.6) Timber activities – Part A and part B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2778" w14:textId="42F0216C" w:rsidR="00194CEB" w:rsidRPr="00AF5368" w:rsidRDefault="00194CEB" w:rsidP="00194CEB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94CEB" w:rsidRPr="00AF5368" w14:paraId="42D48ADB" w14:textId="77777777" w:rsidTr="00365B6F">
        <w:trPr>
          <w:trHeight w:val="30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0F69" w14:textId="3799F271" w:rsidR="00194CEB" w:rsidRPr="00AF5368" w:rsidRDefault="00194CEB" w:rsidP="00194CEB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lastRenderedPageBreak/>
              <w:t>(s6.7) Activities involving rubber – Part A and part B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2635" w14:textId="27F69EA9" w:rsidR="00194CEB" w:rsidRPr="00AF5368" w:rsidRDefault="00194CEB" w:rsidP="00194CEB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94CEB" w:rsidRPr="00AF5368" w14:paraId="1813729F" w14:textId="77777777" w:rsidTr="00365B6F">
        <w:trPr>
          <w:trHeight w:val="300"/>
        </w:trPr>
        <w:tc>
          <w:tcPr>
            <w:tcW w:w="3320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D7F6" w14:textId="7671A768" w:rsidR="00194CEB" w:rsidRPr="00AF5368" w:rsidRDefault="00194CEB" w:rsidP="008C3BE4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(s6.8) The treatment of animal and vegetable matter and food industries – Parts A &amp; B </w:t>
            </w:r>
          </w:p>
        </w:tc>
        <w:tc>
          <w:tcPr>
            <w:tcW w:w="168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E17E" w14:textId="3392F15C" w:rsidR="00194CEB" w:rsidRPr="00AF5368" w:rsidRDefault="00194CEB" w:rsidP="00A0728E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2 km (unless captured by combustion)  </w:t>
            </w:r>
          </w:p>
        </w:tc>
      </w:tr>
    </w:tbl>
    <w:p w14:paraId="78C2A954" w14:textId="000A98D1" w:rsidR="00194CEB" w:rsidRDefault="00194CEB" w:rsidP="00194CEB">
      <w:pPr>
        <w:pStyle w:val="Heading2"/>
      </w:pPr>
      <w:r w:rsidRPr="007554CE">
        <w:t>S</w:t>
      </w:r>
      <w:r>
        <w:t>chedule 2</w:t>
      </w:r>
      <w:r w:rsidRPr="007554CE">
        <w:t xml:space="preserve">. </w:t>
      </w:r>
      <w:r>
        <w:t>Solvent Emissions</w:t>
      </w:r>
    </w:p>
    <w:tbl>
      <w:tblPr>
        <w:tblW w:w="5019" w:type="pct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edule 2. Solvent Emissions"/>
        <w:tblDescription w:val="PPC activities: Part 1 solvent emissions activities - Only very localised emissions expected, therefore need not be screened."/>
      </w:tblPr>
      <w:tblGrid>
        <w:gridCol w:w="6936"/>
        <w:gridCol w:w="3489"/>
        <w:gridCol w:w="21"/>
      </w:tblGrid>
      <w:tr w:rsidR="00194CEB" w:rsidRPr="0096745E" w14:paraId="1260803B" w14:textId="77777777" w:rsidTr="005778BE">
        <w:trPr>
          <w:gridAfter w:val="1"/>
          <w:wAfter w:w="10" w:type="pct"/>
          <w:trHeight w:val="610"/>
          <w:tblHeader/>
        </w:trPr>
        <w:tc>
          <w:tcPr>
            <w:tcW w:w="3320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F233" w14:textId="77777777" w:rsidR="00194CEB" w:rsidRPr="0096745E" w:rsidRDefault="00194CEB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PPC Activity</w:t>
            </w:r>
          </w:p>
        </w:tc>
        <w:tc>
          <w:tcPr>
            <w:tcW w:w="167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83F0" w14:textId="77777777" w:rsidR="00194CEB" w:rsidRPr="0096745E" w:rsidRDefault="00194CEB" w:rsidP="00994730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Screening distance (km)</w:t>
            </w:r>
          </w:p>
        </w:tc>
      </w:tr>
      <w:tr w:rsidR="00194CEB" w14:paraId="3E62ED3B" w14:textId="77777777" w:rsidTr="005778BE">
        <w:trPr>
          <w:trHeight w:val="300"/>
        </w:trPr>
        <w:tc>
          <w:tcPr>
            <w:tcW w:w="3320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1C72" w14:textId="300C31A8" w:rsidR="00194CEB" w:rsidRDefault="00194CEB" w:rsidP="00194CEB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 xml:space="preserve"> Part 1 Solvent Emissions activities 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000E" w14:textId="634EF575" w:rsidR="00194CEB" w:rsidRDefault="00194CEB" w:rsidP="00A0728E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F5368">
              <w:rPr>
                <w:rFonts w:ascii="Arial" w:eastAsia="Times New Roman" w:hAnsi="Arial" w:cs="Arial"/>
                <w:lang w:eastAsia="en-GB"/>
              </w:rPr>
              <w:t>Only very localised emissions expected, therefore need not be screened </w:t>
            </w:r>
          </w:p>
        </w:tc>
      </w:tr>
    </w:tbl>
    <w:p w14:paraId="2C226CF5" w14:textId="77777777" w:rsidR="002370BF" w:rsidRDefault="002370BF" w:rsidP="002370BF">
      <w:pPr>
        <w:pStyle w:val="BodyText1"/>
        <w:rPr>
          <w:rFonts w:eastAsia="Times New Roman"/>
          <w:sz w:val="32"/>
          <w:szCs w:val="32"/>
        </w:rPr>
      </w:pPr>
    </w:p>
    <w:p w14:paraId="1100D6B7" w14:textId="3FBABC5C" w:rsidR="002370BF" w:rsidRPr="00C9352C" w:rsidRDefault="002370BF" w:rsidP="002370BF">
      <w:pPr>
        <w:pStyle w:val="BodyText1"/>
        <w:rPr>
          <w:rFonts w:eastAsia="Times New Roman"/>
          <w:sz w:val="32"/>
          <w:szCs w:val="32"/>
        </w:rPr>
      </w:pPr>
      <w:r w:rsidRPr="00C9352C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8" w:tgtFrame="_blank" w:tooltip="mailto:equalities@sepa.org.uk" w:history="1">
        <w:r w:rsidRPr="00C9352C">
          <w:rPr>
            <w:rFonts w:eastAsia="Times New Roman"/>
            <w:color w:val="467886" w:themeColor="hyperlink"/>
            <w:sz w:val="32"/>
            <w:szCs w:val="32"/>
            <w:u w:val="single"/>
          </w:rPr>
          <w:t>equalities@sepa.org.uk</w:t>
        </w:r>
      </w:hyperlink>
      <w:r w:rsidRPr="00C9352C">
        <w:rPr>
          <w:rFonts w:eastAsia="Times New Roman"/>
          <w:sz w:val="32"/>
          <w:szCs w:val="32"/>
        </w:rPr>
        <w:t xml:space="preserve"> </w:t>
      </w:r>
    </w:p>
    <w:p w14:paraId="148E1F20" w14:textId="77777777" w:rsidR="00750E7C" w:rsidRPr="00AB00E3" w:rsidRDefault="00750E7C" w:rsidP="000E280A">
      <w:pPr>
        <w:pStyle w:val="Heading2"/>
        <w:rPr>
          <w:rFonts w:ascii="Arial" w:hAnsi="Arial" w:cs="Arial"/>
        </w:rPr>
      </w:pPr>
    </w:p>
    <w:sectPr w:rsidR="00750E7C" w:rsidRPr="00AB00E3" w:rsidSect="000E2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4EBF0" w14:textId="77777777" w:rsidR="006972A2" w:rsidRDefault="006972A2" w:rsidP="006A2650">
      <w:pPr>
        <w:spacing w:after="0" w:line="240" w:lineRule="auto"/>
      </w:pPr>
      <w:r>
        <w:separator/>
      </w:r>
    </w:p>
  </w:endnote>
  <w:endnote w:type="continuationSeparator" w:id="0">
    <w:p w14:paraId="37DD5670" w14:textId="77777777" w:rsidR="006972A2" w:rsidRDefault="006972A2" w:rsidP="006A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96DA0" w14:textId="7AB620D4" w:rsidR="006A2650" w:rsidRDefault="006A26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165389" wp14:editId="41ACB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253173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56FBB" w14:textId="575C3E89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653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EC56FBB" w14:textId="575C3E89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A4F6B" w14:textId="3BACB135" w:rsidR="006A2650" w:rsidRDefault="006A26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1715FE" wp14:editId="5D66B1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4711093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86E36" w14:textId="4AD8C79D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715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7E86E36" w14:textId="4AD8C79D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2691" w14:textId="66E89129" w:rsidR="006A2650" w:rsidRDefault="006A26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15C7E9" wp14:editId="256708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537617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E5985" w14:textId="124CF23A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5C7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CE5985" w14:textId="124CF23A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BA3C2" w14:textId="77777777" w:rsidR="006972A2" w:rsidRDefault="006972A2" w:rsidP="006A2650">
      <w:pPr>
        <w:spacing w:after="0" w:line="240" w:lineRule="auto"/>
      </w:pPr>
      <w:r>
        <w:separator/>
      </w:r>
    </w:p>
  </w:footnote>
  <w:footnote w:type="continuationSeparator" w:id="0">
    <w:p w14:paraId="22A57A83" w14:textId="77777777" w:rsidR="006972A2" w:rsidRDefault="006972A2" w:rsidP="006A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77D4E" w14:textId="118BAE5D" w:rsidR="006A2650" w:rsidRDefault="006A265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CD571" wp14:editId="715045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15807183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ED790" w14:textId="0EB0BB95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CD5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4ED790" w14:textId="0EB0BB95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DF62B" w14:textId="00D775EF" w:rsidR="006A2650" w:rsidRDefault="006A265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D4109D" wp14:editId="582865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20759027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98EF" w14:textId="18A2EF8E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410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0A798EF" w14:textId="18A2EF8E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0DE5" w14:textId="01C5A151" w:rsidR="006A2650" w:rsidRDefault="006A265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A43A5" wp14:editId="3F769B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8355289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4D36A" w14:textId="0ABF2CCD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A4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D4D36A" w14:textId="0ABF2CCD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38"/>
    <w:rsid w:val="000474C1"/>
    <w:rsid w:val="000601BC"/>
    <w:rsid w:val="000D4C8F"/>
    <w:rsid w:val="000E0E9B"/>
    <w:rsid w:val="000E280A"/>
    <w:rsid w:val="00194CEB"/>
    <w:rsid w:val="001A06F6"/>
    <w:rsid w:val="00230D7C"/>
    <w:rsid w:val="002370BF"/>
    <w:rsid w:val="00282B0E"/>
    <w:rsid w:val="00345812"/>
    <w:rsid w:val="00365B6F"/>
    <w:rsid w:val="003A2B38"/>
    <w:rsid w:val="003F76C7"/>
    <w:rsid w:val="00416A70"/>
    <w:rsid w:val="00427A59"/>
    <w:rsid w:val="005778BE"/>
    <w:rsid w:val="00677DA7"/>
    <w:rsid w:val="006912A1"/>
    <w:rsid w:val="006972A2"/>
    <w:rsid w:val="006A2650"/>
    <w:rsid w:val="006E3E93"/>
    <w:rsid w:val="00700DAA"/>
    <w:rsid w:val="00750E7C"/>
    <w:rsid w:val="007554CE"/>
    <w:rsid w:val="00880C61"/>
    <w:rsid w:val="008C3BE4"/>
    <w:rsid w:val="008C6638"/>
    <w:rsid w:val="008F5D35"/>
    <w:rsid w:val="00983381"/>
    <w:rsid w:val="00A0272B"/>
    <w:rsid w:val="00A0728E"/>
    <w:rsid w:val="00A53030"/>
    <w:rsid w:val="00AB00E3"/>
    <w:rsid w:val="00B309A3"/>
    <w:rsid w:val="00CC0551"/>
    <w:rsid w:val="00DD4760"/>
    <w:rsid w:val="00E21574"/>
    <w:rsid w:val="00F6563D"/>
    <w:rsid w:val="00F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6099"/>
  <w15:chartTrackingRefBased/>
  <w15:docId w15:val="{5042CFFD-2552-4710-A58A-C6CB136B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38"/>
    <w:pPr>
      <w:spacing w:after="240" w:line="36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5D35"/>
    <w:rPr>
      <w:color w:val="0000FF"/>
      <w:u w:val="single"/>
    </w:rPr>
  </w:style>
  <w:style w:type="table" w:styleId="TableGrid">
    <w:name w:val="Table Grid"/>
    <w:basedOn w:val="TableNormal"/>
    <w:uiPriority w:val="39"/>
    <w:rsid w:val="0075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50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50"/>
    <w:rPr>
      <w:rFonts w:eastAsiaTheme="minorEastAsia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4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CEB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CEB"/>
    <w:rPr>
      <w:sz w:val="20"/>
      <w:szCs w:val="20"/>
    </w:rPr>
  </w:style>
  <w:style w:type="paragraph" w:customStyle="1" w:styleId="BodyText1">
    <w:name w:val="Body Text1"/>
    <w:basedOn w:val="Normal"/>
    <w:qFormat/>
    <w:rsid w:val="002370BF"/>
  </w:style>
  <w:style w:type="character" w:styleId="UnresolvedMention">
    <w:name w:val="Unresolved Mention"/>
    <w:basedOn w:val="DefaultParagraphFont"/>
    <w:uiPriority w:val="99"/>
    <w:semiHidden/>
    <w:unhideWhenUsed/>
    <w:rsid w:val="00A53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30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ies@sepa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sepa.org.uk%2Fmedia%2Fzr3j5ukx%2Faqtag14.docx&amp;wdOrigin=BROWSELIN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15BD-F997-4BBE-8744-E90E9C4B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Susana</dc:creator>
  <cp:keywords/>
  <dc:description/>
  <cp:lastModifiedBy>Caron, Natasha</cp:lastModifiedBy>
  <cp:revision>12</cp:revision>
  <dcterms:created xsi:type="dcterms:W3CDTF">2024-05-24T15:42:00Z</dcterms:created>
  <dcterms:modified xsi:type="dcterms:W3CDTF">2024-05-24T16:26:00Z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31cd28e4,5e37d939,7bbbc32d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1b0bdaa6,3d1d19c6,57af590f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2024-04-19T11:39:47Z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ce1e513e-d416-4d63-bbcb-50d0fbd07a89</vt:lpwstr>
  </property>
  <property fmtid="{D5CDD505-2E9C-101B-9397-08002B2CF9AE}" pid="14" name="MSIP_Label_ea4fd52f-9814-4cae-aa53-0ea7b16cd381_ContentBits">
    <vt:lpwstr>3</vt:lpwstr>
  </property>
</Properties>
</file>